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53E" w:rsidRDefault="006E753E">
      <w:pPr>
        <w:pStyle w:val="BodyText"/>
        <w:rPr>
          <w:rFonts w:ascii="Times New Roman"/>
          <w:sz w:val="20"/>
        </w:rPr>
      </w:pPr>
      <w:bookmarkStart w:id="0" w:name="_GoBack"/>
      <w:bookmarkEnd w:id="0"/>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7"/>
        <w:rPr>
          <w:rFonts w:ascii="Times New Roman"/>
          <w:sz w:val="26"/>
        </w:rPr>
      </w:pPr>
    </w:p>
    <w:p w:rsidR="006E753E" w:rsidRDefault="00371B81">
      <w:pPr>
        <w:pStyle w:val="BodyText"/>
        <w:ind w:left="3386"/>
        <w:rPr>
          <w:rFonts w:ascii="Times New Roman"/>
          <w:sz w:val="20"/>
        </w:rPr>
      </w:pPr>
      <w:r>
        <w:rPr>
          <w:rFonts w:ascii="Times New Roman"/>
          <w:noProof/>
          <w:sz w:val="20"/>
          <w:lang w:val="en-US" w:eastAsia="en-US"/>
        </w:rPr>
        <w:drawing>
          <wp:inline distT="0" distB="0" distL="0" distR="0">
            <wp:extent cx="1478651" cy="1554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478651" cy="1554479"/>
                    </a:xfrm>
                    <a:prstGeom prst="rect">
                      <a:avLst/>
                    </a:prstGeom>
                  </pic:spPr>
                </pic:pic>
              </a:graphicData>
            </a:graphic>
          </wp:inline>
        </w:drawing>
      </w: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1"/>
        <w:rPr>
          <w:rFonts w:ascii="Times New Roman"/>
          <w:sz w:val="20"/>
        </w:rPr>
      </w:pPr>
    </w:p>
    <w:p w:rsidR="006E753E" w:rsidRDefault="00371B81">
      <w:pPr>
        <w:pStyle w:val="Heading3"/>
        <w:spacing w:line="412" w:lineRule="auto"/>
        <w:ind w:left="3887" w:right="3420" w:hanging="6"/>
        <w:jc w:val="center"/>
      </w:pPr>
      <w:r>
        <w:t>YUSTUS 1510421018</w:t>
      </w:r>
    </w:p>
    <w:p w:rsidR="006E753E" w:rsidRDefault="006E753E">
      <w:pPr>
        <w:pStyle w:val="BodyText"/>
        <w:rPr>
          <w:b/>
          <w:sz w:val="26"/>
        </w:rPr>
      </w:pPr>
    </w:p>
    <w:p w:rsidR="006E753E" w:rsidRDefault="006E753E">
      <w:pPr>
        <w:pStyle w:val="BodyText"/>
        <w:rPr>
          <w:b/>
          <w:sz w:val="26"/>
        </w:rPr>
      </w:pPr>
    </w:p>
    <w:p w:rsidR="006E753E" w:rsidRDefault="006E753E">
      <w:pPr>
        <w:pStyle w:val="BodyText"/>
        <w:rPr>
          <w:b/>
          <w:sz w:val="26"/>
        </w:rPr>
      </w:pPr>
    </w:p>
    <w:p w:rsidR="006E753E" w:rsidRDefault="006E753E">
      <w:pPr>
        <w:pStyle w:val="BodyText"/>
        <w:rPr>
          <w:b/>
          <w:sz w:val="26"/>
        </w:rPr>
      </w:pPr>
    </w:p>
    <w:p w:rsidR="006E753E" w:rsidRDefault="00371B81">
      <w:pPr>
        <w:spacing w:before="169" w:line="388" w:lineRule="auto"/>
        <w:ind w:left="1420" w:right="941" w:firstLine="1003"/>
        <w:rPr>
          <w:b/>
          <w:sz w:val="28"/>
        </w:rPr>
      </w:pPr>
      <w:r>
        <w:rPr>
          <w:b/>
          <w:sz w:val="28"/>
        </w:rPr>
        <w:t>PROGRAM STUDI MANAJEMEN FAKULTAS EKONOMI DAN ILMU-ILMU SOSIAL</w:t>
      </w:r>
    </w:p>
    <w:p w:rsidR="006E753E" w:rsidRDefault="00371B81">
      <w:pPr>
        <w:spacing w:before="1" w:line="388" w:lineRule="auto"/>
        <w:ind w:left="3745" w:right="2628" w:hanging="637"/>
        <w:rPr>
          <w:b/>
          <w:sz w:val="28"/>
        </w:rPr>
      </w:pPr>
      <w:r>
        <w:rPr>
          <w:b/>
          <w:sz w:val="28"/>
        </w:rPr>
        <w:t>UNIVERSITAS FAJAR MAKASSAR</w:t>
      </w:r>
    </w:p>
    <w:p w:rsidR="006E753E" w:rsidRDefault="00371B81">
      <w:pPr>
        <w:spacing w:before="1"/>
        <w:ind w:left="656" w:right="193"/>
        <w:jc w:val="center"/>
        <w:rPr>
          <w:b/>
          <w:sz w:val="28"/>
        </w:rPr>
      </w:pPr>
      <w:r>
        <w:rPr>
          <w:b/>
          <w:sz w:val="28"/>
        </w:rPr>
        <w:t>2019</w:t>
      </w:r>
    </w:p>
    <w:p w:rsidR="006E753E" w:rsidRDefault="006E753E">
      <w:pPr>
        <w:jc w:val="center"/>
        <w:rPr>
          <w:sz w:val="28"/>
        </w:rPr>
        <w:sectPr w:rsidR="006E753E">
          <w:headerReference w:type="even" r:id="rId9"/>
          <w:headerReference w:type="default" r:id="rId10"/>
          <w:footerReference w:type="even" r:id="rId11"/>
          <w:footerReference w:type="default" r:id="rId12"/>
          <w:headerReference w:type="first" r:id="rId13"/>
          <w:footerReference w:type="first" r:id="rId14"/>
          <w:type w:val="continuous"/>
          <w:pgSz w:w="11910" w:h="16840"/>
          <w:pgMar w:top="4580" w:right="1580" w:bottom="280" w:left="1680" w:header="2274" w:footer="720" w:gutter="0"/>
          <w:cols w:space="720"/>
        </w:sectPr>
      </w:pP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10"/>
        <w:rPr>
          <w:b/>
        </w:rPr>
      </w:pPr>
    </w:p>
    <w:p w:rsidR="006E753E" w:rsidRDefault="00371B81">
      <w:pPr>
        <w:pStyle w:val="BodyText"/>
        <w:ind w:left="3384"/>
        <w:rPr>
          <w:sz w:val="20"/>
        </w:rPr>
      </w:pPr>
      <w:r>
        <w:rPr>
          <w:noProof/>
          <w:sz w:val="20"/>
          <w:lang w:val="en-US" w:eastAsia="en-US"/>
        </w:rPr>
        <w:drawing>
          <wp:inline distT="0" distB="0" distL="0" distR="0">
            <wp:extent cx="1475448" cy="158496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475448" cy="1584960"/>
                    </a:xfrm>
                    <a:prstGeom prst="rect">
                      <a:avLst/>
                    </a:prstGeom>
                  </pic:spPr>
                </pic:pic>
              </a:graphicData>
            </a:graphic>
          </wp:inline>
        </w:drawing>
      </w: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5"/>
        <w:rPr>
          <w:b/>
        </w:rPr>
      </w:pPr>
    </w:p>
    <w:p w:rsidR="006E753E" w:rsidRDefault="00371B81">
      <w:pPr>
        <w:pStyle w:val="Heading4"/>
        <w:spacing w:before="1" w:line="242" w:lineRule="auto"/>
        <w:ind w:left="657" w:right="193"/>
        <w:jc w:val="center"/>
      </w:pPr>
      <w:r>
        <w:t>diajukan sebagai salah satu syarat untuk memperoleh gelar sarjana pada Program Studi Manajemen</w:t>
      </w:r>
    </w:p>
    <w:p w:rsidR="006E753E" w:rsidRDefault="006E753E">
      <w:pPr>
        <w:pStyle w:val="BodyText"/>
        <w:rPr>
          <w:sz w:val="26"/>
        </w:rPr>
      </w:pPr>
    </w:p>
    <w:p w:rsidR="006E753E" w:rsidRDefault="006E753E">
      <w:pPr>
        <w:pStyle w:val="BodyText"/>
        <w:rPr>
          <w:sz w:val="26"/>
        </w:rPr>
      </w:pPr>
    </w:p>
    <w:p w:rsidR="006E753E" w:rsidRDefault="006E753E">
      <w:pPr>
        <w:pStyle w:val="BodyText"/>
        <w:rPr>
          <w:sz w:val="26"/>
        </w:rPr>
      </w:pPr>
    </w:p>
    <w:p w:rsidR="006E753E" w:rsidRDefault="006E753E">
      <w:pPr>
        <w:pStyle w:val="BodyText"/>
        <w:spacing w:before="10"/>
        <w:rPr>
          <w:sz w:val="21"/>
        </w:rPr>
      </w:pPr>
    </w:p>
    <w:p w:rsidR="006E753E" w:rsidRDefault="00371B81">
      <w:pPr>
        <w:spacing w:line="412" w:lineRule="auto"/>
        <w:ind w:left="3887" w:right="3420" w:hanging="6"/>
        <w:jc w:val="center"/>
        <w:rPr>
          <w:b/>
          <w:sz w:val="24"/>
        </w:rPr>
      </w:pPr>
      <w:r>
        <w:rPr>
          <w:b/>
          <w:sz w:val="24"/>
        </w:rPr>
        <w:t>YUSTUS 1510421018</w:t>
      </w:r>
    </w:p>
    <w:p w:rsidR="006E753E" w:rsidRDefault="006E753E">
      <w:pPr>
        <w:pStyle w:val="BodyText"/>
        <w:rPr>
          <w:b/>
          <w:sz w:val="26"/>
        </w:rPr>
      </w:pPr>
    </w:p>
    <w:p w:rsidR="006E753E" w:rsidRDefault="006E753E">
      <w:pPr>
        <w:pStyle w:val="BodyText"/>
        <w:rPr>
          <w:b/>
          <w:sz w:val="26"/>
        </w:rPr>
      </w:pPr>
    </w:p>
    <w:p w:rsidR="006E753E" w:rsidRDefault="006E753E">
      <w:pPr>
        <w:pStyle w:val="BodyText"/>
        <w:spacing w:before="6"/>
        <w:rPr>
          <w:b/>
          <w:sz w:val="37"/>
        </w:rPr>
      </w:pPr>
    </w:p>
    <w:p w:rsidR="006E753E" w:rsidRDefault="00371B81">
      <w:pPr>
        <w:ind w:left="1423" w:right="938" w:firstLine="1000"/>
        <w:rPr>
          <w:b/>
          <w:sz w:val="28"/>
        </w:rPr>
      </w:pPr>
      <w:r>
        <w:rPr>
          <w:b/>
          <w:sz w:val="28"/>
        </w:rPr>
        <w:t>PROGRAM STUDI MANAJEMEN FAKULTAS EKONOMI DAN ILMU-ILMU SOSIAL</w:t>
      </w:r>
    </w:p>
    <w:p w:rsidR="006E753E" w:rsidRDefault="00371B81">
      <w:pPr>
        <w:ind w:left="4243" w:right="2626" w:hanging="1133"/>
        <w:rPr>
          <w:b/>
          <w:sz w:val="28"/>
        </w:rPr>
      </w:pPr>
      <w:r>
        <w:rPr>
          <w:b/>
          <w:sz w:val="28"/>
        </w:rPr>
        <w:t>UNIVERSITAS FAJAR 2019</w:t>
      </w: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1"/>
        <w:rPr>
          <w:b/>
          <w:sz w:val="19"/>
        </w:rPr>
      </w:pPr>
    </w:p>
    <w:p w:rsidR="006E753E" w:rsidRDefault="00371B81">
      <w:pPr>
        <w:spacing w:before="59"/>
        <w:ind w:left="657" w:right="193"/>
        <w:jc w:val="center"/>
        <w:rPr>
          <w:rFonts w:ascii="Calibri"/>
          <w:sz w:val="20"/>
        </w:rPr>
      </w:pPr>
      <w:r>
        <w:rPr>
          <w:rFonts w:ascii="Calibri"/>
          <w:sz w:val="20"/>
        </w:rPr>
        <w:t>ii</w:t>
      </w:r>
    </w:p>
    <w:p w:rsidR="006E753E" w:rsidRDefault="006E753E">
      <w:pPr>
        <w:jc w:val="center"/>
        <w:rPr>
          <w:rFonts w:ascii="Calibri"/>
          <w:sz w:val="20"/>
        </w:rPr>
        <w:sectPr w:rsidR="006E753E">
          <w:pgSz w:w="11910" w:h="16840"/>
          <w:pgMar w:top="4580" w:right="1580" w:bottom="280" w:left="1680" w:header="2274"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5" w:after="1"/>
        <w:rPr>
          <w:rFonts w:ascii="Calibri"/>
          <w:sz w:val="14"/>
        </w:rPr>
      </w:pPr>
    </w:p>
    <w:p w:rsidR="006E753E" w:rsidRDefault="00371B81">
      <w:pPr>
        <w:pStyle w:val="BodyText"/>
        <w:ind w:left="1420"/>
        <w:rPr>
          <w:rFonts w:ascii="Calibri"/>
          <w:sz w:val="20"/>
        </w:rPr>
      </w:pPr>
      <w:r>
        <w:rPr>
          <w:rFonts w:ascii="Calibri"/>
          <w:noProof/>
          <w:sz w:val="20"/>
          <w:lang w:val="en-US" w:eastAsia="en-US"/>
        </w:rPr>
        <w:drawing>
          <wp:inline distT="0" distB="0" distL="0" distR="0">
            <wp:extent cx="4358322" cy="6144006"/>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5" cstate="print"/>
                    <a:stretch>
                      <a:fillRect/>
                    </a:stretch>
                  </pic:blipFill>
                  <pic:spPr>
                    <a:xfrm>
                      <a:off x="0" y="0"/>
                      <a:ext cx="4358322" cy="6144006"/>
                    </a:xfrm>
                    <a:prstGeom prst="rect">
                      <a:avLst/>
                    </a:prstGeom>
                  </pic:spPr>
                </pic:pic>
              </a:graphicData>
            </a:graphic>
          </wp:inline>
        </w:drawing>
      </w: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4"/>
        <w:rPr>
          <w:rFonts w:ascii="Calibri"/>
          <w:sz w:val="17"/>
        </w:rPr>
      </w:pPr>
    </w:p>
    <w:p w:rsidR="006E753E" w:rsidRDefault="00371B81">
      <w:pPr>
        <w:spacing w:before="59"/>
        <w:ind w:left="657" w:right="191"/>
        <w:jc w:val="center"/>
        <w:rPr>
          <w:rFonts w:ascii="Calibri"/>
          <w:sz w:val="20"/>
        </w:rPr>
      </w:pPr>
      <w:r>
        <w:rPr>
          <w:rFonts w:ascii="Calibri"/>
          <w:sz w:val="20"/>
        </w:rPr>
        <w:t>iii</w:t>
      </w:r>
    </w:p>
    <w:p w:rsidR="006E753E" w:rsidRDefault="006E753E">
      <w:pPr>
        <w:jc w:val="center"/>
        <w:rPr>
          <w:rFonts w:ascii="Calibri"/>
          <w:sz w:val="20"/>
        </w:rPr>
        <w:sectPr w:rsidR="006E753E">
          <w:headerReference w:type="even" r:id="rId16"/>
          <w:headerReference w:type="default" r:id="rId17"/>
          <w:headerReference w:type="first" r:id="rId18"/>
          <w:pgSz w:w="11910" w:h="16840"/>
          <w:pgMar w:top="1580" w:right="1580" w:bottom="280" w:left="1680" w:header="0"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3" w:after="1"/>
        <w:rPr>
          <w:rFonts w:ascii="Calibri"/>
          <w:sz w:val="26"/>
        </w:rPr>
      </w:pPr>
    </w:p>
    <w:p w:rsidR="006E753E" w:rsidRDefault="00371B81">
      <w:pPr>
        <w:pStyle w:val="BodyText"/>
        <w:ind w:left="1739"/>
        <w:rPr>
          <w:rFonts w:ascii="Calibri"/>
          <w:sz w:val="20"/>
        </w:rPr>
      </w:pPr>
      <w:r>
        <w:rPr>
          <w:rFonts w:ascii="Calibri"/>
          <w:noProof/>
          <w:sz w:val="20"/>
          <w:lang w:val="en-US" w:eastAsia="en-US"/>
        </w:rPr>
        <w:drawing>
          <wp:inline distT="0" distB="0" distL="0" distR="0" wp14:anchorId="48007993" wp14:editId="5544DE42">
            <wp:extent cx="4345749" cy="5645277"/>
            <wp:effectExtent l="0" t="0" r="0"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9" cstate="print"/>
                    <a:stretch>
                      <a:fillRect/>
                    </a:stretch>
                  </pic:blipFill>
                  <pic:spPr>
                    <a:xfrm>
                      <a:off x="0" y="0"/>
                      <a:ext cx="4345749" cy="5645277"/>
                    </a:xfrm>
                    <a:prstGeom prst="rect">
                      <a:avLst/>
                    </a:prstGeom>
                  </pic:spPr>
                </pic:pic>
              </a:graphicData>
            </a:graphic>
          </wp:inline>
        </w:drawing>
      </w: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9"/>
        <w:rPr>
          <w:rFonts w:ascii="Calibri"/>
          <w:sz w:val="29"/>
        </w:rPr>
      </w:pPr>
    </w:p>
    <w:p w:rsidR="006E753E" w:rsidRDefault="00371B81">
      <w:pPr>
        <w:spacing w:before="59"/>
        <w:ind w:left="657" w:right="192"/>
        <w:jc w:val="center"/>
        <w:rPr>
          <w:rFonts w:ascii="Calibri"/>
          <w:sz w:val="20"/>
        </w:rPr>
      </w:pPr>
      <w:r>
        <w:rPr>
          <w:rFonts w:ascii="Calibri"/>
          <w:sz w:val="20"/>
        </w:rPr>
        <w:t>iv</w:t>
      </w:r>
    </w:p>
    <w:p w:rsidR="006E753E" w:rsidRDefault="006E753E">
      <w:pPr>
        <w:jc w:val="center"/>
        <w:rPr>
          <w:rFonts w:ascii="Calibri"/>
          <w:sz w:val="20"/>
        </w:rPr>
        <w:sectPr w:rsidR="006E753E">
          <w:headerReference w:type="even" r:id="rId20"/>
          <w:headerReference w:type="default" r:id="rId21"/>
          <w:headerReference w:type="first" r:id="rId22"/>
          <w:pgSz w:w="11910" w:h="16840"/>
          <w:pgMar w:top="1580" w:right="1580" w:bottom="280" w:left="1680" w:header="0" w:footer="0" w:gutter="0"/>
          <w:cols w:space="720"/>
        </w:sectPr>
      </w:pPr>
    </w:p>
    <w:p w:rsidR="006E753E" w:rsidRDefault="00371B81">
      <w:pPr>
        <w:pStyle w:val="BodyText"/>
        <w:rPr>
          <w:rFonts w:ascii="Calibri"/>
          <w:sz w:val="20"/>
        </w:rPr>
      </w:pPr>
      <w:r>
        <w:lastRenderedPageBreak/>
        <w:pict>
          <v:shapetype id="_x0000_t202" coordsize="21600,21600" o:spt="202" path="m,l,21600r21600,l21600,xe">
            <v:stroke joinstyle="miter"/>
            <v:path gradientshapeok="t" o:connecttype="rect"/>
          </v:shapetype>
          <v:shape id="_x0000_s2081" type="#_x0000_t202" style="position:absolute;margin-left:113.4pt;margin-top:113.5pt;width:396.95pt;height:523.15pt;z-index:-256982016;mso-position-horizontal-relative:page;mso-position-vertical-relative:page" filled="f" stroked="f">
            <v:textbox inset="0,0,0,0">
              <w:txbxContent>
                <w:p w:rsidR="006E753E" w:rsidRDefault="006E753E">
                  <w:pPr>
                    <w:pStyle w:val="BodyText"/>
                    <w:ind w:right="872"/>
                    <w:jc w:val="right"/>
                  </w:pPr>
                </w:p>
              </w:txbxContent>
            </v:textbox>
            <w10:wrap anchorx="page" anchory="page"/>
          </v:shape>
        </w:pict>
      </w: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3"/>
        <w:rPr>
          <w:rFonts w:ascii="Calibri"/>
          <w:sz w:val="16"/>
        </w:rPr>
      </w:pPr>
    </w:p>
    <w:p w:rsidR="006E753E" w:rsidRDefault="00371B81">
      <w:pPr>
        <w:pStyle w:val="BodyText"/>
        <w:ind w:left="758"/>
        <w:rPr>
          <w:rFonts w:ascii="Calibri"/>
          <w:sz w:val="20"/>
        </w:rPr>
      </w:pPr>
      <w:r>
        <w:rPr>
          <w:rFonts w:ascii="Calibri"/>
          <w:noProof/>
          <w:sz w:val="20"/>
          <w:lang w:val="en-US" w:eastAsia="en-US"/>
        </w:rPr>
        <w:drawing>
          <wp:inline distT="0" distB="0" distL="0" distR="0" wp14:anchorId="237BE3AA" wp14:editId="62D9C2E1">
            <wp:extent cx="5239910" cy="6483033"/>
            <wp:effectExtent l="0" t="0" r="0" b="0"/>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23" cstate="print"/>
                    <a:stretch>
                      <a:fillRect/>
                    </a:stretch>
                  </pic:blipFill>
                  <pic:spPr>
                    <a:xfrm>
                      <a:off x="0" y="0"/>
                      <a:ext cx="5244329" cy="6488500"/>
                    </a:xfrm>
                    <a:prstGeom prst="rect">
                      <a:avLst/>
                    </a:prstGeom>
                  </pic:spPr>
                </pic:pic>
              </a:graphicData>
            </a:graphic>
          </wp:inline>
        </w:drawing>
      </w: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rsidP="00371B81">
      <w:pPr>
        <w:spacing w:before="60"/>
        <w:rPr>
          <w:rFonts w:ascii="Calibri"/>
          <w:sz w:val="20"/>
        </w:rPr>
        <w:sectPr w:rsidR="006E753E">
          <w:headerReference w:type="even" r:id="rId24"/>
          <w:headerReference w:type="default" r:id="rId25"/>
          <w:headerReference w:type="first" r:id="rId26"/>
          <w:pgSz w:w="11910" w:h="16840"/>
          <w:pgMar w:top="1580" w:right="1580" w:bottom="280" w:left="1680" w:header="0" w:footer="0" w:gutter="0"/>
          <w:cols w:space="720"/>
        </w:sectPr>
      </w:pPr>
    </w:p>
    <w:p w:rsidR="006E753E" w:rsidRDefault="006E753E">
      <w:pPr>
        <w:pStyle w:val="BodyText"/>
        <w:spacing w:before="1"/>
        <w:rPr>
          <w:rFonts w:ascii="Calibri"/>
          <w:sz w:val="27"/>
        </w:rPr>
      </w:pPr>
    </w:p>
    <w:p w:rsidR="006E753E" w:rsidRDefault="00371B81">
      <w:pPr>
        <w:pStyle w:val="Heading3"/>
        <w:spacing w:before="93"/>
        <w:ind w:left="657" w:right="191" w:firstLine="0"/>
        <w:jc w:val="center"/>
      </w:pPr>
      <w:bookmarkStart w:id="1" w:name="_TOC_250035"/>
      <w:bookmarkEnd w:id="1"/>
      <w:r>
        <w:t>PRAKATA</w:t>
      </w:r>
    </w:p>
    <w:p w:rsidR="006E753E" w:rsidRDefault="006E753E">
      <w:pPr>
        <w:pStyle w:val="BodyText"/>
        <w:rPr>
          <w:b/>
          <w:sz w:val="26"/>
        </w:rPr>
      </w:pPr>
    </w:p>
    <w:p w:rsidR="006E753E" w:rsidRDefault="00371B81">
      <w:pPr>
        <w:spacing w:before="175" w:line="480" w:lineRule="auto"/>
        <w:ind w:left="588" w:right="116" w:firstLine="419"/>
        <w:jc w:val="both"/>
      </w:pPr>
      <w:r>
        <w:t xml:space="preserve">Puji dan syukur kehadihat Tuhan yang Maha Esa atas berkat dan anugerahnya sehingga kita masih dimampukan dalam menjalankan segala tanggung jawab dalam setiap langka kehidupan kita, sehingga penulis bisa meneyelesaikan Skripsi ini dengan Judul </w:t>
      </w:r>
      <w:r>
        <w:rPr>
          <w:b/>
        </w:rPr>
        <w:t>“Analisis Fak</w:t>
      </w:r>
      <w:r>
        <w:rPr>
          <w:b/>
        </w:rPr>
        <w:t xml:space="preserve">tor-Faktor Yang Mempengaruhi Ketepatan Waktu Pelaporan Keuangan Perusahaan Sektor Tambang Sub Batu Bara yang Terdaftar di bursa efek indonesia ” </w:t>
      </w:r>
      <w:r>
        <w:t>Skripsi merupakan sala satu syarat wajib yang harus di tempuh untuk memeperoleh gelar sarjana Strata 1 (S1) pad</w:t>
      </w:r>
      <w:r>
        <w:t>a pogram studi manajemen Fakultas Ekonomi Dan ilmu-ilmu sosial Universitas Fajar Makassar.</w:t>
      </w:r>
    </w:p>
    <w:p w:rsidR="006E753E" w:rsidRDefault="00371B81">
      <w:pPr>
        <w:pStyle w:val="BodyText"/>
        <w:spacing w:before="201" w:line="482" w:lineRule="auto"/>
        <w:ind w:left="588" w:right="118" w:firstLine="419"/>
        <w:jc w:val="both"/>
      </w:pPr>
      <w:r>
        <w:t>Dalam proses penyusunan skripsi ini, penulis mendapatkan Doa, bimbingan, arahan, bantuan, dan dukungan serta motivasi dari berbagai pihak. Oleh karena itu, dalam kes</w:t>
      </w:r>
      <w:r>
        <w:t>empatan ini penulis mengucapkan terima kasih kepada :</w:t>
      </w:r>
    </w:p>
    <w:p w:rsidR="006E753E" w:rsidRDefault="00371B81">
      <w:pPr>
        <w:pStyle w:val="ListParagraph"/>
        <w:numPr>
          <w:ilvl w:val="0"/>
          <w:numId w:val="31"/>
        </w:numPr>
        <w:tabs>
          <w:tab w:val="left" w:pos="1014"/>
        </w:tabs>
        <w:spacing w:before="193" w:line="480" w:lineRule="auto"/>
        <w:ind w:right="119"/>
        <w:jc w:val="both"/>
      </w:pPr>
      <w:r>
        <w:t>Ibunda tercinta Sanda Minggu Sp.d dan Ayahanda Yusuf manda Lolok Linggi’ S.pak yang selalu mendoakan dan memberikan semangat baik secara moril maupun materi serta kasih sayang yang tak henti-hentinya di</w:t>
      </w:r>
      <w:r>
        <w:t>berikan kepada penulis dalam melalui keseharian penulis sehingga bisa sampai saat</w:t>
      </w:r>
      <w:r>
        <w:rPr>
          <w:spacing w:val="1"/>
        </w:rPr>
        <w:t xml:space="preserve"> </w:t>
      </w:r>
      <w:r>
        <w:t>ini.</w:t>
      </w:r>
    </w:p>
    <w:p w:rsidR="006E753E" w:rsidRDefault="00371B81">
      <w:pPr>
        <w:pStyle w:val="ListParagraph"/>
        <w:numPr>
          <w:ilvl w:val="0"/>
          <w:numId w:val="31"/>
        </w:numPr>
        <w:tabs>
          <w:tab w:val="left" w:pos="1014"/>
        </w:tabs>
        <w:ind w:hanging="426"/>
        <w:jc w:val="both"/>
      </w:pPr>
      <w:r>
        <w:t>Dr. Mulyadi Hamid, SE., M.Si selaku rektor universitas fajar</w:t>
      </w:r>
      <w:r>
        <w:rPr>
          <w:spacing w:val="-13"/>
        </w:rPr>
        <w:t xml:space="preserve"> </w:t>
      </w:r>
      <w:r>
        <w:t>Makassar.</w:t>
      </w:r>
    </w:p>
    <w:p w:rsidR="006E753E" w:rsidRDefault="006E753E">
      <w:pPr>
        <w:pStyle w:val="BodyText"/>
        <w:rPr>
          <w:sz w:val="24"/>
        </w:rPr>
      </w:pPr>
    </w:p>
    <w:p w:rsidR="006E753E" w:rsidRDefault="00371B81">
      <w:pPr>
        <w:pStyle w:val="ListParagraph"/>
        <w:numPr>
          <w:ilvl w:val="0"/>
          <w:numId w:val="31"/>
        </w:numPr>
        <w:tabs>
          <w:tab w:val="left" w:pos="1014"/>
        </w:tabs>
        <w:spacing w:before="174" w:line="482" w:lineRule="auto"/>
        <w:ind w:right="122"/>
        <w:jc w:val="both"/>
      </w:pPr>
      <w:r>
        <w:t>Dr.Ir Mujahid, SE., M.M selaku deputi rektor 3 Universitas Fajar Makassar dan sekaligus Penasehat akademik</w:t>
      </w:r>
      <w:r>
        <w:rPr>
          <w:spacing w:val="1"/>
        </w:rPr>
        <w:t xml:space="preserve"> </w:t>
      </w:r>
      <w:r>
        <w:t>penulis</w:t>
      </w:r>
    </w:p>
    <w:p w:rsidR="006E753E" w:rsidRDefault="00371B81">
      <w:pPr>
        <w:pStyle w:val="ListParagraph"/>
        <w:numPr>
          <w:ilvl w:val="0"/>
          <w:numId w:val="31"/>
        </w:numPr>
        <w:tabs>
          <w:tab w:val="left" w:pos="1014"/>
        </w:tabs>
        <w:spacing w:before="195" w:line="482" w:lineRule="auto"/>
        <w:ind w:right="118"/>
        <w:jc w:val="both"/>
      </w:pPr>
      <w:r>
        <w:t>Abdul Majid Bakri, S.S., M.E. selaku ketua Program Studi Manajemen Universitas Fajar</w:t>
      </w:r>
      <w:r>
        <w:rPr>
          <w:spacing w:val="-1"/>
        </w:rPr>
        <w:t xml:space="preserve"> </w:t>
      </w:r>
      <w:r>
        <w:t>Makassar</w:t>
      </w:r>
    </w:p>
    <w:p w:rsidR="006E753E" w:rsidRDefault="006E753E">
      <w:pPr>
        <w:pStyle w:val="BodyText"/>
        <w:rPr>
          <w:sz w:val="20"/>
        </w:rPr>
      </w:pPr>
    </w:p>
    <w:p w:rsidR="006E753E" w:rsidRDefault="006E753E">
      <w:pPr>
        <w:pStyle w:val="BodyText"/>
        <w:spacing w:before="3"/>
        <w:rPr>
          <w:sz w:val="16"/>
        </w:rPr>
      </w:pPr>
    </w:p>
    <w:p w:rsidR="006E753E" w:rsidRDefault="00371B81">
      <w:pPr>
        <w:spacing w:before="59"/>
        <w:ind w:left="656" w:right="193"/>
        <w:jc w:val="center"/>
        <w:rPr>
          <w:rFonts w:ascii="Calibri"/>
          <w:sz w:val="20"/>
        </w:rPr>
      </w:pPr>
      <w:r>
        <w:rPr>
          <w:rFonts w:ascii="Calibri"/>
          <w:sz w:val="20"/>
        </w:rPr>
        <w:t>vi</w:t>
      </w:r>
    </w:p>
    <w:p w:rsidR="006E753E" w:rsidRDefault="006E753E">
      <w:pPr>
        <w:jc w:val="center"/>
        <w:rPr>
          <w:rFonts w:ascii="Calibri"/>
          <w:sz w:val="20"/>
        </w:rPr>
        <w:sectPr w:rsidR="006E753E">
          <w:headerReference w:type="even" r:id="rId27"/>
          <w:headerReference w:type="default" r:id="rId28"/>
          <w:headerReference w:type="first" r:id="rId29"/>
          <w:pgSz w:w="11910" w:h="16840"/>
          <w:pgMar w:top="1580" w:right="1580" w:bottom="280" w:left="1680" w:header="0" w:footer="0" w:gutter="0"/>
          <w:cols w:space="720"/>
        </w:sectPr>
      </w:pPr>
    </w:p>
    <w:p w:rsidR="006E753E" w:rsidRDefault="006E753E">
      <w:pPr>
        <w:pStyle w:val="BodyText"/>
        <w:rPr>
          <w:rFonts w:ascii="Calibri"/>
          <w:sz w:val="20"/>
        </w:rPr>
      </w:pPr>
    </w:p>
    <w:p w:rsidR="006E753E" w:rsidRDefault="006E753E">
      <w:pPr>
        <w:pStyle w:val="BodyText"/>
        <w:spacing w:before="12"/>
        <w:rPr>
          <w:rFonts w:ascii="Calibri"/>
          <w:sz w:val="26"/>
        </w:rPr>
      </w:pPr>
    </w:p>
    <w:p w:rsidR="006E753E" w:rsidRDefault="00371B81">
      <w:pPr>
        <w:pStyle w:val="ListParagraph"/>
        <w:numPr>
          <w:ilvl w:val="0"/>
          <w:numId w:val="31"/>
        </w:numPr>
        <w:tabs>
          <w:tab w:val="left" w:pos="1013"/>
        </w:tabs>
        <w:spacing w:before="93" w:line="482" w:lineRule="auto"/>
        <w:ind w:left="1012" w:right="119"/>
        <w:jc w:val="both"/>
      </w:pPr>
      <w:r>
        <w:t xml:space="preserve">Drs. Rachmat Sugeng, </w:t>
      </w:r>
      <w:r>
        <w:t>SH., M.M. selaku pembimbing Skripsi penulis yang telah banyak memebrikan pengajaran, masukan, dan tambahan ilmu bagi penulis.</w:t>
      </w:r>
    </w:p>
    <w:p w:rsidR="006E753E" w:rsidRDefault="00371B81">
      <w:pPr>
        <w:pStyle w:val="ListParagraph"/>
        <w:numPr>
          <w:ilvl w:val="0"/>
          <w:numId w:val="31"/>
        </w:numPr>
        <w:tabs>
          <w:tab w:val="left" w:pos="1013"/>
        </w:tabs>
        <w:spacing w:before="193" w:line="482" w:lineRule="auto"/>
        <w:ind w:left="1012" w:right="121"/>
        <w:jc w:val="both"/>
      </w:pPr>
      <w:r>
        <w:t>SertaTeman-teman seperjuangan angkatan 2015 Program studi manajemen Universitas Fajar</w:t>
      </w:r>
      <w:r>
        <w:rPr>
          <w:spacing w:val="-1"/>
        </w:rPr>
        <w:t xml:space="preserve"> </w:t>
      </w:r>
      <w:r>
        <w:t>Makassar</w:t>
      </w:r>
    </w:p>
    <w:p w:rsidR="006E753E" w:rsidRDefault="00371B81">
      <w:pPr>
        <w:pStyle w:val="BodyText"/>
        <w:spacing w:before="195" w:line="480" w:lineRule="auto"/>
        <w:ind w:left="588" w:right="120" w:firstLine="419"/>
        <w:jc w:val="both"/>
      </w:pPr>
      <w:r>
        <w:t>Penulis menyadari bahwa dalam penulisan skripsi ini masih banyak kekurangan karena keterbatasan pengetahuan dan pengalaman, oleh karena itu kritik dan saran sangat diharapkan. Semoga skripsi ini bermanfaat dan dapat digunakan sebagai tambahan informasi dan</w:t>
      </w:r>
      <w:r>
        <w:t xml:space="preserve"> wacana bagi semua pihak yang membutuhkan.</w:t>
      </w:r>
    </w:p>
    <w:p w:rsidR="006E753E" w:rsidRDefault="006E753E">
      <w:pPr>
        <w:pStyle w:val="BodyText"/>
        <w:rPr>
          <w:sz w:val="24"/>
        </w:rPr>
      </w:pPr>
    </w:p>
    <w:p w:rsidR="006E753E" w:rsidRDefault="006E753E">
      <w:pPr>
        <w:pStyle w:val="BodyText"/>
        <w:rPr>
          <w:sz w:val="24"/>
        </w:rPr>
      </w:pPr>
    </w:p>
    <w:p w:rsidR="006E753E" w:rsidRDefault="006E753E">
      <w:pPr>
        <w:pStyle w:val="BodyText"/>
        <w:spacing w:before="10"/>
        <w:rPr>
          <w:sz w:val="30"/>
        </w:rPr>
      </w:pPr>
    </w:p>
    <w:p w:rsidR="006E753E" w:rsidRDefault="00371B81">
      <w:pPr>
        <w:pStyle w:val="BodyText"/>
        <w:ind w:left="5572"/>
      </w:pPr>
      <w:r>
        <w:t>Makassar 01 Oktober</w:t>
      </w:r>
      <w:r>
        <w:rPr>
          <w:spacing w:val="58"/>
        </w:rPr>
        <w:t xml:space="preserve"> </w:t>
      </w:r>
      <w:r>
        <w:t>2019</w:t>
      </w:r>
    </w:p>
    <w:p w:rsidR="006E753E" w:rsidRDefault="006E753E">
      <w:pPr>
        <w:pStyle w:val="BodyText"/>
        <w:rPr>
          <w:sz w:val="24"/>
        </w:rPr>
      </w:pPr>
    </w:p>
    <w:p w:rsidR="006E753E" w:rsidRDefault="006E753E">
      <w:pPr>
        <w:pStyle w:val="BodyText"/>
        <w:rPr>
          <w:sz w:val="24"/>
        </w:rPr>
      </w:pPr>
    </w:p>
    <w:p w:rsidR="006E753E" w:rsidRDefault="006E753E">
      <w:pPr>
        <w:pStyle w:val="BodyText"/>
        <w:rPr>
          <w:sz w:val="24"/>
        </w:rPr>
      </w:pPr>
    </w:p>
    <w:p w:rsidR="006E753E" w:rsidRDefault="006E753E">
      <w:pPr>
        <w:pStyle w:val="BodyText"/>
        <w:spacing w:before="11"/>
        <w:rPr>
          <w:sz w:val="28"/>
        </w:rPr>
      </w:pPr>
    </w:p>
    <w:p w:rsidR="006E753E" w:rsidRDefault="00371B81">
      <w:pPr>
        <w:pStyle w:val="BodyText"/>
        <w:ind w:right="1005"/>
        <w:jc w:val="right"/>
      </w:pPr>
      <w:r>
        <w:t>Penulis</w:t>
      </w:r>
    </w:p>
    <w:p w:rsidR="006E753E" w:rsidRDefault="006E753E">
      <w:pPr>
        <w:jc w:val="right"/>
        <w:sectPr w:rsidR="006E753E">
          <w:headerReference w:type="even" r:id="rId30"/>
          <w:headerReference w:type="default" r:id="rId31"/>
          <w:headerReference w:type="first" r:id="rId32"/>
          <w:pgSz w:w="11910" w:h="16840"/>
          <w:pgMar w:top="1580" w:right="1580" w:bottom="280" w:left="1680" w:header="0" w:footer="0" w:gutter="0"/>
          <w:cols w:space="720"/>
        </w:sectPr>
      </w:pPr>
    </w:p>
    <w:p w:rsidR="006E753E" w:rsidRDefault="006E753E">
      <w:pPr>
        <w:pStyle w:val="BodyText"/>
        <w:rPr>
          <w:sz w:val="20"/>
        </w:rPr>
      </w:pPr>
    </w:p>
    <w:p w:rsidR="006E753E" w:rsidRDefault="006E753E">
      <w:pPr>
        <w:pStyle w:val="BodyText"/>
        <w:rPr>
          <w:sz w:val="20"/>
        </w:rPr>
      </w:pPr>
    </w:p>
    <w:p w:rsidR="006E753E" w:rsidRDefault="00371B81">
      <w:pPr>
        <w:pStyle w:val="Heading3"/>
        <w:spacing w:before="207"/>
        <w:ind w:left="649" w:right="193" w:firstLine="0"/>
        <w:jc w:val="center"/>
      </w:pPr>
      <w:bookmarkStart w:id="2" w:name="_TOC_250034"/>
      <w:bookmarkEnd w:id="2"/>
      <w:r>
        <w:t>ABSTRAK</w:t>
      </w:r>
    </w:p>
    <w:p w:rsidR="006E753E" w:rsidRDefault="00371B81">
      <w:pPr>
        <w:pStyle w:val="Heading4"/>
        <w:spacing w:before="197"/>
        <w:ind w:left="588" w:right="200"/>
      </w:pPr>
      <w:r>
        <w:t>ANALISIS FAKTOR-FAKTOR YANG MEMPENGARUHI KETEPATAN WAKTU PELAPORAN KEUANGAN PERUSAHAAN SEKTOR TAMBANG SUB BATU BARA YANG TERDAFTAR DI BURSA EFEK INDONESIA.</w:t>
      </w:r>
    </w:p>
    <w:p w:rsidR="006E753E" w:rsidRDefault="00371B81">
      <w:pPr>
        <w:spacing w:before="202"/>
        <w:ind w:left="3628" w:right="3147" w:firstLine="559"/>
        <w:rPr>
          <w:sz w:val="24"/>
        </w:rPr>
      </w:pPr>
      <w:r>
        <w:rPr>
          <w:sz w:val="24"/>
        </w:rPr>
        <w:t>Yustus Rachmat Sugeng</w:t>
      </w:r>
    </w:p>
    <w:p w:rsidR="006E753E" w:rsidRDefault="006E753E">
      <w:pPr>
        <w:pStyle w:val="BodyText"/>
        <w:rPr>
          <w:sz w:val="24"/>
        </w:rPr>
      </w:pPr>
    </w:p>
    <w:p w:rsidR="006E753E" w:rsidRDefault="00371B81">
      <w:pPr>
        <w:ind w:left="587" w:right="116" w:firstLine="417"/>
        <w:jc w:val="both"/>
        <w:rPr>
          <w:sz w:val="24"/>
        </w:rPr>
      </w:pPr>
      <w:r>
        <w:rPr>
          <w:sz w:val="24"/>
        </w:rPr>
        <w:t>Penelitian ini bertujuan untuk menemukan bukti tentang faktor-faktor yang mem</w:t>
      </w:r>
      <w:r>
        <w:rPr>
          <w:sz w:val="24"/>
        </w:rPr>
        <w:t xml:space="preserve">pengaruhi ketepatan waktu pelaporan keuangan perusahaan sektor tambang sub batu bara yang terdaftar di Bursa Efek Indonesia. Faktor-faktor yang diuji dalam penelitian ini yaitu </w:t>
      </w:r>
      <w:r>
        <w:rPr>
          <w:i/>
          <w:sz w:val="24"/>
        </w:rPr>
        <w:t xml:space="preserve">profitabilitas, leverage </w:t>
      </w:r>
      <w:r>
        <w:rPr>
          <w:sz w:val="24"/>
        </w:rPr>
        <w:t xml:space="preserve">keuangan, </w:t>
      </w:r>
      <w:r>
        <w:rPr>
          <w:i/>
          <w:sz w:val="24"/>
        </w:rPr>
        <w:t>likuiditas</w:t>
      </w:r>
      <w:r>
        <w:rPr>
          <w:sz w:val="24"/>
        </w:rPr>
        <w:t>, dan umur perusahaan. Sampel dari</w:t>
      </w:r>
      <w:r>
        <w:rPr>
          <w:sz w:val="24"/>
        </w:rPr>
        <w:t xml:space="preserve"> penelitian ini menggunakan (10X3 ) 30 sampel perusahaan tambang yang konsisten terdaftar di Bursa Efek Indonesia periode 2016-2018 yang diambil dengan menggunakan metode purposive sampling. Faktor-faktor tersebut kemudian diuji dengan menggunakan regresi </w:t>
      </w:r>
      <w:r>
        <w:rPr>
          <w:sz w:val="24"/>
        </w:rPr>
        <w:t xml:space="preserve">logistik pada tingkat signifikansi 5 persen. Hasil penelitian mengidentifikasi bahwa </w:t>
      </w:r>
      <w:r>
        <w:rPr>
          <w:i/>
          <w:sz w:val="24"/>
        </w:rPr>
        <w:t xml:space="preserve">profitabilitas, leverage </w:t>
      </w:r>
      <w:r>
        <w:rPr>
          <w:sz w:val="24"/>
        </w:rPr>
        <w:t xml:space="preserve">keuangan, </w:t>
      </w:r>
      <w:r>
        <w:rPr>
          <w:i/>
          <w:sz w:val="24"/>
        </w:rPr>
        <w:t xml:space="preserve">likuiditas </w:t>
      </w:r>
      <w:r>
        <w:rPr>
          <w:sz w:val="24"/>
        </w:rPr>
        <w:t>dan umur perusahaan tidak berpengaruh pada ketepatan waktu pelaporan keuangan perusahaan tambang sub batu bara yang terdaftar</w:t>
      </w:r>
      <w:r>
        <w:rPr>
          <w:sz w:val="24"/>
        </w:rPr>
        <w:t xml:space="preserve"> di Bursa Efek Indonesia.</w:t>
      </w:r>
    </w:p>
    <w:p w:rsidR="006E753E" w:rsidRDefault="00371B81">
      <w:pPr>
        <w:tabs>
          <w:tab w:val="left" w:pos="1300"/>
          <w:tab w:val="left" w:pos="2140"/>
          <w:tab w:val="left" w:pos="3443"/>
          <w:tab w:val="left" w:pos="4346"/>
          <w:tab w:val="left" w:pos="5935"/>
          <w:tab w:val="left" w:pos="7526"/>
        </w:tabs>
        <w:spacing w:before="197"/>
        <w:ind w:left="587"/>
        <w:rPr>
          <w:i/>
          <w:sz w:val="24"/>
        </w:rPr>
      </w:pPr>
      <w:r>
        <w:rPr>
          <w:sz w:val="24"/>
        </w:rPr>
        <w:t>Kata</w:t>
      </w:r>
      <w:r>
        <w:rPr>
          <w:sz w:val="24"/>
        </w:rPr>
        <w:tab/>
        <w:t>kunci:</w:t>
      </w:r>
      <w:r>
        <w:rPr>
          <w:sz w:val="24"/>
        </w:rPr>
        <w:tab/>
        <w:t>Ketepatan</w:t>
      </w:r>
      <w:r>
        <w:rPr>
          <w:sz w:val="24"/>
        </w:rPr>
        <w:tab/>
        <w:t>Waktu</w:t>
      </w:r>
      <w:r>
        <w:rPr>
          <w:sz w:val="24"/>
        </w:rPr>
        <w:tab/>
        <w:t>(</w:t>
      </w:r>
      <w:r>
        <w:rPr>
          <w:i/>
          <w:sz w:val="24"/>
        </w:rPr>
        <w:t>Timeliness</w:t>
      </w:r>
      <w:r>
        <w:rPr>
          <w:sz w:val="24"/>
        </w:rPr>
        <w:t>),</w:t>
      </w:r>
      <w:r>
        <w:rPr>
          <w:sz w:val="24"/>
        </w:rPr>
        <w:tab/>
      </w:r>
      <w:r>
        <w:rPr>
          <w:i/>
          <w:sz w:val="24"/>
        </w:rPr>
        <w:t>Profitabilitas,</w:t>
      </w:r>
      <w:r>
        <w:rPr>
          <w:i/>
          <w:sz w:val="24"/>
        </w:rPr>
        <w:tab/>
        <w:t>Leverage</w:t>
      </w:r>
    </w:p>
    <w:p w:rsidR="006E753E" w:rsidRDefault="00371B81">
      <w:pPr>
        <w:spacing w:before="3"/>
        <w:ind w:left="587"/>
        <w:rPr>
          <w:sz w:val="24"/>
        </w:rPr>
      </w:pPr>
      <w:r>
        <w:rPr>
          <w:sz w:val="24"/>
        </w:rPr>
        <w:t xml:space="preserve">Keuangan, </w:t>
      </w:r>
      <w:r>
        <w:rPr>
          <w:i/>
          <w:sz w:val="24"/>
        </w:rPr>
        <w:t>Likuiditas</w:t>
      </w:r>
      <w:r>
        <w:rPr>
          <w:sz w:val="24"/>
        </w:rPr>
        <w:t>, Umur perusahaan.</w:t>
      </w:r>
    </w:p>
    <w:p w:rsidR="006E753E" w:rsidRDefault="006E753E">
      <w:pPr>
        <w:rPr>
          <w:sz w:val="24"/>
        </w:rPr>
        <w:sectPr w:rsidR="006E753E">
          <w:headerReference w:type="even" r:id="rId33"/>
          <w:headerReference w:type="default" r:id="rId34"/>
          <w:headerReference w:type="first" r:id="rId35"/>
          <w:pgSz w:w="11910" w:h="16840"/>
          <w:pgMar w:top="1580" w:right="1580" w:bottom="280" w:left="1680" w:header="0" w:footer="0" w:gutter="0"/>
          <w:cols w:space="720"/>
        </w:sectPr>
      </w:pPr>
    </w:p>
    <w:p w:rsidR="006E753E" w:rsidRDefault="006E753E">
      <w:pPr>
        <w:pStyle w:val="BodyText"/>
        <w:rPr>
          <w:sz w:val="20"/>
        </w:rPr>
      </w:pPr>
    </w:p>
    <w:p w:rsidR="006E753E" w:rsidRDefault="006E753E">
      <w:pPr>
        <w:pStyle w:val="BodyText"/>
        <w:spacing w:before="9"/>
        <w:rPr>
          <w:sz w:val="29"/>
        </w:rPr>
      </w:pPr>
    </w:p>
    <w:p w:rsidR="006E753E" w:rsidRDefault="00371B81">
      <w:pPr>
        <w:pStyle w:val="Heading5"/>
        <w:spacing w:before="93"/>
        <w:ind w:left="657" w:right="188"/>
        <w:jc w:val="center"/>
      </w:pPr>
      <w:bookmarkStart w:id="3" w:name="_TOC_250033"/>
      <w:bookmarkEnd w:id="3"/>
      <w:r>
        <w:t>ABSTRACT</w:t>
      </w:r>
    </w:p>
    <w:p w:rsidR="006E753E" w:rsidRDefault="00371B81">
      <w:pPr>
        <w:spacing w:before="196"/>
        <w:ind w:left="587" w:right="118"/>
        <w:jc w:val="both"/>
        <w:rPr>
          <w:i/>
          <w:sz w:val="24"/>
        </w:rPr>
      </w:pPr>
      <w:r>
        <w:rPr>
          <w:i/>
          <w:sz w:val="24"/>
        </w:rPr>
        <w:t xml:space="preserve">ANALYSIS OF FACTORS THAT AFFECTING THE ACCURACY OF TIME </w:t>
      </w:r>
      <w:r>
        <w:rPr>
          <w:i/>
          <w:sz w:val="24"/>
        </w:rPr>
        <w:t>OF FINANCIAL REPORTING COMPANIES IN THE COAL SUB COAL SECTOR SUBSTITUTES REGISTERED IN INDONESIA STOCK EXCHANGE.</w:t>
      </w:r>
    </w:p>
    <w:p w:rsidR="006E753E" w:rsidRDefault="006E753E">
      <w:pPr>
        <w:pStyle w:val="BodyText"/>
        <w:spacing w:before="9"/>
        <w:rPr>
          <w:i/>
          <w:sz w:val="9"/>
        </w:rPr>
      </w:pPr>
    </w:p>
    <w:p w:rsidR="006E753E" w:rsidRDefault="00371B81">
      <w:pPr>
        <w:spacing w:before="92"/>
        <w:ind w:left="3628" w:right="3147" w:firstLine="559"/>
        <w:rPr>
          <w:sz w:val="24"/>
        </w:rPr>
      </w:pPr>
      <w:r>
        <w:rPr>
          <w:sz w:val="24"/>
        </w:rPr>
        <w:t>Yustus Rachmat Sugeng</w:t>
      </w:r>
    </w:p>
    <w:p w:rsidR="006E753E" w:rsidRDefault="006E753E">
      <w:pPr>
        <w:pStyle w:val="BodyText"/>
        <w:rPr>
          <w:sz w:val="26"/>
        </w:rPr>
      </w:pPr>
    </w:p>
    <w:p w:rsidR="006E753E" w:rsidRDefault="00371B81">
      <w:pPr>
        <w:spacing w:before="176"/>
        <w:ind w:left="587" w:right="116" w:firstLine="720"/>
        <w:jc w:val="both"/>
        <w:rPr>
          <w:sz w:val="24"/>
        </w:rPr>
      </w:pPr>
      <w:r>
        <w:rPr>
          <w:sz w:val="24"/>
        </w:rPr>
        <w:t xml:space="preserve">The research aims to find evidence of factors affecting the timeliness of the financial reporting of the sub-coal mine sector listed on the Indonesia Stock Exchange. The factors tested in this study are </w:t>
      </w:r>
      <w:r>
        <w:rPr>
          <w:i/>
          <w:sz w:val="24"/>
        </w:rPr>
        <w:t xml:space="preserve">profitability, financial leverage </w:t>
      </w:r>
      <w:r>
        <w:rPr>
          <w:sz w:val="24"/>
        </w:rPr>
        <w:t xml:space="preserve">, </w:t>
      </w:r>
      <w:r>
        <w:rPr>
          <w:i/>
          <w:sz w:val="24"/>
        </w:rPr>
        <w:t>liquidity</w:t>
      </w:r>
      <w:r>
        <w:rPr>
          <w:sz w:val="24"/>
        </w:rPr>
        <w:t>, and co</w:t>
      </w:r>
      <w:r>
        <w:rPr>
          <w:sz w:val="24"/>
        </w:rPr>
        <w:t>mpany life. Samples of this study used (10X3) 30 samples of the mining company that were consistently listed on the Indonesia Stock exchange period 2016-2018 which was taken using the purposive sampling method. These factors were then tested using logistic</w:t>
      </w:r>
      <w:r>
        <w:rPr>
          <w:sz w:val="24"/>
        </w:rPr>
        <w:t xml:space="preserve">al regression at a significance level of 5 percent. The results of the study identified that </w:t>
      </w:r>
      <w:r>
        <w:rPr>
          <w:i/>
          <w:sz w:val="24"/>
        </w:rPr>
        <w:t xml:space="preserve">profitability, financial leverage </w:t>
      </w:r>
      <w:r>
        <w:rPr>
          <w:sz w:val="24"/>
        </w:rPr>
        <w:t xml:space="preserve">, </w:t>
      </w:r>
      <w:r>
        <w:rPr>
          <w:i/>
          <w:sz w:val="24"/>
        </w:rPr>
        <w:t xml:space="preserve">liquidity </w:t>
      </w:r>
      <w:r>
        <w:rPr>
          <w:sz w:val="24"/>
        </w:rPr>
        <w:t xml:space="preserve">and the company's age have no effect on the timeliness of financial reporting of sub-coal mining companies listed on </w:t>
      </w:r>
      <w:r>
        <w:rPr>
          <w:sz w:val="24"/>
        </w:rPr>
        <w:t>the stock Exchange Indonesian.</w:t>
      </w:r>
    </w:p>
    <w:p w:rsidR="006E753E" w:rsidRDefault="00371B81">
      <w:pPr>
        <w:spacing w:before="197" w:line="244" w:lineRule="auto"/>
        <w:ind w:left="587"/>
        <w:rPr>
          <w:sz w:val="24"/>
        </w:rPr>
      </w:pPr>
      <w:r>
        <w:rPr>
          <w:sz w:val="24"/>
        </w:rPr>
        <w:t>Keywords:</w:t>
      </w:r>
      <w:r>
        <w:rPr>
          <w:i/>
          <w:sz w:val="24"/>
        </w:rPr>
        <w:t>Timeliness</w:t>
      </w:r>
      <w:r>
        <w:rPr>
          <w:sz w:val="24"/>
        </w:rPr>
        <w:t xml:space="preserve">, </w:t>
      </w:r>
      <w:r>
        <w:rPr>
          <w:i/>
          <w:sz w:val="24"/>
        </w:rPr>
        <w:t xml:space="preserve">profitability, Financial Leverage </w:t>
      </w:r>
      <w:r>
        <w:rPr>
          <w:sz w:val="24"/>
        </w:rPr>
        <w:t xml:space="preserve">, </w:t>
      </w:r>
      <w:r>
        <w:rPr>
          <w:i/>
          <w:sz w:val="24"/>
        </w:rPr>
        <w:t>liquidity</w:t>
      </w:r>
      <w:r>
        <w:rPr>
          <w:sz w:val="24"/>
        </w:rPr>
        <w:t>, age of the company.</w:t>
      </w:r>
    </w:p>
    <w:p w:rsidR="006E753E" w:rsidRDefault="006E753E">
      <w:pPr>
        <w:spacing w:line="244" w:lineRule="auto"/>
        <w:rPr>
          <w:sz w:val="24"/>
        </w:rPr>
        <w:sectPr w:rsidR="006E753E">
          <w:headerReference w:type="even" r:id="rId36"/>
          <w:headerReference w:type="default" r:id="rId37"/>
          <w:headerReference w:type="first" r:id="rId38"/>
          <w:pgSz w:w="11910" w:h="16840"/>
          <w:pgMar w:top="1580" w:right="1580" w:bottom="280" w:left="1680" w:header="0" w:footer="0" w:gutter="0"/>
          <w:cols w:space="720"/>
        </w:sectPr>
      </w:pPr>
    </w:p>
    <w:p w:rsidR="006E753E" w:rsidRDefault="006E753E">
      <w:pPr>
        <w:pStyle w:val="BodyText"/>
        <w:rPr>
          <w:sz w:val="20"/>
        </w:rPr>
      </w:pPr>
    </w:p>
    <w:p w:rsidR="006E753E" w:rsidRDefault="006E753E">
      <w:pPr>
        <w:pStyle w:val="BodyText"/>
        <w:rPr>
          <w:sz w:val="20"/>
        </w:rPr>
      </w:pPr>
    </w:p>
    <w:p w:rsidR="006E753E" w:rsidRDefault="00371B81">
      <w:pPr>
        <w:pStyle w:val="Heading3"/>
        <w:spacing w:before="207"/>
        <w:ind w:left="657" w:right="192" w:firstLine="0"/>
        <w:jc w:val="center"/>
      </w:pPr>
      <w:bookmarkStart w:id="4" w:name="_TOC_250032"/>
      <w:bookmarkEnd w:id="4"/>
      <w:r>
        <w:t>DAFTAR ISI</w:t>
      </w:r>
    </w:p>
    <w:p w:rsidR="006E753E" w:rsidRDefault="006E753E">
      <w:pPr>
        <w:jc w:val="center"/>
        <w:sectPr w:rsidR="006E753E">
          <w:headerReference w:type="even" r:id="rId39"/>
          <w:headerReference w:type="default" r:id="rId40"/>
          <w:headerReference w:type="first" r:id="rId41"/>
          <w:pgSz w:w="11910" w:h="16840"/>
          <w:pgMar w:top="1580" w:right="1580" w:bottom="1770" w:left="1680" w:header="0" w:footer="0" w:gutter="0"/>
          <w:cols w:space="720"/>
        </w:sectPr>
      </w:pPr>
    </w:p>
    <w:sdt>
      <w:sdtPr>
        <w:id w:val="80040545"/>
        <w:docPartObj>
          <w:docPartGallery w:val="Table of Contents"/>
          <w:docPartUnique/>
        </w:docPartObj>
      </w:sdtPr>
      <w:sdtEndPr/>
      <w:sdtContent>
        <w:p w:rsidR="006E753E" w:rsidRDefault="00371B81">
          <w:pPr>
            <w:pStyle w:val="TOC1"/>
            <w:tabs>
              <w:tab w:val="right" w:leader="dot" w:pos="7657"/>
            </w:tabs>
            <w:spacing w:before="475"/>
            <w:ind w:right="399"/>
          </w:pPr>
          <w:r>
            <w:t>HALAMAN</w:t>
          </w:r>
          <w:r>
            <w:rPr>
              <w:spacing w:val="-1"/>
            </w:rPr>
            <w:t xml:space="preserve"> </w:t>
          </w:r>
          <w:r>
            <w:t>SAMPUL</w:t>
          </w:r>
          <w:r>
            <w:tab/>
            <w:t>i</w:t>
          </w:r>
        </w:p>
        <w:p w:rsidR="006E753E" w:rsidRDefault="00371B81">
          <w:pPr>
            <w:pStyle w:val="TOC1"/>
            <w:tabs>
              <w:tab w:val="right" w:leader="dot" w:pos="7653"/>
            </w:tabs>
            <w:ind w:right="403"/>
          </w:pPr>
          <w:r>
            <w:t>HALAMAN</w:t>
          </w:r>
          <w:r>
            <w:rPr>
              <w:spacing w:val="-1"/>
            </w:rPr>
            <w:t xml:space="preserve"> </w:t>
          </w:r>
          <w:r>
            <w:t>JUDUL</w:t>
          </w:r>
          <w:r>
            <w:tab/>
            <w:t>ii</w:t>
          </w:r>
        </w:p>
        <w:p w:rsidR="006E753E" w:rsidRDefault="00371B81">
          <w:pPr>
            <w:pStyle w:val="TOC1"/>
            <w:tabs>
              <w:tab w:val="right" w:leader="dot" w:pos="7653"/>
            </w:tabs>
            <w:spacing w:before="200"/>
            <w:ind w:right="403"/>
          </w:pPr>
          <w:r>
            <w:t>HALAMAN</w:t>
          </w:r>
          <w:r>
            <w:rPr>
              <w:spacing w:val="-1"/>
            </w:rPr>
            <w:t xml:space="preserve"> </w:t>
          </w:r>
          <w:r>
            <w:t>PERSETUJUAN</w:t>
          </w:r>
          <w:r>
            <w:tab/>
          </w:r>
          <w:r>
            <w:rPr>
              <w:spacing w:val="-2"/>
            </w:rPr>
            <w:t>iii</w:t>
          </w:r>
        </w:p>
        <w:p w:rsidR="006E753E" w:rsidRDefault="00371B81">
          <w:pPr>
            <w:pStyle w:val="TOC1"/>
            <w:tabs>
              <w:tab w:val="right" w:leader="dot" w:pos="7654"/>
            </w:tabs>
            <w:ind w:right="401"/>
          </w:pPr>
          <w:r>
            <w:t>HALAMAN</w:t>
          </w:r>
          <w:r>
            <w:rPr>
              <w:spacing w:val="-1"/>
            </w:rPr>
            <w:t xml:space="preserve"> </w:t>
          </w:r>
          <w:r>
            <w:t>PENGESAHAN</w:t>
          </w:r>
          <w:r>
            <w:tab/>
            <w:t>iv</w:t>
          </w:r>
        </w:p>
        <w:p w:rsidR="006E753E" w:rsidRDefault="00371B81">
          <w:pPr>
            <w:pStyle w:val="TOC1"/>
            <w:tabs>
              <w:tab w:val="right" w:leader="dot" w:pos="7655"/>
            </w:tabs>
            <w:spacing w:before="198"/>
          </w:pPr>
          <w:r>
            <w:t>HALAMA</w:t>
          </w:r>
          <w:r>
            <w:t>N</w:t>
          </w:r>
          <w:r>
            <w:rPr>
              <w:spacing w:val="-1"/>
            </w:rPr>
            <w:t xml:space="preserve"> </w:t>
          </w:r>
          <w:r>
            <w:t>PERNYATAAN KEASLIAN</w:t>
          </w:r>
          <w:r>
            <w:tab/>
            <w:t>v</w:t>
          </w:r>
        </w:p>
        <w:p w:rsidR="006E753E" w:rsidRDefault="00371B81">
          <w:pPr>
            <w:pStyle w:val="TOC1"/>
            <w:tabs>
              <w:tab w:val="right" w:leader="dot" w:pos="7652"/>
            </w:tabs>
            <w:ind w:right="404"/>
          </w:pPr>
          <w:hyperlink w:anchor="_TOC_250035" w:history="1">
            <w:r>
              <w:t>PRAKATA</w:t>
            </w:r>
            <w:r>
              <w:tab/>
            </w:r>
            <w:r>
              <w:rPr>
                <w:spacing w:val="-3"/>
              </w:rPr>
              <w:t>vi</w:t>
            </w:r>
          </w:hyperlink>
        </w:p>
        <w:p w:rsidR="006E753E" w:rsidRDefault="00371B81">
          <w:pPr>
            <w:pStyle w:val="TOC1"/>
            <w:tabs>
              <w:tab w:val="right" w:leader="dot" w:pos="7654"/>
            </w:tabs>
            <w:spacing w:before="200"/>
            <w:ind w:right="402"/>
          </w:pPr>
          <w:hyperlink w:anchor="_TOC_250034" w:history="1">
            <w:r>
              <w:t>ABSTRAK</w:t>
            </w:r>
            <w:r>
              <w:tab/>
              <w:t>vii</w:t>
            </w:r>
          </w:hyperlink>
        </w:p>
        <w:p w:rsidR="006E753E" w:rsidRDefault="00371B81">
          <w:pPr>
            <w:pStyle w:val="TOC2"/>
            <w:tabs>
              <w:tab w:val="right" w:leader="dot" w:pos="7653"/>
            </w:tabs>
          </w:pPr>
          <w:hyperlink w:anchor="_TOC_250033" w:history="1">
            <w:r>
              <w:t>ABSTRACT</w:t>
            </w:r>
            <w:r>
              <w:tab/>
              <w:t>viii</w:t>
            </w:r>
          </w:hyperlink>
        </w:p>
        <w:p w:rsidR="006E753E" w:rsidRDefault="00371B81">
          <w:pPr>
            <w:pStyle w:val="TOC1"/>
            <w:tabs>
              <w:tab w:val="right" w:leader="dot" w:pos="7654"/>
            </w:tabs>
            <w:spacing w:before="198"/>
            <w:ind w:right="401"/>
          </w:pPr>
          <w:hyperlink w:anchor="_TOC_250032" w:history="1">
            <w:r>
              <w:t>DAFTAR</w:t>
            </w:r>
            <w:r>
              <w:rPr>
                <w:spacing w:val="-1"/>
              </w:rPr>
              <w:t xml:space="preserve"> </w:t>
            </w:r>
            <w:r>
              <w:t>ISI</w:t>
            </w:r>
            <w:r>
              <w:tab/>
              <w:t>ix</w:t>
            </w:r>
          </w:hyperlink>
        </w:p>
        <w:p w:rsidR="006E753E" w:rsidRDefault="00371B81">
          <w:pPr>
            <w:pStyle w:val="TOC1"/>
            <w:tabs>
              <w:tab w:val="right" w:leader="dot" w:pos="7656"/>
            </w:tabs>
            <w:spacing w:before="200"/>
          </w:pPr>
          <w:hyperlink w:anchor="_TOC_250031" w:history="1">
            <w:r>
              <w:t>BAB</w:t>
            </w:r>
            <w:r>
              <w:rPr>
                <w:spacing w:val="-1"/>
              </w:rPr>
              <w:t xml:space="preserve"> </w:t>
            </w:r>
            <w:r>
              <w:t>I</w:t>
            </w:r>
            <w:r>
              <w:rPr>
                <w:spacing w:val="2"/>
              </w:rPr>
              <w:t xml:space="preserve"> </w:t>
            </w:r>
            <w:r>
              <w:t>PENDAHULUAN</w:t>
            </w:r>
            <w:r>
              <w:tab/>
              <w:t>1</w:t>
            </w:r>
          </w:hyperlink>
        </w:p>
        <w:p w:rsidR="006E753E" w:rsidRDefault="00371B81">
          <w:pPr>
            <w:pStyle w:val="TOC1"/>
            <w:numPr>
              <w:ilvl w:val="1"/>
              <w:numId w:val="30"/>
            </w:numPr>
            <w:tabs>
              <w:tab w:val="left" w:pos="367"/>
              <w:tab w:val="right" w:leader="dot" w:pos="7286"/>
            </w:tabs>
            <w:ind w:hanging="1325"/>
          </w:pPr>
          <w:hyperlink w:anchor="_TOC_250030" w:history="1">
            <w:r>
              <w:t>Latar</w:t>
            </w:r>
            <w:r>
              <w:rPr>
                <w:spacing w:val="-2"/>
              </w:rPr>
              <w:t xml:space="preserve"> </w:t>
            </w:r>
            <w:r>
              <w:t>Belakang</w:t>
            </w:r>
            <w:r>
              <w:tab/>
              <w:t>1</w:t>
            </w:r>
          </w:hyperlink>
        </w:p>
        <w:p w:rsidR="006E753E" w:rsidRDefault="00371B81">
          <w:pPr>
            <w:pStyle w:val="TOC1"/>
            <w:numPr>
              <w:ilvl w:val="1"/>
              <w:numId w:val="30"/>
            </w:numPr>
            <w:tabs>
              <w:tab w:val="left" w:pos="353"/>
              <w:tab w:val="right" w:leader="dot" w:pos="7270"/>
            </w:tabs>
            <w:spacing w:before="199"/>
            <w:ind w:left="1327" w:right="399" w:hanging="1328"/>
            <w:rPr>
              <w:sz w:val="20"/>
            </w:rPr>
          </w:pPr>
          <w:hyperlink w:anchor="_TOC_250029" w:history="1">
            <w:r>
              <w:t>Rumusan</w:t>
            </w:r>
            <w:r>
              <w:rPr>
                <w:spacing w:val="-1"/>
              </w:rPr>
              <w:t xml:space="preserve"> </w:t>
            </w:r>
            <w:r>
              <w:t>Masalah</w:t>
            </w:r>
            <w:r>
              <w:tab/>
              <w:t>6</w:t>
            </w:r>
          </w:hyperlink>
        </w:p>
        <w:p w:rsidR="006E753E" w:rsidRDefault="00371B81">
          <w:pPr>
            <w:pStyle w:val="TOC1"/>
            <w:numPr>
              <w:ilvl w:val="1"/>
              <w:numId w:val="30"/>
            </w:numPr>
            <w:tabs>
              <w:tab w:val="left" w:pos="365"/>
              <w:tab w:val="right" w:leader="dot" w:pos="7224"/>
            </w:tabs>
            <w:spacing w:before="200"/>
            <w:ind w:left="1382" w:right="402" w:hanging="1383"/>
          </w:pPr>
          <w:hyperlink w:anchor="_TOC_250028" w:history="1">
            <w:r>
              <w:t>Tujuan</w:t>
            </w:r>
            <w:r>
              <w:rPr>
                <w:spacing w:val="-3"/>
              </w:rPr>
              <w:t xml:space="preserve"> </w:t>
            </w:r>
            <w:r>
              <w:t>Penelitian</w:t>
            </w:r>
            <w:r>
              <w:tab/>
            </w:r>
            <w:r>
              <w:rPr>
                <w:sz w:val="20"/>
              </w:rPr>
              <w:t>6</w:t>
            </w:r>
          </w:hyperlink>
        </w:p>
        <w:p w:rsidR="006E753E" w:rsidRDefault="00371B81">
          <w:pPr>
            <w:pStyle w:val="TOC1"/>
            <w:numPr>
              <w:ilvl w:val="1"/>
              <w:numId w:val="30"/>
            </w:numPr>
            <w:tabs>
              <w:tab w:val="left" w:pos="368"/>
              <w:tab w:val="right" w:leader="dot" w:pos="7226"/>
            </w:tabs>
            <w:ind w:left="1384" w:hanging="1385"/>
          </w:pPr>
          <w:hyperlink w:anchor="_TOC_250027" w:history="1">
            <w:r>
              <w:t>Kegunaan</w:t>
            </w:r>
            <w:r>
              <w:rPr>
                <w:spacing w:val="-1"/>
              </w:rPr>
              <w:t xml:space="preserve"> </w:t>
            </w:r>
            <w:r>
              <w:t>Penelitian</w:t>
            </w:r>
            <w:r>
              <w:tab/>
              <w:t>7</w:t>
            </w:r>
          </w:hyperlink>
        </w:p>
        <w:p w:rsidR="006E753E" w:rsidRDefault="00371B81">
          <w:pPr>
            <w:pStyle w:val="TOC1"/>
            <w:tabs>
              <w:tab w:val="right" w:leader="dot" w:pos="7656"/>
            </w:tabs>
          </w:pPr>
          <w:hyperlink w:anchor="_TOC_250026" w:history="1">
            <w:r>
              <w:t>BAB II</w:t>
            </w:r>
            <w:r>
              <w:rPr>
                <w:spacing w:val="-4"/>
              </w:rPr>
              <w:t xml:space="preserve"> </w:t>
            </w:r>
            <w:r>
              <w:t>TINJAUAN PUSTAKA</w:t>
            </w:r>
            <w:r>
              <w:tab/>
              <w:t>8</w:t>
            </w:r>
          </w:hyperlink>
        </w:p>
        <w:p w:rsidR="006E753E" w:rsidRDefault="00371B81">
          <w:pPr>
            <w:pStyle w:val="TOC1"/>
            <w:numPr>
              <w:ilvl w:val="1"/>
              <w:numId w:val="29"/>
            </w:numPr>
            <w:tabs>
              <w:tab w:val="left" w:pos="368"/>
              <w:tab w:val="right" w:leader="dot" w:pos="7286"/>
            </w:tabs>
            <w:spacing w:before="198"/>
            <w:ind w:hanging="1325"/>
            <w:jc w:val="right"/>
          </w:pPr>
          <w:hyperlink w:anchor="_TOC_250025" w:history="1">
            <w:r>
              <w:t>Laporan</w:t>
            </w:r>
            <w:r>
              <w:rPr>
                <w:spacing w:val="-1"/>
              </w:rPr>
              <w:t xml:space="preserve"> </w:t>
            </w:r>
            <w:r>
              <w:t>Keuangan</w:t>
            </w:r>
            <w:r>
              <w:tab/>
              <w:t>8</w:t>
            </w:r>
          </w:hyperlink>
        </w:p>
        <w:p w:rsidR="006E753E" w:rsidRDefault="00371B81">
          <w:pPr>
            <w:pStyle w:val="TOC1"/>
            <w:numPr>
              <w:ilvl w:val="1"/>
              <w:numId w:val="29"/>
            </w:numPr>
            <w:tabs>
              <w:tab w:val="left" w:pos="367"/>
              <w:tab w:val="right" w:leader="dot" w:pos="7286"/>
            </w:tabs>
            <w:spacing w:before="200"/>
            <w:ind w:hanging="1325"/>
            <w:jc w:val="right"/>
          </w:pPr>
          <w:hyperlink w:anchor="_TOC_250024" w:history="1">
            <w:r>
              <w:t>Pelaporan</w:t>
            </w:r>
            <w:r>
              <w:rPr>
                <w:spacing w:val="-3"/>
              </w:rPr>
              <w:t xml:space="preserve"> </w:t>
            </w:r>
            <w:r>
              <w:t>Keuangan</w:t>
            </w:r>
            <w:r>
              <w:tab/>
              <w:t>9</w:t>
            </w:r>
          </w:hyperlink>
        </w:p>
        <w:p w:rsidR="006E753E" w:rsidRDefault="00371B81">
          <w:pPr>
            <w:pStyle w:val="TOC1"/>
            <w:numPr>
              <w:ilvl w:val="1"/>
              <w:numId w:val="29"/>
            </w:numPr>
            <w:tabs>
              <w:tab w:val="left" w:pos="367"/>
              <w:tab w:val="right" w:leader="dot" w:pos="7286"/>
            </w:tabs>
            <w:ind w:left="1323" w:hanging="1324"/>
            <w:jc w:val="right"/>
          </w:pPr>
          <w:r>
            <w:t>Ketetapan</w:t>
          </w:r>
          <w:r>
            <w:rPr>
              <w:spacing w:val="-8"/>
            </w:rPr>
            <w:t xml:space="preserve"> </w:t>
          </w:r>
          <w:r>
            <w:t>Waktu</w:t>
          </w:r>
          <w:r>
            <w:rPr>
              <w:spacing w:val="-2"/>
            </w:rPr>
            <w:t xml:space="preserve"> </w:t>
          </w:r>
          <w:r>
            <w:t>(Timeliness)</w:t>
          </w:r>
          <w:r>
            <w:tab/>
            <w:t>12</w:t>
          </w:r>
        </w:p>
        <w:p w:rsidR="006E753E" w:rsidRDefault="00371B81">
          <w:pPr>
            <w:pStyle w:val="TOC1"/>
            <w:numPr>
              <w:ilvl w:val="1"/>
              <w:numId w:val="29"/>
            </w:numPr>
            <w:tabs>
              <w:tab w:val="left" w:pos="368"/>
              <w:tab w:val="right" w:leader="dot" w:pos="7286"/>
            </w:tabs>
            <w:spacing w:before="200"/>
            <w:ind w:right="401" w:hanging="1325"/>
            <w:jc w:val="right"/>
          </w:pPr>
          <w:r>
            <w:t>Ketentuan dan</w:t>
          </w:r>
          <w:r>
            <w:rPr>
              <w:spacing w:val="-5"/>
            </w:rPr>
            <w:t xml:space="preserve"> </w:t>
          </w:r>
          <w:r>
            <w:t>sanksi</w:t>
          </w:r>
          <w:r>
            <w:rPr>
              <w:spacing w:val="-3"/>
            </w:rPr>
            <w:t xml:space="preserve"> </w:t>
          </w:r>
          <w:r>
            <w:t>OJK</w:t>
          </w:r>
          <w:r>
            <w:tab/>
            <w:t>13</w:t>
          </w:r>
        </w:p>
        <w:p w:rsidR="006E753E" w:rsidRDefault="00371B81">
          <w:pPr>
            <w:pStyle w:val="TOC5"/>
            <w:numPr>
              <w:ilvl w:val="1"/>
              <w:numId w:val="29"/>
            </w:numPr>
            <w:tabs>
              <w:tab w:val="left" w:pos="1325"/>
            </w:tabs>
          </w:pPr>
          <w:r>
            <w:t>Faktor-Faktor Yang Memepengaruhi</w:t>
          </w:r>
          <w:r>
            <w:rPr>
              <w:spacing w:val="-5"/>
            </w:rPr>
            <w:t xml:space="preserve"> </w:t>
          </w:r>
          <w:r>
            <w:t>Ketepatan</w:t>
          </w:r>
        </w:p>
        <w:p w:rsidR="006E753E" w:rsidRDefault="00371B81">
          <w:pPr>
            <w:pStyle w:val="TOC1"/>
            <w:tabs>
              <w:tab w:val="right" w:leader="dot" w:pos="7229"/>
            </w:tabs>
          </w:pPr>
          <w:r>
            <w:t>Waktu</w:t>
          </w:r>
          <w:r>
            <w:rPr>
              <w:spacing w:val="-3"/>
            </w:rPr>
            <w:t xml:space="preserve"> </w:t>
          </w:r>
          <w:r>
            <w:t>Pelaporan Keuangan</w:t>
          </w:r>
          <w:r>
            <w:tab/>
            <w:t>14</w:t>
          </w:r>
        </w:p>
        <w:p w:rsidR="006E753E" w:rsidRDefault="00371B81">
          <w:pPr>
            <w:pStyle w:val="TOC1"/>
            <w:numPr>
              <w:ilvl w:val="2"/>
              <w:numId w:val="28"/>
            </w:numPr>
            <w:tabs>
              <w:tab w:val="left" w:pos="550"/>
              <w:tab w:val="right" w:leader="dot" w:pos="6866"/>
            </w:tabs>
            <w:ind w:right="401" w:hanging="1927"/>
          </w:pPr>
          <w:r>
            <w:t>Profitabilitas</w:t>
          </w:r>
          <w:r>
            <w:tab/>
            <w:t>14</w:t>
          </w:r>
        </w:p>
        <w:p w:rsidR="006E753E" w:rsidRDefault="00371B81">
          <w:pPr>
            <w:pStyle w:val="TOC1"/>
            <w:numPr>
              <w:ilvl w:val="2"/>
              <w:numId w:val="28"/>
            </w:numPr>
            <w:tabs>
              <w:tab w:val="left" w:pos="552"/>
              <w:tab w:val="right" w:leader="dot" w:pos="6929"/>
            </w:tabs>
            <w:spacing w:before="200"/>
            <w:ind w:left="1865" w:right="401" w:hanging="1866"/>
          </w:pPr>
          <w:r>
            <w:t>Leverage</w:t>
          </w:r>
          <w:r>
            <w:rPr>
              <w:spacing w:val="-3"/>
            </w:rPr>
            <w:t xml:space="preserve"> </w:t>
          </w:r>
          <w:r>
            <w:t>Keuangan</w:t>
          </w:r>
          <w:r>
            <w:tab/>
            <w:t>15</w:t>
          </w:r>
        </w:p>
        <w:p w:rsidR="006E753E" w:rsidRDefault="00371B81">
          <w:pPr>
            <w:pStyle w:val="TOC1"/>
            <w:numPr>
              <w:ilvl w:val="2"/>
              <w:numId w:val="28"/>
            </w:numPr>
            <w:tabs>
              <w:tab w:val="left" w:pos="552"/>
              <w:tab w:val="right" w:leader="dot" w:pos="6928"/>
            </w:tabs>
            <w:spacing w:before="198"/>
            <w:ind w:left="1865" w:right="401" w:hanging="1866"/>
          </w:pPr>
          <w:r>
            <w:t>Likuiditas</w:t>
          </w:r>
          <w:r>
            <w:tab/>
            <w:t>15</w:t>
          </w:r>
        </w:p>
        <w:p w:rsidR="006E753E" w:rsidRDefault="00371B81">
          <w:pPr>
            <w:pStyle w:val="TOC1"/>
            <w:numPr>
              <w:ilvl w:val="2"/>
              <w:numId w:val="28"/>
            </w:numPr>
            <w:tabs>
              <w:tab w:val="left" w:pos="552"/>
              <w:tab w:val="right" w:leader="dot" w:pos="6929"/>
            </w:tabs>
            <w:ind w:left="1865" w:right="401" w:hanging="1866"/>
          </w:pPr>
          <w:r>
            <w:t>Umur</w:t>
          </w:r>
          <w:r>
            <w:rPr>
              <w:spacing w:val="-2"/>
            </w:rPr>
            <w:t xml:space="preserve"> </w:t>
          </w:r>
          <w:r>
            <w:t>Perusahaan</w:t>
          </w:r>
          <w:r>
            <w:tab/>
            <w:t>16</w:t>
          </w:r>
        </w:p>
        <w:p w:rsidR="006E753E" w:rsidRDefault="00371B81">
          <w:pPr>
            <w:pStyle w:val="TOC1"/>
            <w:numPr>
              <w:ilvl w:val="1"/>
              <w:numId w:val="27"/>
            </w:numPr>
            <w:tabs>
              <w:tab w:val="left" w:pos="368"/>
              <w:tab w:val="right" w:leader="dot" w:pos="7349"/>
            </w:tabs>
            <w:spacing w:before="200"/>
            <w:ind w:right="402" w:hanging="1261"/>
            <w:jc w:val="right"/>
          </w:pPr>
          <w:hyperlink w:anchor="_TOC_250023" w:history="1">
            <w:r>
              <w:t>Penelitian</w:t>
            </w:r>
            <w:r>
              <w:rPr>
                <w:spacing w:val="-3"/>
              </w:rPr>
              <w:t xml:space="preserve"> </w:t>
            </w:r>
            <w:r>
              <w:t>Terdahulu</w:t>
            </w:r>
            <w:r>
              <w:tab/>
              <w:t>17</w:t>
            </w:r>
          </w:hyperlink>
        </w:p>
        <w:p w:rsidR="006E753E" w:rsidRDefault="00371B81">
          <w:pPr>
            <w:pStyle w:val="TOC1"/>
            <w:numPr>
              <w:ilvl w:val="1"/>
              <w:numId w:val="27"/>
            </w:numPr>
            <w:tabs>
              <w:tab w:val="left" w:pos="368"/>
              <w:tab w:val="right" w:leader="dot" w:pos="7348"/>
            </w:tabs>
            <w:spacing w:after="20"/>
            <w:ind w:right="402" w:hanging="1261"/>
            <w:jc w:val="right"/>
          </w:pPr>
          <w:hyperlink w:anchor="_TOC_250022" w:history="1">
            <w:r>
              <w:t>Kerangka</w:t>
            </w:r>
            <w:r>
              <w:rPr>
                <w:spacing w:val="-3"/>
              </w:rPr>
              <w:t xml:space="preserve"> </w:t>
            </w:r>
            <w:r>
              <w:t>Pemikiran</w:t>
            </w:r>
            <w:r>
              <w:tab/>
              <w:t>21</w:t>
            </w:r>
          </w:hyperlink>
        </w:p>
        <w:p w:rsidR="006E753E" w:rsidRDefault="00371B81">
          <w:pPr>
            <w:pStyle w:val="TOC1"/>
            <w:numPr>
              <w:ilvl w:val="1"/>
              <w:numId w:val="27"/>
            </w:numPr>
            <w:tabs>
              <w:tab w:val="left" w:pos="368"/>
              <w:tab w:val="left" w:leader="dot" w:pos="7163"/>
            </w:tabs>
            <w:spacing w:before="667"/>
            <w:ind w:left="1202" w:hanging="1203"/>
            <w:jc w:val="right"/>
          </w:pPr>
          <w:hyperlink w:anchor="_TOC_250021" w:history="1">
            <w:r>
              <w:t>Definisi</w:t>
            </w:r>
            <w:r>
              <w:rPr>
                <w:spacing w:val="-7"/>
              </w:rPr>
              <w:t xml:space="preserve"> </w:t>
            </w:r>
            <w:r>
              <w:t>Operasional</w:t>
            </w:r>
            <w:r>
              <w:tab/>
            </w:r>
            <w:r>
              <w:rPr>
                <w:spacing w:val="-1"/>
              </w:rPr>
              <w:t>22</w:t>
            </w:r>
          </w:hyperlink>
        </w:p>
        <w:p w:rsidR="006E753E" w:rsidRDefault="00371B81">
          <w:pPr>
            <w:pStyle w:val="TOC1"/>
            <w:numPr>
              <w:ilvl w:val="1"/>
              <w:numId w:val="27"/>
            </w:numPr>
            <w:tabs>
              <w:tab w:val="left" w:pos="368"/>
              <w:tab w:val="left" w:leader="dot" w:pos="7163"/>
            </w:tabs>
            <w:spacing w:before="200"/>
            <w:ind w:left="1202" w:hanging="1203"/>
            <w:jc w:val="right"/>
          </w:pPr>
          <w:hyperlink w:anchor="_TOC_250020" w:history="1">
            <w:r>
              <w:t>Hipotesis</w:t>
            </w:r>
            <w:r>
              <w:tab/>
            </w:r>
            <w:r>
              <w:rPr>
                <w:spacing w:val="-1"/>
              </w:rPr>
              <w:t>24</w:t>
            </w:r>
          </w:hyperlink>
        </w:p>
        <w:p w:rsidR="006E753E" w:rsidRDefault="00371B81">
          <w:pPr>
            <w:pStyle w:val="TOC1"/>
            <w:tabs>
              <w:tab w:val="left" w:leader="dot" w:pos="7411"/>
            </w:tabs>
            <w:spacing w:before="199"/>
          </w:pPr>
          <w:hyperlink w:anchor="_TOC_250019" w:history="1">
            <w:r>
              <w:t>BAB III</w:t>
            </w:r>
            <w:r>
              <w:rPr>
                <w:spacing w:val="-3"/>
              </w:rPr>
              <w:t xml:space="preserve"> </w:t>
            </w:r>
            <w:r>
              <w:t>METODOLOGI</w:t>
            </w:r>
            <w:r>
              <w:rPr>
                <w:spacing w:val="-1"/>
              </w:rPr>
              <w:t xml:space="preserve"> </w:t>
            </w:r>
            <w:r>
              <w:t>PENELITIAN</w:t>
            </w:r>
            <w:r>
              <w:tab/>
            </w:r>
            <w:r>
              <w:rPr>
                <w:spacing w:val="-1"/>
              </w:rPr>
              <w:t>25</w:t>
            </w:r>
          </w:hyperlink>
        </w:p>
        <w:p w:rsidR="006E753E" w:rsidRDefault="00371B81">
          <w:pPr>
            <w:pStyle w:val="TOC1"/>
            <w:numPr>
              <w:ilvl w:val="1"/>
              <w:numId w:val="26"/>
            </w:numPr>
            <w:tabs>
              <w:tab w:val="left" w:pos="368"/>
              <w:tab w:val="left" w:leader="dot" w:pos="7103"/>
            </w:tabs>
            <w:spacing w:before="200"/>
            <w:ind w:hanging="1262"/>
          </w:pPr>
          <w:hyperlink w:anchor="_TOC_250018" w:history="1">
            <w:r>
              <w:t>Pendekatan</w:t>
            </w:r>
            <w:r>
              <w:rPr>
                <w:spacing w:val="-6"/>
              </w:rPr>
              <w:t xml:space="preserve"> </w:t>
            </w:r>
            <w:r>
              <w:t>Penelitian</w:t>
            </w:r>
            <w:r>
              <w:tab/>
            </w:r>
            <w:r>
              <w:rPr>
                <w:spacing w:val="-1"/>
              </w:rPr>
              <w:t>25</w:t>
            </w:r>
          </w:hyperlink>
        </w:p>
        <w:p w:rsidR="006E753E" w:rsidRDefault="00371B81">
          <w:pPr>
            <w:pStyle w:val="TOC1"/>
            <w:numPr>
              <w:ilvl w:val="1"/>
              <w:numId w:val="26"/>
            </w:numPr>
            <w:tabs>
              <w:tab w:val="left" w:pos="365"/>
              <w:tab w:val="left" w:leader="dot" w:pos="7103"/>
            </w:tabs>
            <w:ind w:left="1258" w:right="401" w:hanging="1259"/>
          </w:pPr>
          <w:r>
            <w:t>Tempat Dan</w:t>
          </w:r>
          <w:r>
            <w:rPr>
              <w:spacing w:val="-9"/>
            </w:rPr>
            <w:t xml:space="preserve"> </w:t>
          </w:r>
          <w:r>
            <w:t>Waktu</w:t>
          </w:r>
          <w:r>
            <w:rPr>
              <w:spacing w:val="-1"/>
            </w:rPr>
            <w:t xml:space="preserve"> </w:t>
          </w:r>
          <w:r>
            <w:t>Penelitian</w:t>
          </w:r>
          <w:r>
            <w:tab/>
          </w:r>
          <w:r>
            <w:rPr>
              <w:spacing w:val="-1"/>
            </w:rPr>
            <w:t>25</w:t>
          </w:r>
        </w:p>
        <w:p w:rsidR="006E753E" w:rsidRDefault="00371B81">
          <w:pPr>
            <w:pStyle w:val="TOC1"/>
            <w:numPr>
              <w:ilvl w:val="1"/>
              <w:numId w:val="26"/>
            </w:numPr>
            <w:tabs>
              <w:tab w:val="left" w:pos="368"/>
              <w:tab w:val="left" w:leader="dot" w:pos="7103"/>
            </w:tabs>
            <w:spacing w:before="200"/>
            <w:ind w:right="401" w:hanging="1262"/>
          </w:pPr>
          <w:hyperlink w:anchor="_TOC_250017" w:history="1">
            <w:r>
              <w:t>Populasi</w:t>
            </w:r>
            <w:r>
              <w:rPr>
                <w:spacing w:val="-3"/>
              </w:rPr>
              <w:t xml:space="preserve"> </w:t>
            </w:r>
            <w:r>
              <w:t>Dan</w:t>
            </w:r>
            <w:r>
              <w:rPr>
                <w:spacing w:val="-3"/>
              </w:rPr>
              <w:t xml:space="preserve"> </w:t>
            </w:r>
            <w:r>
              <w:t>Sampel</w:t>
            </w:r>
            <w:r>
              <w:tab/>
            </w:r>
            <w:r>
              <w:rPr>
                <w:spacing w:val="-1"/>
              </w:rPr>
              <w:t>25</w:t>
            </w:r>
          </w:hyperlink>
        </w:p>
        <w:p w:rsidR="006E753E" w:rsidRDefault="00371B81">
          <w:pPr>
            <w:pStyle w:val="TOC1"/>
            <w:numPr>
              <w:ilvl w:val="1"/>
              <w:numId w:val="26"/>
            </w:numPr>
            <w:tabs>
              <w:tab w:val="left" w:pos="368"/>
              <w:tab w:val="left" w:leader="dot" w:pos="7103"/>
            </w:tabs>
            <w:spacing w:before="198"/>
            <w:ind w:left="1260" w:right="401" w:hanging="1261"/>
          </w:pPr>
          <w:hyperlink w:anchor="_TOC_250016" w:history="1">
            <w:r>
              <w:t>Jenis Dan</w:t>
            </w:r>
            <w:r>
              <w:rPr>
                <w:spacing w:val="-5"/>
              </w:rPr>
              <w:t xml:space="preserve"> </w:t>
            </w:r>
            <w:r>
              <w:t>Sumber</w:t>
            </w:r>
            <w:r>
              <w:rPr>
                <w:spacing w:val="1"/>
              </w:rPr>
              <w:t xml:space="preserve"> </w:t>
            </w:r>
            <w:r>
              <w:t>Data</w:t>
            </w:r>
            <w:r>
              <w:tab/>
            </w:r>
            <w:r>
              <w:rPr>
                <w:spacing w:val="-1"/>
              </w:rPr>
              <w:t>27</w:t>
            </w:r>
          </w:hyperlink>
        </w:p>
        <w:p w:rsidR="006E753E" w:rsidRDefault="00371B81">
          <w:pPr>
            <w:pStyle w:val="TOC1"/>
            <w:numPr>
              <w:ilvl w:val="1"/>
              <w:numId w:val="26"/>
            </w:numPr>
            <w:tabs>
              <w:tab w:val="left" w:pos="365"/>
              <w:tab w:val="left" w:leader="dot" w:pos="7104"/>
            </w:tabs>
            <w:ind w:left="1258" w:right="401" w:hanging="1259"/>
          </w:pPr>
          <w:hyperlink w:anchor="_TOC_250015" w:history="1">
            <w:r>
              <w:t>Teknik</w:t>
            </w:r>
            <w:r>
              <w:rPr>
                <w:spacing w:val="-1"/>
              </w:rPr>
              <w:t xml:space="preserve"> </w:t>
            </w:r>
            <w:r>
              <w:t>Pengumpulan</w:t>
            </w:r>
            <w:r>
              <w:rPr>
                <w:spacing w:val="-2"/>
              </w:rPr>
              <w:t xml:space="preserve"> </w:t>
            </w:r>
            <w:r>
              <w:t>Data</w:t>
            </w:r>
            <w:r>
              <w:tab/>
            </w:r>
            <w:r>
              <w:rPr>
                <w:spacing w:val="-1"/>
              </w:rPr>
              <w:t>27</w:t>
            </w:r>
          </w:hyperlink>
        </w:p>
        <w:p w:rsidR="006E753E" w:rsidRDefault="00371B81">
          <w:pPr>
            <w:pStyle w:val="TOC1"/>
            <w:numPr>
              <w:ilvl w:val="1"/>
              <w:numId w:val="26"/>
            </w:numPr>
            <w:tabs>
              <w:tab w:val="left" w:pos="368"/>
              <w:tab w:val="left" w:leader="dot" w:pos="7103"/>
            </w:tabs>
            <w:spacing w:before="200"/>
            <w:ind w:left="1260" w:right="401" w:hanging="1261"/>
          </w:pPr>
          <w:hyperlink w:anchor="_TOC_250014" w:history="1">
            <w:r>
              <w:t>Pengukuran</w:t>
            </w:r>
            <w:r>
              <w:rPr>
                <w:spacing w:val="-6"/>
              </w:rPr>
              <w:t xml:space="preserve"> </w:t>
            </w:r>
            <w:r>
              <w:t>Variabel</w:t>
            </w:r>
            <w:r>
              <w:rPr>
                <w:spacing w:val="-4"/>
              </w:rPr>
              <w:t xml:space="preserve"> </w:t>
            </w:r>
            <w:r>
              <w:t>Penelitian</w:t>
            </w:r>
            <w:r>
              <w:tab/>
            </w:r>
            <w:r>
              <w:rPr>
                <w:spacing w:val="-1"/>
              </w:rPr>
              <w:t>28</w:t>
            </w:r>
          </w:hyperlink>
        </w:p>
        <w:p w:rsidR="006E753E" w:rsidRDefault="00371B81">
          <w:pPr>
            <w:pStyle w:val="TOC1"/>
            <w:numPr>
              <w:ilvl w:val="2"/>
              <w:numId w:val="26"/>
            </w:numPr>
            <w:tabs>
              <w:tab w:val="left" w:pos="550"/>
              <w:tab w:val="left" w:leader="dot" w:pos="6743"/>
            </w:tabs>
            <w:ind w:right="402" w:hanging="1803"/>
            <w:jc w:val="right"/>
          </w:pPr>
          <w:hyperlink w:anchor="_TOC_250013" w:history="1">
            <w:r>
              <w:t>Variabel</w:t>
            </w:r>
            <w:r>
              <w:rPr>
                <w:spacing w:val="-4"/>
              </w:rPr>
              <w:t xml:space="preserve"> </w:t>
            </w:r>
            <w:r>
              <w:t>Dependen</w:t>
            </w:r>
            <w:r>
              <w:tab/>
            </w:r>
            <w:r>
              <w:rPr>
                <w:spacing w:val="-1"/>
              </w:rPr>
              <w:t>28</w:t>
            </w:r>
          </w:hyperlink>
        </w:p>
        <w:p w:rsidR="006E753E" w:rsidRDefault="00371B81">
          <w:pPr>
            <w:pStyle w:val="TOC1"/>
            <w:numPr>
              <w:ilvl w:val="2"/>
              <w:numId w:val="26"/>
            </w:numPr>
            <w:tabs>
              <w:tab w:val="left" w:pos="550"/>
              <w:tab w:val="left" w:leader="dot" w:pos="6743"/>
            </w:tabs>
            <w:spacing w:before="198"/>
            <w:ind w:right="402" w:hanging="1803"/>
            <w:jc w:val="right"/>
          </w:pPr>
          <w:hyperlink w:anchor="_TOC_250012" w:history="1">
            <w:r>
              <w:t>Variabel</w:t>
            </w:r>
            <w:r>
              <w:rPr>
                <w:spacing w:val="-4"/>
              </w:rPr>
              <w:t xml:space="preserve"> </w:t>
            </w:r>
            <w:r>
              <w:t>Independen</w:t>
            </w:r>
            <w:r>
              <w:tab/>
            </w:r>
            <w:r>
              <w:rPr>
                <w:spacing w:val="-1"/>
              </w:rPr>
              <w:t>28</w:t>
            </w:r>
          </w:hyperlink>
        </w:p>
        <w:p w:rsidR="006E753E" w:rsidRDefault="00371B81">
          <w:pPr>
            <w:pStyle w:val="TOC1"/>
            <w:numPr>
              <w:ilvl w:val="1"/>
              <w:numId w:val="26"/>
            </w:numPr>
            <w:tabs>
              <w:tab w:val="left" w:pos="368"/>
              <w:tab w:val="left" w:leader="dot" w:pos="7041"/>
            </w:tabs>
            <w:ind w:left="1323" w:right="402" w:hanging="1323"/>
          </w:pPr>
          <w:r>
            <w:t>Analisi</w:t>
          </w:r>
          <w:r>
            <w:rPr>
              <w:spacing w:val="-2"/>
            </w:rPr>
            <w:t xml:space="preserve"> </w:t>
          </w:r>
          <w:r>
            <w:t>Data</w:t>
          </w:r>
          <w:r>
            <w:tab/>
          </w:r>
          <w:r>
            <w:rPr>
              <w:spacing w:val="-2"/>
            </w:rPr>
            <w:t>30</w:t>
          </w:r>
        </w:p>
        <w:p w:rsidR="006E753E" w:rsidRDefault="00371B81">
          <w:pPr>
            <w:pStyle w:val="TOC1"/>
            <w:numPr>
              <w:ilvl w:val="2"/>
              <w:numId w:val="26"/>
            </w:numPr>
            <w:tabs>
              <w:tab w:val="left" w:pos="553"/>
              <w:tab w:val="left" w:leader="dot" w:pos="6683"/>
            </w:tabs>
            <w:spacing w:before="200"/>
            <w:ind w:left="1865" w:right="402" w:hanging="1866"/>
            <w:jc w:val="right"/>
          </w:pPr>
          <w:hyperlink w:anchor="_TOC_250011" w:history="1">
            <w:r>
              <w:t>Statistik</w:t>
            </w:r>
            <w:r>
              <w:rPr>
                <w:spacing w:val="-4"/>
              </w:rPr>
              <w:t xml:space="preserve"> </w:t>
            </w:r>
            <w:r>
              <w:t>Deskriptif</w:t>
            </w:r>
            <w:r>
              <w:tab/>
            </w:r>
            <w:r>
              <w:rPr>
                <w:spacing w:val="-2"/>
              </w:rPr>
              <w:t>30</w:t>
            </w:r>
          </w:hyperlink>
        </w:p>
        <w:p w:rsidR="006E753E" w:rsidRDefault="00371B81">
          <w:pPr>
            <w:pStyle w:val="TOC1"/>
            <w:numPr>
              <w:ilvl w:val="2"/>
              <w:numId w:val="26"/>
            </w:numPr>
            <w:tabs>
              <w:tab w:val="left" w:pos="550"/>
              <w:tab w:val="left" w:leader="dot" w:pos="6743"/>
            </w:tabs>
            <w:ind w:right="402" w:hanging="1803"/>
            <w:jc w:val="right"/>
          </w:pPr>
          <w:hyperlink w:anchor="_TOC_250010" w:history="1">
            <w:r>
              <w:t>Uji</w:t>
            </w:r>
            <w:r>
              <w:rPr>
                <w:spacing w:val="-3"/>
              </w:rPr>
              <w:t xml:space="preserve"> </w:t>
            </w:r>
            <w:r>
              <w:t>Hipotesis</w:t>
            </w:r>
            <w:r>
              <w:tab/>
            </w:r>
            <w:r>
              <w:rPr>
                <w:spacing w:val="-2"/>
              </w:rPr>
              <w:t>30</w:t>
            </w:r>
          </w:hyperlink>
        </w:p>
        <w:p w:rsidR="006E753E" w:rsidRDefault="00371B81">
          <w:pPr>
            <w:pStyle w:val="TOC1"/>
            <w:tabs>
              <w:tab w:val="left" w:leader="dot" w:pos="7411"/>
            </w:tabs>
            <w:spacing w:before="198"/>
            <w:ind w:right="401"/>
          </w:pPr>
          <w:r>
            <w:t>BAB IV</w:t>
          </w:r>
          <w:r>
            <w:rPr>
              <w:spacing w:val="-2"/>
            </w:rPr>
            <w:t xml:space="preserve"> </w:t>
          </w:r>
          <w:r>
            <w:t>HASIL</w:t>
          </w:r>
          <w:r>
            <w:rPr>
              <w:spacing w:val="-3"/>
            </w:rPr>
            <w:t xml:space="preserve"> </w:t>
          </w:r>
          <w:r>
            <w:t>PENELITIAN</w:t>
          </w:r>
          <w:r>
            <w:tab/>
          </w:r>
          <w:r>
            <w:rPr>
              <w:spacing w:val="-1"/>
            </w:rPr>
            <w:t>34</w:t>
          </w:r>
        </w:p>
        <w:p w:rsidR="006E753E" w:rsidRDefault="00371B81">
          <w:pPr>
            <w:pStyle w:val="TOC1"/>
            <w:numPr>
              <w:ilvl w:val="1"/>
              <w:numId w:val="25"/>
            </w:numPr>
            <w:tabs>
              <w:tab w:val="left" w:pos="368"/>
              <w:tab w:val="left" w:leader="dot" w:pos="7053"/>
            </w:tabs>
            <w:spacing w:before="200"/>
            <w:ind w:right="401" w:hanging="1311"/>
          </w:pPr>
          <w:r>
            <w:t>Deskripsi</w:t>
          </w:r>
          <w:r>
            <w:rPr>
              <w:spacing w:val="-5"/>
            </w:rPr>
            <w:t xml:space="preserve"> </w:t>
          </w:r>
          <w:r>
            <w:t>Objek</w:t>
          </w:r>
          <w:r>
            <w:rPr>
              <w:spacing w:val="-4"/>
            </w:rPr>
            <w:t xml:space="preserve"> </w:t>
          </w:r>
          <w:r>
            <w:t>Penelitian</w:t>
          </w:r>
          <w:r>
            <w:tab/>
          </w:r>
          <w:r>
            <w:rPr>
              <w:spacing w:val="-1"/>
            </w:rPr>
            <w:t>34</w:t>
          </w:r>
        </w:p>
        <w:p w:rsidR="006E753E" w:rsidRDefault="00371B81">
          <w:pPr>
            <w:pStyle w:val="TOC1"/>
            <w:numPr>
              <w:ilvl w:val="1"/>
              <w:numId w:val="25"/>
            </w:numPr>
            <w:tabs>
              <w:tab w:val="left" w:pos="368"/>
              <w:tab w:val="left" w:leader="dot" w:pos="7005"/>
            </w:tabs>
            <w:ind w:left="1358" w:right="401" w:hanging="1359"/>
          </w:pPr>
          <w:hyperlink w:anchor="_TOC_250009" w:history="1">
            <w:r>
              <w:t>Analisis</w:t>
            </w:r>
            <w:r>
              <w:rPr>
                <w:spacing w:val="-4"/>
              </w:rPr>
              <w:t xml:space="preserve"> </w:t>
            </w:r>
            <w:r>
              <w:t>statistik</w:t>
            </w:r>
            <w:r>
              <w:rPr>
                <w:spacing w:val="-1"/>
              </w:rPr>
              <w:t xml:space="preserve"> </w:t>
            </w:r>
            <w:r>
              <w:t>deskriptif</w:t>
            </w:r>
            <w:r>
              <w:tab/>
            </w:r>
            <w:r>
              <w:rPr>
                <w:spacing w:val="-1"/>
              </w:rPr>
              <w:t>35</w:t>
            </w:r>
          </w:hyperlink>
        </w:p>
        <w:p w:rsidR="006E753E" w:rsidRDefault="00371B81">
          <w:pPr>
            <w:pStyle w:val="TOC1"/>
            <w:numPr>
              <w:ilvl w:val="1"/>
              <w:numId w:val="25"/>
            </w:numPr>
            <w:tabs>
              <w:tab w:val="left" w:pos="368"/>
              <w:tab w:val="left" w:leader="dot" w:pos="7017"/>
            </w:tabs>
            <w:spacing w:before="200"/>
            <w:ind w:left="1346" w:right="402" w:hanging="1347"/>
          </w:pPr>
          <w:hyperlink w:anchor="_TOC_250008" w:history="1">
            <w:r>
              <w:t>Pengujian</w:t>
            </w:r>
            <w:r>
              <w:rPr>
                <w:spacing w:val="-3"/>
              </w:rPr>
              <w:t xml:space="preserve"> </w:t>
            </w:r>
            <w:r>
              <w:t>Hipotesis</w:t>
            </w:r>
            <w:r>
              <w:tab/>
            </w:r>
            <w:r>
              <w:rPr>
                <w:spacing w:val="-1"/>
              </w:rPr>
              <w:t>37</w:t>
            </w:r>
          </w:hyperlink>
        </w:p>
        <w:p w:rsidR="006E753E" w:rsidRDefault="00371B81">
          <w:pPr>
            <w:pStyle w:val="TOC7"/>
            <w:numPr>
              <w:ilvl w:val="2"/>
              <w:numId w:val="25"/>
            </w:numPr>
            <w:tabs>
              <w:tab w:val="left" w:pos="1894"/>
            </w:tabs>
            <w:ind w:hanging="553"/>
          </w:pPr>
          <w:r>
            <w:t>Menilai Kelayakan Model Regresi</w:t>
          </w:r>
        </w:p>
        <w:p w:rsidR="006E753E" w:rsidRDefault="00371B81">
          <w:pPr>
            <w:pStyle w:val="TOC3"/>
            <w:tabs>
              <w:tab w:val="left" w:leader="dot" w:pos="6043"/>
            </w:tabs>
            <w:rPr>
              <w:b w:val="0"/>
              <w:i w:val="0"/>
            </w:rPr>
          </w:pPr>
          <w:r>
            <w:rPr>
              <w:b w:val="0"/>
              <w:i w:val="0"/>
            </w:rPr>
            <w:t>Logistik (</w:t>
          </w:r>
          <w:r>
            <w:rPr>
              <w:b w:val="0"/>
            </w:rPr>
            <w:t>goodness of</w:t>
          </w:r>
          <w:r>
            <w:rPr>
              <w:b w:val="0"/>
              <w:spacing w:val="-5"/>
            </w:rPr>
            <w:t xml:space="preserve"> </w:t>
          </w:r>
          <w:r>
            <w:rPr>
              <w:b w:val="0"/>
            </w:rPr>
            <w:t>fit</w:t>
          </w:r>
          <w:r>
            <w:rPr>
              <w:b w:val="0"/>
              <w:spacing w:val="-3"/>
            </w:rPr>
            <w:t xml:space="preserve"> </w:t>
          </w:r>
          <w:r>
            <w:rPr>
              <w:b w:val="0"/>
            </w:rPr>
            <w:t>test</w:t>
          </w:r>
          <w:r>
            <w:rPr>
              <w:b w:val="0"/>
              <w:i w:val="0"/>
            </w:rPr>
            <w:t>)</w:t>
          </w:r>
          <w:r>
            <w:rPr>
              <w:b w:val="0"/>
              <w:i w:val="0"/>
            </w:rPr>
            <w:tab/>
          </w:r>
          <w:r>
            <w:rPr>
              <w:b w:val="0"/>
              <w:i w:val="0"/>
              <w:spacing w:val="-2"/>
            </w:rPr>
            <w:t>37</w:t>
          </w:r>
        </w:p>
        <w:p w:rsidR="006E753E" w:rsidRDefault="00371B81">
          <w:pPr>
            <w:pStyle w:val="TOC6"/>
            <w:numPr>
              <w:ilvl w:val="2"/>
              <w:numId w:val="25"/>
            </w:numPr>
            <w:tabs>
              <w:tab w:val="left" w:pos="1873"/>
              <w:tab w:val="left" w:leader="dot" w:pos="7999"/>
            </w:tabs>
            <w:ind w:left="1872" w:hanging="553"/>
            <w:rPr>
              <w:b w:val="0"/>
            </w:rPr>
          </w:pPr>
          <w:r>
            <w:rPr>
              <w:b w:val="0"/>
              <w:i w:val="0"/>
            </w:rPr>
            <w:t xml:space="preserve">Menilai Keseluruhan Model </w:t>
          </w:r>
          <w:r>
            <w:rPr>
              <w:b w:val="0"/>
            </w:rPr>
            <w:t>(Overall Model</w:t>
          </w:r>
          <w:r>
            <w:rPr>
              <w:b w:val="0"/>
              <w:spacing w:val="-16"/>
            </w:rPr>
            <w:t xml:space="preserve"> </w:t>
          </w:r>
          <w:r>
            <w:rPr>
              <w:b w:val="0"/>
            </w:rPr>
            <w:t>Fit</w:t>
          </w:r>
          <w:r>
            <w:rPr>
              <w:b w:val="0"/>
              <w:spacing w:val="-1"/>
            </w:rPr>
            <w:t xml:space="preserve"> </w:t>
          </w:r>
          <w:r>
            <w:rPr>
              <w:b w:val="0"/>
            </w:rPr>
            <w:t>Test)</w:t>
          </w:r>
          <w:r>
            <w:rPr>
              <w:b w:val="0"/>
            </w:rPr>
            <w:tab/>
            <w:t>38</w:t>
          </w:r>
        </w:p>
        <w:p w:rsidR="006E753E" w:rsidRDefault="00371B81">
          <w:pPr>
            <w:pStyle w:val="TOC1"/>
            <w:numPr>
              <w:ilvl w:val="2"/>
              <w:numId w:val="25"/>
            </w:numPr>
            <w:tabs>
              <w:tab w:val="left" w:pos="552"/>
              <w:tab w:val="left" w:leader="dot" w:pos="6676"/>
            </w:tabs>
            <w:ind w:left="1874" w:hanging="1875"/>
            <w:jc w:val="right"/>
          </w:pPr>
          <w:hyperlink w:anchor="_TOC_250007" w:history="1">
            <w:r>
              <w:t>Menguji</w:t>
            </w:r>
            <w:r>
              <w:rPr>
                <w:spacing w:val="-3"/>
              </w:rPr>
              <w:t xml:space="preserve"> </w:t>
            </w:r>
            <w:r>
              <w:t>Koefisien</w:t>
            </w:r>
            <w:r>
              <w:rPr>
                <w:spacing w:val="-2"/>
              </w:rPr>
              <w:t xml:space="preserve"> </w:t>
            </w:r>
            <w:r>
              <w:t>Regresi</w:t>
            </w:r>
            <w:r>
              <w:tab/>
            </w:r>
            <w:r>
              <w:rPr>
                <w:spacing w:val="-1"/>
              </w:rPr>
              <w:t>40</w:t>
            </w:r>
          </w:hyperlink>
        </w:p>
        <w:p w:rsidR="006E753E" w:rsidRDefault="00371B81">
          <w:pPr>
            <w:pStyle w:val="TOC1"/>
            <w:numPr>
              <w:ilvl w:val="1"/>
              <w:numId w:val="25"/>
            </w:numPr>
            <w:tabs>
              <w:tab w:val="left" w:pos="368"/>
              <w:tab w:val="left" w:leader="dot" w:pos="6993"/>
            </w:tabs>
            <w:spacing w:before="198"/>
            <w:ind w:left="1372" w:hanging="1373"/>
          </w:pPr>
          <w:hyperlink w:anchor="_TOC_250006" w:history="1">
            <w:r>
              <w:t>Pembahasan</w:t>
            </w:r>
            <w:r>
              <w:tab/>
            </w:r>
            <w:r>
              <w:rPr>
                <w:spacing w:val="-2"/>
              </w:rPr>
              <w:t>41</w:t>
            </w:r>
          </w:hyperlink>
        </w:p>
        <w:p w:rsidR="006E753E" w:rsidRDefault="00371B81">
          <w:pPr>
            <w:pStyle w:val="TOC1"/>
            <w:tabs>
              <w:tab w:val="left" w:leader="dot" w:pos="7411"/>
            </w:tabs>
          </w:pPr>
          <w:hyperlink w:anchor="_TOC_250005" w:history="1">
            <w:r>
              <w:t>BAB</w:t>
            </w:r>
            <w:r>
              <w:rPr>
                <w:spacing w:val="-2"/>
              </w:rPr>
              <w:t xml:space="preserve"> </w:t>
            </w:r>
            <w:r>
              <w:t>V</w:t>
            </w:r>
            <w:r>
              <w:rPr>
                <w:spacing w:val="-1"/>
              </w:rPr>
              <w:t xml:space="preserve"> </w:t>
            </w:r>
            <w:r>
              <w:t>PENUTUP</w:t>
            </w:r>
            <w:r>
              <w:tab/>
            </w:r>
            <w:r>
              <w:rPr>
                <w:spacing w:val="-1"/>
              </w:rPr>
              <w:t>46</w:t>
            </w:r>
          </w:hyperlink>
        </w:p>
        <w:p w:rsidR="006E753E" w:rsidRDefault="00371B81">
          <w:pPr>
            <w:pStyle w:val="TOC1"/>
            <w:numPr>
              <w:ilvl w:val="1"/>
              <w:numId w:val="24"/>
            </w:numPr>
            <w:tabs>
              <w:tab w:val="left" w:pos="368"/>
              <w:tab w:val="left" w:leader="dot" w:pos="6993"/>
            </w:tabs>
            <w:spacing w:before="200"/>
            <w:ind w:hanging="1373"/>
            <w:jc w:val="right"/>
          </w:pPr>
          <w:hyperlink w:anchor="_TOC_250004" w:history="1">
            <w:r>
              <w:t>Kesimpulan</w:t>
            </w:r>
            <w:r>
              <w:tab/>
            </w:r>
            <w:r>
              <w:rPr>
                <w:spacing w:val="-1"/>
              </w:rPr>
              <w:t>46</w:t>
            </w:r>
          </w:hyperlink>
        </w:p>
        <w:p w:rsidR="006E753E" w:rsidRDefault="00371B81">
          <w:pPr>
            <w:pStyle w:val="TOC1"/>
            <w:numPr>
              <w:ilvl w:val="1"/>
              <w:numId w:val="24"/>
            </w:numPr>
            <w:tabs>
              <w:tab w:val="left" w:pos="368"/>
              <w:tab w:val="left" w:leader="dot" w:pos="6993"/>
            </w:tabs>
            <w:ind w:hanging="1373"/>
            <w:jc w:val="right"/>
          </w:pPr>
          <w:hyperlink w:anchor="_TOC_250003" w:history="1">
            <w:r>
              <w:t>Keterbatasan</w:t>
            </w:r>
            <w:r>
              <w:rPr>
                <w:spacing w:val="-7"/>
              </w:rPr>
              <w:t xml:space="preserve"> </w:t>
            </w:r>
            <w:r>
              <w:t>Penelitian</w:t>
            </w:r>
            <w:r>
              <w:tab/>
            </w:r>
            <w:r>
              <w:rPr>
                <w:spacing w:val="-1"/>
              </w:rPr>
              <w:t>47</w:t>
            </w:r>
          </w:hyperlink>
        </w:p>
        <w:p w:rsidR="006E753E" w:rsidRDefault="00371B81">
          <w:pPr>
            <w:pStyle w:val="TOC1"/>
            <w:numPr>
              <w:ilvl w:val="1"/>
              <w:numId w:val="24"/>
            </w:numPr>
            <w:tabs>
              <w:tab w:val="left" w:pos="368"/>
              <w:tab w:val="left" w:leader="dot" w:pos="6993"/>
            </w:tabs>
            <w:spacing w:before="198"/>
            <w:ind w:hanging="1373"/>
            <w:jc w:val="right"/>
          </w:pPr>
          <w:hyperlink w:anchor="_TOC_250002" w:history="1">
            <w:r>
              <w:t>Saran</w:t>
            </w:r>
            <w:r>
              <w:tab/>
            </w:r>
            <w:r>
              <w:rPr>
                <w:spacing w:val="-1"/>
              </w:rPr>
              <w:t>48</w:t>
            </w:r>
          </w:hyperlink>
        </w:p>
        <w:p w:rsidR="006E753E" w:rsidRDefault="00371B81">
          <w:pPr>
            <w:pStyle w:val="TOC1"/>
            <w:tabs>
              <w:tab w:val="left" w:leader="dot" w:pos="7411"/>
            </w:tabs>
            <w:spacing w:before="200" w:after="240"/>
          </w:pPr>
          <w:hyperlink w:anchor="_TOC_250001" w:history="1">
            <w:r>
              <w:t>DAFTAR</w:t>
            </w:r>
            <w:r>
              <w:rPr>
                <w:spacing w:val="-1"/>
              </w:rPr>
              <w:t xml:space="preserve"> </w:t>
            </w:r>
            <w:r>
              <w:t>PUSTAKA</w:t>
            </w:r>
            <w:r>
              <w:tab/>
            </w:r>
            <w:r>
              <w:rPr>
                <w:spacing w:val="-1"/>
              </w:rPr>
              <w:t>49</w:t>
            </w:r>
          </w:hyperlink>
        </w:p>
        <w:p w:rsidR="006E753E" w:rsidRDefault="00371B81">
          <w:pPr>
            <w:pStyle w:val="TOC4"/>
            <w:tabs>
              <w:tab w:val="right" w:leader="dot" w:pos="8243"/>
            </w:tabs>
          </w:pPr>
          <w:hyperlink w:anchor="_TOC_250000" w:history="1">
            <w:r>
              <w:t>LAMPIRAN</w:t>
            </w:r>
            <w:r>
              <w:tab/>
              <w:t>51</w:t>
            </w:r>
          </w:hyperlink>
        </w:p>
      </w:sdtContent>
    </w:sdt>
    <w:p w:rsidR="006E753E" w:rsidRDefault="006E753E">
      <w:pPr>
        <w:sectPr w:rsidR="006E753E">
          <w:type w:val="continuous"/>
          <w:pgSz w:w="11910" w:h="16840"/>
          <w:pgMar w:top="1600" w:right="1580" w:bottom="1770" w:left="1680" w:header="720" w:footer="720" w:gutter="0"/>
          <w:cols w:space="720"/>
        </w:sectPr>
      </w:pPr>
    </w:p>
    <w:p w:rsidR="006E753E" w:rsidRDefault="00371B81">
      <w:pPr>
        <w:pStyle w:val="Heading3"/>
        <w:spacing w:before="766" w:line="652" w:lineRule="auto"/>
        <w:ind w:left="3756" w:right="3335" w:firstLine="4"/>
        <w:jc w:val="center"/>
      </w:pPr>
      <w:bookmarkStart w:id="5" w:name="_TOC_250031"/>
      <w:r>
        <w:lastRenderedPageBreak/>
        <w:t xml:space="preserve">BAB I </w:t>
      </w:r>
      <w:bookmarkEnd w:id="5"/>
      <w:r>
        <w:rPr>
          <w:spacing w:val="-2"/>
        </w:rPr>
        <w:t>PENDAHULUAN</w:t>
      </w:r>
    </w:p>
    <w:p w:rsidR="006E753E" w:rsidRDefault="00371B81">
      <w:pPr>
        <w:pStyle w:val="Heading3"/>
        <w:numPr>
          <w:ilvl w:val="1"/>
          <w:numId w:val="23"/>
        </w:numPr>
        <w:tabs>
          <w:tab w:val="left" w:pos="952"/>
        </w:tabs>
        <w:spacing w:before="3"/>
        <w:ind w:hanging="405"/>
        <w:jc w:val="left"/>
      </w:pPr>
      <w:bookmarkStart w:id="6" w:name="_TOC_250030"/>
      <w:r>
        <w:t>Latar</w:t>
      </w:r>
      <w:r>
        <w:rPr>
          <w:spacing w:val="-1"/>
        </w:rPr>
        <w:t xml:space="preserve"> </w:t>
      </w:r>
      <w:bookmarkEnd w:id="6"/>
      <w:r>
        <w:t>Belakang</w:t>
      </w:r>
    </w:p>
    <w:p w:rsidR="006E753E" w:rsidRDefault="006E753E">
      <w:pPr>
        <w:pStyle w:val="BodyText"/>
        <w:rPr>
          <w:b/>
          <w:sz w:val="26"/>
        </w:rPr>
      </w:pPr>
    </w:p>
    <w:p w:rsidR="006E753E" w:rsidRDefault="00371B81">
      <w:pPr>
        <w:pStyle w:val="BodyText"/>
        <w:spacing w:before="176" w:line="480" w:lineRule="auto"/>
        <w:ind w:left="548" w:right="116" w:firstLine="419"/>
        <w:jc w:val="both"/>
      </w:pPr>
      <w:r>
        <w:t>Perkembangan pasar modal saat ini semakin pesat, persaingan bisnis juga semakin kompetitif. Salah satu sumber informasi penting dalam bisnis di pasarmodal adalah laporan keuangan yang disediakan oleh setiap perusahaan, sebagaibentuk pertanggungjawaban kepa</w:t>
      </w:r>
      <w:r>
        <w:t>da publik atas penggunaan sumber daya yangdimilikinya.</w:t>
      </w:r>
    </w:p>
    <w:p w:rsidR="006E753E" w:rsidRDefault="00371B81">
      <w:pPr>
        <w:pStyle w:val="BodyText"/>
        <w:spacing w:before="201" w:line="480" w:lineRule="auto"/>
        <w:ind w:left="548" w:right="117" w:firstLine="419"/>
        <w:jc w:val="both"/>
      </w:pPr>
      <w:r>
        <w:t>Seiring dengan meningkatnya perkembangan perusahaan yang go public maka semakin tinggi pula permintaan akan laporan yang merupakan sumber informasi bagi para pengguna laporan keuangan, laporan keuangan adalah satu faktor penting dalam penyampaian pertanggu</w:t>
      </w:r>
      <w:r>
        <w:t>ng jawaban kinerja manajemen Faricha dan Ardini, 2017.</w:t>
      </w:r>
    </w:p>
    <w:p w:rsidR="006E753E" w:rsidRDefault="00371B81">
      <w:pPr>
        <w:pStyle w:val="BodyText"/>
        <w:spacing w:before="199" w:line="480" w:lineRule="auto"/>
        <w:ind w:left="548" w:right="117" w:firstLine="419"/>
        <w:jc w:val="both"/>
      </w:pPr>
      <w:r>
        <w:t>Laporan keuangan merupakan suatu informasi yang menggambarkan kondisi keuangan suatu perusahaan, dan lebih jauh informasi tersebut dapat dijadikan sebagai gambaran kinerja keuangan perusahaan tersebut.</w:t>
      </w:r>
      <w:r>
        <w:t xml:space="preserve"> Laporan keuangan yang dipublikasikan dianggap memiliki arti penting dalam menilai suatu perusahaan. Pada setiap perusahaan bagian keuangan memegang peranan penting dalam menentukan arah perencanaan perusahaan.Oleh karena itu, ketepatan waktu diidentifikas</w:t>
      </w:r>
      <w:r>
        <w:t>i sebagai salah satu karakteristik informasi dalam pelaporan</w:t>
      </w:r>
      <w:r>
        <w:rPr>
          <w:spacing w:val="-29"/>
        </w:rPr>
        <w:t xml:space="preserve"> </w:t>
      </w:r>
      <w:r>
        <w:t>keuangan.</w:t>
      </w:r>
    </w:p>
    <w:p w:rsidR="006E753E" w:rsidRDefault="00371B81">
      <w:pPr>
        <w:pStyle w:val="BodyText"/>
        <w:spacing w:before="199" w:line="482" w:lineRule="auto"/>
        <w:ind w:left="548" w:right="119" w:firstLine="419"/>
        <w:jc w:val="both"/>
      </w:pPr>
      <w:r>
        <w:t>Laporan keuangan sangat diperlukan untuk mengukur hasil usaha dan perkembangan perusahaan dari waktu ke waktu dan untuk mengetahui sudah</w:t>
      </w:r>
    </w:p>
    <w:p w:rsidR="006E753E" w:rsidRDefault="006E753E">
      <w:pPr>
        <w:pStyle w:val="BodyText"/>
        <w:rPr>
          <w:sz w:val="20"/>
        </w:rPr>
      </w:pPr>
    </w:p>
    <w:p w:rsidR="006E753E" w:rsidRDefault="006E753E">
      <w:pPr>
        <w:pStyle w:val="BodyText"/>
        <w:spacing w:before="8"/>
        <w:rPr>
          <w:sz w:val="15"/>
        </w:rPr>
      </w:pPr>
    </w:p>
    <w:p w:rsidR="006E753E" w:rsidRDefault="00371B81">
      <w:pPr>
        <w:spacing w:before="1"/>
        <w:ind w:left="426"/>
        <w:jc w:val="center"/>
        <w:rPr>
          <w:rFonts w:ascii="Calibri"/>
          <w:sz w:val="20"/>
        </w:rPr>
      </w:pPr>
      <w:r>
        <w:rPr>
          <w:rFonts w:ascii="Calibri"/>
          <w:w w:val="99"/>
          <w:sz w:val="20"/>
        </w:rPr>
        <w:t>1</w:t>
      </w:r>
    </w:p>
    <w:p w:rsidR="006E753E" w:rsidRDefault="006E753E">
      <w:pPr>
        <w:jc w:val="center"/>
        <w:rPr>
          <w:rFonts w:ascii="Calibri"/>
          <w:sz w:val="20"/>
        </w:rPr>
        <w:sectPr w:rsidR="006E753E">
          <w:headerReference w:type="even" r:id="rId42"/>
          <w:headerReference w:type="default" r:id="rId43"/>
          <w:headerReference w:type="first" r:id="rId44"/>
          <w:pgSz w:w="12240" w:h="15840"/>
          <w:pgMar w:top="1500" w:right="1580" w:bottom="280" w:left="1720" w:header="0" w:footer="0" w:gutter="0"/>
          <w:cols w:space="720"/>
        </w:sectPr>
      </w:pPr>
    </w:p>
    <w:p w:rsidR="006E753E" w:rsidRDefault="00371B81">
      <w:pPr>
        <w:spacing w:before="47"/>
        <w:ind w:right="119"/>
        <w:jc w:val="right"/>
        <w:rPr>
          <w:rFonts w:ascii="Calibri"/>
          <w:sz w:val="20"/>
        </w:rPr>
      </w:pPr>
      <w:r>
        <w:rPr>
          <w:rFonts w:ascii="Calibri"/>
          <w:w w:val="99"/>
          <w:sz w:val="20"/>
        </w:rPr>
        <w:lastRenderedPageBreak/>
        <w:t>2</w:t>
      </w: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spacing w:before="8"/>
        <w:rPr>
          <w:rFonts w:ascii="Calibri"/>
          <w:sz w:val="27"/>
        </w:rPr>
      </w:pPr>
    </w:p>
    <w:p w:rsidR="006E753E" w:rsidRDefault="00371B81">
      <w:pPr>
        <w:pStyle w:val="BodyText"/>
        <w:spacing w:line="480" w:lineRule="auto"/>
        <w:ind w:left="548" w:right="118"/>
        <w:jc w:val="both"/>
      </w:pPr>
      <w:r>
        <w:t>sejauh mana perusahaan</w:t>
      </w:r>
      <w:r>
        <w:t xml:space="preserve"> mencapai tujuannya. Bahwa laporan keuangan pada dasarnya merupakan hasil proses akuntansi yang dapat digunakan sebagai alat untuk berkomunikasi antara data keuangan atau aktivitas suatu perusahaan dengan pihak-pihak yang berkepentingan dengan data atau ak</w:t>
      </w:r>
      <w:r>
        <w:t>tivitas perusahaan tersebut sehingga laporan keuangan memegang peranan yang luas dan mempunyai suatu posisi yang mempengaruhi dalam pengambilan keputusan. Untuk mencapai tujuan suatu perusahaan, laporan keuangan harus tersedia tepat waktu untuk menginforma</w:t>
      </w:r>
      <w:r>
        <w:t>sikan pengambilan keputusan, kegunaan laporan keuangan terganggu jika mereka tidak di buat tersedia untuk pengguna dalam periode yang wajar setelah tanggal pelaporan. Sebuah perusahaan harus berada dalam posisi untuk mengeluarkan laporan keuangan tepat wak</w:t>
      </w:r>
      <w:r>
        <w:t>tu.</w:t>
      </w:r>
    </w:p>
    <w:p w:rsidR="006E753E" w:rsidRDefault="006E753E">
      <w:pPr>
        <w:spacing w:line="480" w:lineRule="auto"/>
        <w:jc w:val="both"/>
        <w:sectPr w:rsidR="006E753E">
          <w:headerReference w:type="even" r:id="rId45"/>
          <w:headerReference w:type="default" r:id="rId46"/>
          <w:headerReference w:type="first" r:id="rId47"/>
          <w:pgSz w:w="12240" w:h="15840"/>
          <w:pgMar w:top="660" w:right="1580" w:bottom="280" w:left="1720" w:header="0" w:footer="0" w:gutter="0"/>
          <w:cols w:space="720"/>
        </w:sectPr>
      </w:pPr>
    </w:p>
    <w:p w:rsidR="006E753E" w:rsidRDefault="006E753E">
      <w:pPr>
        <w:pStyle w:val="BodyText"/>
        <w:rPr>
          <w:sz w:val="20"/>
        </w:rPr>
      </w:pPr>
    </w:p>
    <w:p w:rsidR="006E753E" w:rsidRDefault="006E753E">
      <w:pPr>
        <w:pStyle w:val="BodyText"/>
        <w:spacing w:before="3"/>
        <w:rPr>
          <w:sz w:val="23"/>
        </w:rPr>
      </w:pPr>
    </w:p>
    <w:p w:rsidR="006E753E" w:rsidRDefault="00371B81">
      <w:pPr>
        <w:pStyle w:val="BodyText"/>
        <w:spacing w:before="94" w:line="480" w:lineRule="auto"/>
        <w:ind w:left="588" w:right="117" w:firstLine="419"/>
        <w:jc w:val="both"/>
      </w:pPr>
      <w:r>
        <w:t>Ketepatan waktu (</w:t>
      </w:r>
      <w:r>
        <w:rPr>
          <w:i/>
        </w:rPr>
        <w:t>timeliness</w:t>
      </w:r>
      <w:r>
        <w:t xml:space="preserve">) dalam penyampaian laporan keuangan merupakan salah satu faktor penting dalam menyajikan suatu informasi yang relevan. Ketepatan waktu pelaporan keuangan merupakan elemen pokok bagi catatan laporan keuangan. Laporan keuangan sebagai sebuah informasi akan </w:t>
      </w:r>
      <w:r>
        <w:t>bermanfaat apabila informasi yang dikandungnya disediakan tepat waktu bagi pembuat keputusan sebelum informasi tersebut kehilangan kemampuannya dalam mempengaruhi pengambilan keputusan. Jika terdapat penundaan yang tidak semestinya dalam pelaporan, maka in</w:t>
      </w:r>
      <w:r>
        <w:t>formasi yang dihasilkan akan kehilangan relevansinya.</w:t>
      </w:r>
    </w:p>
    <w:p w:rsidR="006E753E" w:rsidRDefault="00371B81">
      <w:pPr>
        <w:pStyle w:val="BodyText"/>
        <w:spacing w:before="200" w:line="480" w:lineRule="auto"/>
        <w:ind w:left="588" w:right="119" w:firstLine="419"/>
        <w:jc w:val="both"/>
      </w:pPr>
      <w:r>
        <w:t>Kebutuhan akan ketepatan waktu pelaporan keuangan secara jelas telah disebutkan dalam kerangka dasar penyusunan penyajian laporan keuangan bahwa ketepatan waktu merupakan salah satu karakteristik kualit</w:t>
      </w:r>
      <w:r>
        <w:t>atif yang harus dipenuhi, agar laporan keuangan yang disajikan relevan untuk pembuatan keputusan. Profesi akuntan pun mengakui akan kebutuhan terhadap ketepatan waktu penyampaian laporan keuangan. Hal ini ditunjukkan dalam pekerjaan akuntan yang selalu ber</w:t>
      </w:r>
      <w:r>
        <w:t>usaha untuk tepat waktu dalam menyajikan laporan keuangan.</w:t>
      </w:r>
    </w:p>
    <w:p w:rsidR="006E753E" w:rsidRDefault="00371B81">
      <w:pPr>
        <w:pStyle w:val="BodyText"/>
        <w:spacing w:before="200" w:line="480" w:lineRule="auto"/>
        <w:ind w:left="588" w:right="118" w:firstLine="419"/>
        <w:jc w:val="both"/>
      </w:pPr>
      <w:r>
        <w:t>Keterlambatan pelaporan keuangan masih terjadi dapat di hitung tanggal publikasinya ke BEI keterlambatan pelaporan keuangan ini dapat mempengaruhi informasi yang du publikasikan, sehingga akan berp</w:t>
      </w:r>
      <w:r>
        <w:t>engaruh terhadap ketidakpastian keputusan berdasarkan informasi yang tidak relevan lagi astuti, 2017.</w:t>
      </w:r>
    </w:p>
    <w:p w:rsidR="006E753E" w:rsidRDefault="00371B81">
      <w:pPr>
        <w:pStyle w:val="BodyText"/>
        <w:spacing w:before="199" w:line="480" w:lineRule="auto"/>
        <w:ind w:left="588" w:right="118" w:firstLine="419"/>
        <w:jc w:val="both"/>
      </w:pPr>
      <w:r>
        <w:t>Penyampaian laporan keuangan bagi perusahaan publik seperti yang diatur dalam peraturan paling baru yang di keluarkan oleh OJK ( Otoritas jasa</w:t>
      </w:r>
    </w:p>
    <w:p w:rsidR="006E753E" w:rsidRDefault="006E753E">
      <w:pPr>
        <w:spacing w:line="480" w:lineRule="auto"/>
        <w:jc w:val="both"/>
        <w:sectPr w:rsidR="006E753E">
          <w:headerReference w:type="even" r:id="rId48"/>
          <w:headerReference w:type="default" r:id="rId49"/>
          <w:headerReference w:type="first" r:id="rId50"/>
          <w:pgSz w:w="11910" w:h="16840"/>
          <w:pgMar w:top="1660" w:right="1580" w:bottom="280" w:left="1680" w:header="747" w:footer="0" w:gutter="0"/>
          <w:pgNumType w:start="3"/>
          <w:cols w:space="720"/>
        </w:sectPr>
      </w:pPr>
    </w:p>
    <w:p w:rsidR="006E753E" w:rsidRDefault="006E753E">
      <w:pPr>
        <w:pStyle w:val="BodyText"/>
        <w:rPr>
          <w:sz w:val="20"/>
        </w:rPr>
      </w:pPr>
    </w:p>
    <w:p w:rsidR="006E753E" w:rsidRDefault="006E753E">
      <w:pPr>
        <w:pStyle w:val="BodyText"/>
        <w:spacing w:before="3"/>
        <w:rPr>
          <w:sz w:val="23"/>
        </w:rPr>
      </w:pPr>
    </w:p>
    <w:p w:rsidR="006E753E" w:rsidRDefault="00371B81">
      <w:pPr>
        <w:pStyle w:val="BodyText"/>
        <w:spacing w:before="94" w:line="480" w:lineRule="auto"/>
        <w:ind w:left="588" w:right="118"/>
        <w:jc w:val="both"/>
      </w:pPr>
      <w:r>
        <w:t>keuangan) yaitu peraturan No 29/POJK.04/2016 tentang penyampaian laporan tahunan emiten atau perusahaan. Peraturan tersebut menyebutkan bahwa perusahaan publik yang pernyataan pendaftarannya telah menjadi efektif wajib menyampaikan laporan keuangan tahunan</w:t>
      </w:r>
      <w:r>
        <w:t xml:space="preserve"> kepada OJK paling lama ahir bulan ke 4 setelah tahun buku berahir OJK</w:t>
      </w:r>
      <w:r>
        <w:rPr>
          <w:spacing w:val="-8"/>
        </w:rPr>
        <w:t xml:space="preserve"> </w:t>
      </w:r>
      <w:r>
        <w:t>2016.</w:t>
      </w:r>
    </w:p>
    <w:p w:rsidR="006E753E" w:rsidRDefault="00371B81">
      <w:pPr>
        <w:pStyle w:val="BodyText"/>
        <w:spacing w:before="199" w:line="480" w:lineRule="auto"/>
        <w:ind w:left="588" w:right="118" w:firstLine="419"/>
        <w:jc w:val="both"/>
      </w:pPr>
      <w:r>
        <w:t>Dengan tidak mengurangi ketentuan pidan di bidang pasar modal, Otoritas Jasa Keuangan berwenang mengenakan sanksi adminidtratif terhadap setiap pihak yang melanggar ketentuan pera</w:t>
      </w:r>
      <w:r>
        <w:t>turan OJK ini, termasuk pihak yang menyebabkan terjadinya pelanggaran ketentuan tersebut berupa: a. peringatan tertulis, b. denda yaitu kewajiban untuk membayar sejumlah uang tertentu; c. pembatasan kegiatan usaha; d. pembekuan kegiatan usaha; e. pencabuta</w:t>
      </w:r>
      <w:r>
        <w:t>n isi usaha; f. pembatalan persetujuan; dan g. pembatalan pendaftaran.</w:t>
      </w:r>
    </w:p>
    <w:p w:rsidR="006E753E" w:rsidRDefault="00371B81">
      <w:pPr>
        <w:pStyle w:val="BodyText"/>
        <w:spacing w:before="199" w:line="480" w:lineRule="auto"/>
        <w:ind w:left="588" w:right="116" w:firstLine="419"/>
        <w:jc w:val="both"/>
      </w:pPr>
      <w:r>
        <w:t xml:space="preserve">Pada penelitian ini, peneliti akan meneliti bebrapa faktor yang di anggap berpengaruh terhadap ketepatan waktu pelaporan keuangan yaitu: </w:t>
      </w:r>
      <w:r>
        <w:rPr>
          <w:i/>
        </w:rPr>
        <w:t>Profitabilitas</w:t>
      </w:r>
      <w:r>
        <w:t>, profitabilitas merupakan rasio y</w:t>
      </w:r>
      <w:r>
        <w:t>ang digunakan untuk menilia kemampuan perusahaan dalam memperoleh laba. Rasio ini juga dapat menjadi ukuran tingkat efektifitas manajemen suatu perusahaan )kamsir, 2012:196). Perusahaan yang prifitabilitasnya tinggi dapat dikatakan bahwa laporan keuanganya</w:t>
      </w:r>
      <w:r>
        <w:t xml:space="preserve"> tersebut mengandung informasi yang baik, sehingga perusahaan cenderung untuk menyerahkan laporan keuangan secara tepat waktu. Faktor kedua yaitu </w:t>
      </w:r>
      <w:r>
        <w:rPr>
          <w:i/>
        </w:rPr>
        <w:t xml:space="preserve">laverage </w:t>
      </w:r>
      <w:r>
        <w:t>keuangan, laverage digunakan untuk mengukur tingkat aktiva perusahaan yang dibiayai oleh penggunaan h</w:t>
      </w:r>
      <w:r>
        <w:t xml:space="preserve">utang perusahaan yang mempunyai laverage yang tinggi berarti sangat tergantung pada pinjaman luar untuk membiayai aktivanya. Sedangkan perusahaan yang mempunyai laverage yang rendah lebih banyak membiayai investasinya dengan modal sendiri. Dengan demikian </w:t>
      </w:r>
      <w:r>
        <w:t>semakin tinggi</w:t>
      </w:r>
    </w:p>
    <w:p w:rsidR="006E753E" w:rsidRDefault="006E753E">
      <w:pPr>
        <w:spacing w:line="480" w:lineRule="auto"/>
        <w:jc w:val="both"/>
        <w:sectPr w:rsidR="006E753E">
          <w:pgSz w:w="11910" w:h="16840"/>
          <w:pgMar w:top="1660" w:right="1580" w:bottom="280" w:left="1680" w:header="747" w:footer="0" w:gutter="0"/>
          <w:cols w:space="720"/>
        </w:sectPr>
      </w:pPr>
    </w:p>
    <w:p w:rsidR="006E753E" w:rsidRDefault="006E753E">
      <w:pPr>
        <w:pStyle w:val="BodyText"/>
        <w:rPr>
          <w:sz w:val="20"/>
        </w:rPr>
      </w:pPr>
    </w:p>
    <w:p w:rsidR="006E753E" w:rsidRDefault="006E753E">
      <w:pPr>
        <w:pStyle w:val="BodyText"/>
        <w:spacing w:before="3"/>
        <w:rPr>
          <w:sz w:val="23"/>
        </w:rPr>
      </w:pPr>
    </w:p>
    <w:p w:rsidR="006E753E" w:rsidRDefault="00371B81">
      <w:pPr>
        <w:pStyle w:val="BodyText"/>
        <w:spacing w:before="94" w:line="480" w:lineRule="auto"/>
        <w:ind w:left="588" w:right="118"/>
        <w:jc w:val="both"/>
      </w:pPr>
      <w:r>
        <w:t xml:space="preserve">laverage berarti semakintinggi resiko karena ada kemungkinan bahwa perusahaan tersebut tidak bisa melunasi kewajiban hutangnya baik pokok maupun bunganya ( sembiring dan ahmad 2012). Faktor ketiga yaitu </w:t>
      </w:r>
      <w:r>
        <w:rPr>
          <w:i/>
        </w:rPr>
        <w:t xml:space="preserve">likuiditas </w:t>
      </w:r>
      <w:r>
        <w:t>potensi</w:t>
      </w:r>
      <w:r>
        <w:t xml:space="preserve"> suatu perusahaan dalam membayar kewajiban atau hutang jangka pendek dengan mempergunakan dana lancar yang telah tersedia disebut likuiditas. Perusahaan yang mempunyai likuiditas tinkat likuiditas tinggi menunjukkan jika suatu perusahaan mampu untu melunas</w:t>
      </w:r>
      <w:r>
        <w:t>i kewajiban atau hutang jangka pendeknya dengan cukup baik akan memiliki kecenderungan untuk menyampaikan laporan keuangan secara tepat waktu yang telah ditentukan bila dibandingkan dengan perusahaan yang memiliki tingkat likuiditas yang rendah. Faktor ter</w:t>
      </w:r>
      <w:r>
        <w:t>ahir yaitu Umur perusahaan juga merupakan salah satu aspek yang menjadi bahan pertimbangan bagi investor dalam menanamkan modalnya. Umur perusahaan yang lebih lama menunjukkan bahwa perusahaan tersebut tetap survive dan dapat bertahan dalam persaingan bisn</w:t>
      </w:r>
      <w:r>
        <w:t>is serta dapat mengambil kesempatan bisnis yang ada dalam perekonomian sehingga masih bisa beroperasi pada masa sekarang ( Prahesty,</w:t>
      </w:r>
      <w:r>
        <w:rPr>
          <w:spacing w:val="-4"/>
        </w:rPr>
        <w:t xml:space="preserve"> </w:t>
      </w:r>
      <w:r>
        <w:t>2012).</w:t>
      </w:r>
    </w:p>
    <w:p w:rsidR="006E753E" w:rsidRDefault="00371B81">
      <w:pPr>
        <w:pStyle w:val="BodyText"/>
        <w:spacing w:before="198" w:line="480" w:lineRule="auto"/>
        <w:ind w:left="588" w:right="118" w:firstLine="419"/>
        <w:jc w:val="both"/>
      </w:pPr>
      <w:r>
        <w:t>Dalam penelitian ini, peneliti akan melakukan penelitian pada perusahaan pertambangan sub batu bara yang terdaftar d</w:t>
      </w:r>
      <w:r>
        <w:t xml:space="preserve">i Bursa Efek Indonesia  (BEI) alasan peneliti mengambil perusahaan pertambangan karena perusahaan Sektor pertambangan dinilai memiliki potensi pertumbuhan yang tinggi dikarenakan melonjaknya permintaan akan komoditas tambang seperti nikel dan timah dengan </w:t>
      </w:r>
      <w:r>
        <w:t>tajam, akibat tingkat pertumbuhan ekonomi yang tinggi dikawasan asia terutama China dan India, selain itu dari sektor energi, peningkatan kebutuhan energy dunia seperti minyak bumi, gas alam, dan batu bara, telah menyebabkan jumlah</w:t>
      </w:r>
      <w:r>
        <w:rPr>
          <w:spacing w:val="38"/>
        </w:rPr>
        <w:t xml:space="preserve"> </w:t>
      </w:r>
      <w:r>
        <w:t>permintaan</w:t>
      </w:r>
      <w:r>
        <w:rPr>
          <w:spacing w:val="36"/>
        </w:rPr>
        <w:t xml:space="preserve"> </w:t>
      </w:r>
      <w:r>
        <w:t>yang</w:t>
      </w:r>
      <w:r>
        <w:rPr>
          <w:spacing w:val="38"/>
        </w:rPr>
        <w:t xml:space="preserve"> </w:t>
      </w:r>
      <w:r>
        <w:t>tinggi</w:t>
      </w:r>
      <w:r>
        <w:rPr>
          <w:spacing w:val="37"/>
        </w:rPr>
        <w:t xml:space="preserve"> </w:t>
      </w:r>
      <w:r>
        <w:t>p</w:t>
      </w:r>
      <w:r>
        <w:t>ula</w:t>
      </w:r>
      <w:r>
        <w:rPr>
          <w:spacing w:val="38"/>
        </w:rPr>
        <w:t xml:space="preserve"> </w:t>
      </w:r>
      <w:r>
        <w:t>di</w:t>
      </w:r>
      <w:r>
        <w:rPr>
          <w:spacing w:val="37"/>
        </w:rPr>
        <w:t xml:space="preserve"> </w:t>
      </w:r>
      <w:r>
        <w:t>dunia.</w:t>
      </w:r>
      <w:r>
        <w:rPr>
          <w:spacing w:val="39"/>
        </w:rPr>
        <w:t xml:space="preserve"> </w:t>
      </w:r>
      <w:r>
        <w:t>Selain</w:t>
      </w:r>
      <w:r>
        <w:rPr>
          <w:spacing w:val="38"/>
        </w:rPr>
        <w:t xml:space="preserve"> </w:t>
      </w:r>
      <w:r>
        <w:t>pertumbuhan</w:t>
      </w:r>
      <w:r>
        <w:rPr>
          <w:spacing w:val="38"/>
        </w:rPr>
        <w:t xml:space="preserve"> </w:t>
      </w:r>
      <w:r>
        <w:t>yang</w:t>
      </w:r>
      <w:r>
        <w:rPr>
          <w:spacing w:val="38"/>
        </w:rPr>
        <w:t xml:space="preserve"> </w:t>
      </w:r>
      <w:r>
        <w:t>tinggi,</w:t>
      </w:r>
    </w:p>
    <w:p w:rsidR="006E753E" w:rsidRDefault="006E753E">
      <w:pPr>
        <w:spacing w:line="480" w:lineRule="auto"/>
        <w:jc w:val="both"/>
        <w:sectPr w:rsidR="006E753E">
          <w:pgSz w:w="11910" w:h="16840"/>
          <w:pgMar w:top="1660" w:right="1580" w:bottom="280" w:left="1680" w:header="747" w:footer="0" w:gutter="0"/>
          <w:cols w:space="720"/>
        </w:sectPr>
      </w:pPr>
    </w:p>
    <w:p w:rsidR="006E753E" w:rsidRDefault="006E753E">
      <w:pPr>
        <w:pStyle w:val="BodyText"/>
        <w:rPr>
          <w:sz w:val="20"/>
        </w:rPr>
      </w:pPr>
    </w:p>
    <w:p w:rsidR="006E753E" w:rsidRDefault="006E753E">
      <w:pPr>
        <w:pStyle w:val="BodyText"/>
        <w:spacing w:before="3"/>
        <w:rPr>
          <w:sz w:val="23"/>
        </w:rPr>
      </w:pPr>
    </w:p>
    <w:p w:rsidR="006E753E" w:rsidRDefault="00371B81">
      <w:pPr>
        <w:pStyle w:val="BodyText"/>
        <w:spacing w:before="94" w:line="480" w:lineRule="auto"/>
        <w:ind w:left="588" w:right="118"/>
        <w:jc w:val="both"/>
      </w:pPr>
      <w:r>
        <w:t xml:space="preserve">perusahaan pertambangan juga memiliki tingkat resiko yang tinggi pula. Risiko yang dihadapi perusahaan pertambangan adalah risiko fluktuasi harga komoditas barang tambang di pasar komoditas </w:t>
      </w:r>
      <w:r>
        <w:t>dunia, serta risiko dalam kegiatan eksplorasi yang dilakukan oleh perusahaan pertambangan.</w:t>
      </w:r>
    </w:p>
    <w:p w:rsidR="006E753E" w:rsidRDefault="00371B81">
      <w:pPr>
        <w:spacing w:before="201" w:line="480" w:lineRule="auto"/>
        <w:ind w:left="587" w:right="116" w:firstLine="720"/>
        <w:jc w:val="both"/>
        <w:rPr>
          <w:b/>
        </w:rPr>
      </w:pPr>
      <w:r>
        <w:t>Dari penjelasan yang telah di uraikan diatas terlihat bahwa pentingnya ketepatan waktu pelaporan keuangan, sehingga penulis tertarik untuk melakukan penelitian menge</w:t>
      </w:r>
      <w:r>
        <w:t>nai</w:t>
      </w:r>
      <w:r>
        <w:rPr>
          <w:b/>
        </w:rPr>
        <w:t>“Analisis Faktor-Faktor Yang Mempengaruhi Ketepatan Waktu Pelaporan Keuangan Perusahaan Sektor Tambang Sub Batu Bara Yang Terdaftar di bursa efek indonesia ” (periode 2016-2018).</w:t>
      </w:r>
    </w:p>
    <w:p w:rsidR="006E753E" w:rsidRDefault="00371B81">
      <w:pPr>
        <w:pStyle w:val="Heading3"/>
        <w:numPr>
          <w:ilvl w:val="1"/>
          <w:numId w:val="23"/>
        </w:numPr>
        <w:tabs>
          <w:tab w:val="left" w:pos="992"/>
        </w:tabs>
        <w:spacing w:before="199"/>
        <w:ind w:left="991"/>
        <w:jc w:val="both"/>
      </w:pPr>
      <w:bookmarkStart w:id="7" w:name="_TOC_250029"/>
      <w:r>
        <w:t>Rumusan</w:t>
      </w:r>
      <w:r>
        <w:rPr>
          <w:spacing w:val="-1"/>
        </w:rPr>
        <w:t xml:space="preserve"> </w:t>
      </w:r>
      <w:bookmarkEnd w:id="7"/>
      <w:r>
        <w:t>Masalah</w:t>
      </w:r>
    </w:p>
    <w:p w:rsidR="006E753E" w:rsidRDefault="006E753E">
      <w:pPr>
        <w:pStyle w:val="BodyText"/>
        <w:rPr>
          <w:b/>
          <w:sz w:val="26"/>
        </w:rPr>
      </w:pPr>
    </w:p>
    <w:p w:rsidR="006E753E" w:rsidRDefault="00371B81">
      <w:pPr>
        <w:pStyle w:val="BodyText"/>
        <w:spacing w:before="176" w:line="482" w:lineRule="auto"/>
        <w:ind w:left="588" w:right="200" w:firstLine="419"/>
      </w:pPr>
      <w:r>
        <w:t>Dari uraian di atas, maka yang menjadi rumusan masalah dalam penelitian ini</w:t>
      </w:r>
      <w:r>
        <w:rPr>
          <w:spacing w:val="-1"/>
        </w:rPr>
        <w:t xml:space="preserve"> </w:t>
      </w:r>
      <w:r>
        <w:t>adalah:</w:t>
      </w:r>
    </w:p>
    <w:p w:rsidR="006E753E" w:rsidRDefault="00371B81">
      <w:pPr>
        <w:pStyle w:val="ListParagraph"/>
        <w:numPr>
          <w:ilvl w:val="0"/>
          <w:numId w:val="22"/>
        </w:numPr>
        <w:tabs>
          <w:tab w:val="left" w:pos="1013"/>
        </w:tabs>
        <w:spacing w:before="198"/>
        <w:jc w:val="both"/>
      </w:pPr>
      <w:r>
        <w:t xml:space="preserve">Apakah </w:t>
      </w:r>
      <w:r>
        <w:rPr>
          <w:i/>
        </w:rPr>
        <w:t xml:space="preserve">ROA </w:t>
      </w:r>
      <w:r>
        <w:t>berpengaruh terhadap ketepatan waktu pelaporan</w:t>
      </w:r>
      <w:r>
        <w:rPr>
          <w:spacing w:val="-22"/>
        </w:rPr>
        <w:t xml:space="preserve"> </w:t>
      </w:r>
      <w:r>
        <w:t>keuangan?</w:t>
      </w:r>
    </w:p>
    <w:p w:rsidR="006E753E" w:rsidRDefault="006E753E">
      <w:pPr>
        <w:pStyle w:val="BodyText"/>
        <w:rPr>
          <w:sz w:val="24"/>
        </w:rPr>
      </w:pPr>
    </w:p>
    <w:p w:rsidR="006E753E" w:rsidRDefault="00371B81">
      <w:pPr>
        <w:pStyle w:val="ListParagraph"/>
        <w:numPr>
          <w:ilvl w:val="0"/>
          <w:numId w:val="22"/>
        </w:numPr>
        <w:tabs>
          <w:tab w:val="left" w:pos="1012"/>
          <w:tab w:val="left" w:pos="1013"/>
        </w:tabs>
        <w:spacing w:before="174" w:line="482" w:lineRule="auto"/>
        <w:ind w:right="117"/>
      </w:pPr>
      <w:r>
        <w:t xml:space="preserve">Apakah </w:t>
      </w:r>
      <w:r>
        <w:rPr>
          <w:i/>
        </w:rPr>
        <w:t xml:space="preserve">CR </w:t>
      </w:r>
      <w:r>
        <w:t>keuangan berpengaruh terhadap ketepatan waktu pelaporan keuangan?</w:t>
      </w:r>
    </w:p>
    <w:p w:rsidR="006E753E" w:rsidRDefault="00371B81">
      <w:pPr>
        <w:pStyle w:val="ListParagraph"/>
        <w:numPr>
          <w:ilvl w:val="0"/>
          <w:numId w:val="22"/>
        </w:numPr>
        <w:tabs>
          <w:tab w:val="left" w:pos="1013"/>
        </w:tabs>
        <w:spacing w:before="197"/>
        <w:jc w:val="both"/>
      </w:pPr>
      <w:r>
        <w:t xml:space="preserve">Apakah </w:t>
      </w:r>
      <w:r>
        <w:rPr>
          <w:i/>
        </w:rPr>
        <w:t xml:space="preserve">DER </w:t>
      </w:r>
      <w:r>
        <w:t>berpengaruh terhadap ketepatan waktu pelaporan keuangan</w:t>
      </w:r>
      <w:r>
        <w:rPr>
          <w:spacing w:val="-20"/>
        </w:rPr>
        <w:t xml:space="preserve"> </w:t>
      </w:r>
      <w:r>
        <w:t>?</w:t>
      </w:r>
    </w:p>
    <w:p w:rsidR="006E753E" w:rsidRDefault="006E753E">
      <w:pPr>
        <w:pStyle w:val="BodyText"/>
        <w:rPr>
          <w:sz w:val="24"/>
        </w:rPr>
      </w:pPr>
    </w:p>
    <w:p w:rsidR="006E753E" w:rsidRDefault="00371B81">
      <w:pPr>
        <w:pStyle w:val="ListParagraph"/>
        <w:numPr>
          <w:ilvl w:val="0"/>
          <w:numId w:val="22"/>
        </w:numPr>
        <w:tabs>
          <w:tab w:val="left" w:pos="1013"/>
        </w:tabs>
        <w:spacing w:before="180"/>
        <w:jc w:val="both"/>
      </w:pPr>
      <w:r>
        <w:t xml:space="preserve">Apakah </w:t>
      </w:r>
      <w:r>
        <w:rPr>
          <w:i/>
        </w:rPr>
        <w:t xml:space="preserve">UP </w:t>
      </w:r>
      <w:r>
        <w:t>berpengaruh terhadap ketepatan waktu pelaporan</w:t>
      </w:r>
      <w:r>
        <w:rPr>
          <w:spacing w:val="-18"/>
        </w:rPr>
        <w:t xml:space="preserve"> </w:t>
      </w:r>
      <w:r>
        <w:t>keuangan?</w:t>
      </w:r>
    </w:p>
    <w:p w:rsidR="006E753E" w:rsidRDefault="006E753E">
      <w:pPr>
        <w:pStyle w:val="BodyText"/>
        <w:rPr>
          <w:sz w:val="24"/>
        </w:rPr>
      </w:pPr>
    </w:p>
    <w:p w:rsidR="006E753E" w:rsidRDefault="00371B81">
      <w:pPr>
        <w:pStyle w:val="Heading3"/>
        <w:numPr>
          <w:ilvl w:val="1"/>
          <w:numId w:val="23"/>
        </w:numPr>
        <w:tabs>
          <w:tab w:val="left" w:pos="1052"/>
        </w:tabs>
        <w:spacing w:before="174"/>
        <w:ind w:left="1051"/>
        <w:jc w:val="both"/>
      </w:pPr>
      <w:bookmarkStart w:id="8" w:name="_TOC_250028"/>
      <w:r>
        <w:t>Tujuan</w:t>
      </w:r>
      <w:r>
        <w:rPr>
          <w:spacing w:val="-1"/>
        </w:rPr>
        <w:t xml:space="preserve"> </w:t>
      </w:r>
      <w:bookmarkEnd w:id="8"/>
      <w:r>
        <w:t>Penelitian</w:t>
      </w:r>
    </w:p>
    <w:p w:rsidR="006E753E" w:rsidRDefault="006E753E">
      <w:pPr>
        <w:pStyle w:val="BodyText"/>
        <w:rPr>
          <w:b/>
          <w:sz w:val="26"/>
        </w:rPr>
      </w:pPr>
    </w:p>
    <w:p w:rsidR="006E753E" w:rsidRDefault="00371B81">
      <w:pPr>
        <w:pStyle w:val="BodyText"/>
        <w:spacing w:before="178"/>
        <w:ind w:left="1068"/>
      </w:pPr>
      <w:r>
        <w:t>Adapun tujuan penulis melakukan penelitian ini adalah :</w:t>
      </w:r>
    </w:p>
    <w:p w:rsidR="006E753E" w:rsidRDefault="006E753E">
      <w:pPr>
        <w:pStyle w:val="BodyText"/>
        <w:rPr>
          <w:sz w:val="24"/>
        </w:rPr>
      </w:pPr>
    </w:p>
    <w:p w:rsidR="006E753E" w:rsidRDefault="00371B81">
      <w:pPr>
        <w:pStyle w:val="ListParagraph"/>
        <w:numPr>
          <w:ilvl w:val="0"/>
          <w:numId w:val="21"/>
        </w:numPr>
        <w:tabs>
          <w:tab w:val="left" w:pos="1012"/>
          <w:tab w:val="left" w:pos="1013"/>
        </w:tabs>
        <w:spacing w:before="175" w:line="482" w:lineRule="auto"/>
        <w:ind w:right="117"/>
      </w:pPr>
      <w:r>
        <w:t xml:space="preserve">Untuk mengetahui pengaruh </w:t>
      </w:r>
      <w:r>
        <w:rPr>
          <w:i/>
        </w:rPr>
        <w:t xml:space="preserve">ROA </w:t>
      </w:r>
      <w:r>
        <w:t>terhadap ketepatan waktuplaporan keuangan.</w:t>
      </w:r>
    </w:p>
    <w:p w:rsidR="006E753E" w:rsidRDefault="006E753E">
      <w:pPr>
        <w:spacing w:line="482" w:lineRule="auto"/>
        <w:sectPr w:rsidR="006E753E">
          <w:pgSz w:w="11910" w:h="16840"/>
          <w:pgMar w:top="1660" w:right="1580" w:bottom="280" w:left="1680" w:header="747" w:footer="0" w:gutter="0"/>
          <w:cols w:space="720"/>
        </w:sectPr>
      </w:pPr>
    </w:p>
    <w:p w:rsidR="006E753E" w:rsidRDefault="006E753E">
      <w:pPr>
        <w:pStyle w:val="BodyText"/>
        <w:rPr>
          <w:sz w:val="20"/>
        </w:rPr>
      </w:pPr>
    </w:p>
    <w:p w:rsidR="006E753E" w:rsidRDefault="006E753E">
      <w:pPr>
        <w:pStyle w:val="BodyText"/>
        <w:spacing w:before="3"/>
        <w:rPr>
          <w:sz w:val="23"/>
        </w:rPr>
      </w:pPr>
    </w:p>
    <w:p w:rsidR="006E753E" w:rsidRDefault="00371B81">
      <w:pPr>
        <w:pStyle w:val="ListParagraph"/>
        <w:numPr>
          <w:ilvl w:val="0"/>
          <w:numId w:val="21"/>
        </w:numPr>
        <w:tabs>
          <w:tab w:val="left" w:pos="1012"/>
          <w:tab w:val="left" w:pos="1013"/>
          <w:tab w:val="left" w:pos="1878"/>
          <w:tab w:val="left" w:pos="3318"/>
          <w:tab w:val="left" w:pos="4537"/>
          <w:tab w:val="left" w:pos="5143"/>
          <w:tab w:val="left" w:pos="6400"/>
          <w:tab w:val="left" w:pos="7558"/>
        </w:tabs>
        <w:spacing w:before="94" w:line="482" w:lineRule="auto"/>
        <w:ind w:right="121"/>
      </w:pPr>
      <w:r>
        <w:t>Untuk</w:t>
      </w:r>
      <w:r>
        <w:tab/>
        <w:t>mengetahui</w:t>
      </w:r>
      <w:r>
        <w:tab/>
        <w:t>pengaruh</w:t>
      </w:r>
      <w:r>
        <w:tab/>
      </w:r>
      <w:r>
        <w:rPr>
          <w:i/>
        </w:rPr>
        <w:t>CR</w:t>
      </w:r>
      <w:r>
        <w:rPr>
          <w:i/>
        </w:rPr>
        <w:tab/>
      </w:r>
      <w:r>
        <w:t>keuangan</w:t>
      </w:r>
      <w:r>
        <w:tab/>
        <w:t>terhadap</w:t>
      </w:r>
      <w:r>
        <w:tab/>
      </w:r>
      <w:r>
        <w:rPr>
          <w:spacing w:val="-4"/>
        </w:rPr>
        <w:t xml:space="preserve">ketepatan </w:t>
      </w:r>
      <w:r>
        <w:t>waktupelaporan</w:t>
      </w:r>
      <w:r>
        <w:rPr>
          <w:spacing w:val="-3"/>
        </w:rPr>
        <w:t xml:space="preserve"> </w:t>
      </w:r>
      <w:r>
        <w:t>keuangan.</w:t>
      </w:r>
    </w:p>
    <w:p w:rsidR="006E753E" w:rsidRDefault="00371B81">
      <w:pPr>
        <w:pStyle w:val="ListParagraph"/>
        <w:numPr>
          <w:ilvl w:val="0"/>
          <w:numId w:val="21"/>
        </w:numPr>
        <w:tabs>
          <w:tab w:val="left" w:pos="1012"/>
          <w:tab w:val="left" w:pos="1013"/>
        </w:tabs>
        <w:spacing w:before="195" w:line="482" w:lineRule="auto"/>
        <w:ind w:right="121"/>
      </w:pPr>
      <w:r>
        <w:t xml:space="preserve">Untuk mengetahui pengaruh </w:t>
      </w:r>
      <w:r>
        <w:rPr>
          <w:i/>
        </w:rPr>
        <w:t xml:space="preserve">DER </w:t>
      </w:r>
      <w:r>
        <w:t>terhadap ketepatan waktu pelaporan keuangan.</w:t>
      </w:r>
    </w:p>
    <w:p w:rsidR="006E753E" w:rsidRDefault="00371B81">
      <w:pPr>
        <w:pStyle w:val="BodyText"/>
        <w:spacing w:before="195" w:line="482" w:lineRule="auto"/>
        <w:ind w:left="587" w:right="941"/>
      </w:pPr>
      <w:r>
        <w:t xml:space="preserve">4 Untuk mengetahui pengaruh </w:t>
      </w:r>
      <w:r>
        <w:rPr>
          <w:i/>
        </w:rPr>
        <w:t xml:space="preserve">UP </w:t>
      </w:r>
      <w:r>
        <w:t>terha</w:t>
      </w:r>
      <w:r>
        <w:t>dap ketepatan waktu pelaporan keuangan.</w:t>
      </w:r>
    </w:p>
    <w:p w:rsidR="006E753E" w:rsidRDefault="00371B81">
      <w:pPr>
        <w:pStyle w:val="Heading3"/>
        <w:numPr>
          <w:ilvl w:val="1"/>
          <w:numId w:val="23"/>
        </w:numPr>
        <w:tabs>
          <w:tab w:val="left" w:pos="1059"/>
        </w:tabs>
        <w:spacing w:before="196"/>
        <w:ind w:left="1058" w:hanging="471"/>
        <w:jc w:val="left"/>
      </w:pPr>
      <w:bookmarkStart w:id="9" w:name="_TOC_250027"/>
      <w:r>
        <w:t>Kegunaan</w:t>
      </w:r>
      <w:r>
        <w:rPr>
          <w:spacing w:val="-1"/>
        </w:rPr>
        <w:t xml:space="preserve"> </w:t>
      </w:r>
      <w:bookmarkEnd w:id="9"/>
      <w:r>
        <w:t>Penelitian</w:t>
      </w:r>
    </w:p>
    <w:p w:rsidR="006E753E" w:rsidRDefault="006E753E">
      <w:pPr>
        <w:pStyle w:val="BodyText"/>
        <w:rPr>
          <w:b/>
          <w:sz w:val="26"/>
        </w:rPr>
      </w:pPr>
    </w:p>
    <w:p w:rsidR="006E753E" w:rsidRDefault="00371B81">
      <w:pPr>
        <w:pStyle w:val="BodyText"/>
        <w:spacing w:before="175" w:line="482" w:lineRule="auto"/>
        <w:ind w:left="588" w:firstLine="419"/>
      </w:pPr>
      <w:r>
        <w:t>Hasil dari penelitian ini di harapkan dapat memeberikan manfaat sebagai berikut.</w:t>
      </w:r>
    </w:p>
    <w:p w:rsidR="006E753E" w:rsidRDefault="00371B81">
      <w:pPr>
        <w:pStyle w:val="Heading6"/>
        <w:numPr>
          <w:ilvl w:val="2"/>
          <w:numId w:val="23"/>
        </w:numPr>
        <w:tabs>
          <w:tab w:val="left" w:pos="1253"/>
        </w:tabs>
        <w:spacing w:before="195"/>
      </w:pPr>
      <w:r>
        <w:t>Secara</w:t>
      </w:r>
      <w:r>
        <w:rPr>
          <w:spacing w:val="-1"/>
        </w:rPr>
        <w:t xml:space="preserve"> </w:t>
      </w:r>
      <w:r>
        <w:t>akademis</w:t>
      </w:r>
    </w:p>
    <w:p w:rsidR="006E753E" w:rsidRDefault="006E753E">
      <w:pPr>
        <w:pStyle w:val="BodyText"/>
        <w:rPr>
          <w:b/>
          <w:sz w:val="24"/>
        </w:rPr>
      </w:pPr>
    </w:p>
    <w:p w:rsidR="006E753E" w:rsidRDefault="00371B81">
      <w:pPr>
        <w:pStyle w:val="BodyText"/>
        <w:spacing w:before="177" w:line="482" w:lineRule="auto"/>
        <w:ind w:left="588" w:right="116" w:firstLine="784"/>
        <w:jc w:val="both"/>
      </w:pPr>
      <w:r>
        <w:t>Penelitian ini di harapkan dapat Menjadi referensi untuk peneliti selanjutnya tentang faktor-faktor yang berpengaruh terhadap ketepatan waktu pelaporan keuangan perusahaan yang terdaftar di Bursa Efek Indonesia BEI.</w:t>
      </w:r>
    </w:p>
    <w:p w:rsidR="006E753E" w:rsidRDefault="00371B81">
      <w:pPr>
        <w:pStyle w:val="Heading6"/>
        <w:numPr>
          <w:ilvl w:val="2"/>
          <w:numId w:val="23"/>
        </w:numPr>
        <w:tabs>
          <w:tab w:val="left" w:pos="1268"/>
        </w:tabs>
        <w:spacing w:before="193"/>
        <w:ind w:left="1267" w:hanging="260"/>
      </w:pPr>
      <w:r>
        <w:t>Secara</w:t>
      </w:r>
      <w:r>
        <w:rPr>
          <w:spacing w:val="-3"/>
        </w:rPr>
        <w:t xml:space="preserve"> </w:t>
      </w:r>
      <w:r>
        <w:t>praktis</w:t>
      </w:r>
    </w:p>
    <w:p w:rsidR="006E753E" w:rsidRDefault="006E753E">
      <w:pPr>
        <w:pStyle w:val="BodyText"/>
        <w:rPr>
          <w:b/>
          <w:sz w:val="24"/>
        </w:rPr>
      </w:pPr>
    </w:p>
    <w:p w:rsidR="006E753E" w:rsidRDefault="00371B81">
      <w:pPr>
        <w:pStyle w:val="BodyText"/>
        <w:spacing w:before="177" w:line="482" w:lineRule="auto"/>
        <w:ind w:left="1008" w:right="117" w:firstLine="419"/>
        <w:jc w:val="both"/>
      </w:pPr>
      <w:r>
        <w:t>Penelitian ini diharapka</w:t>
      </w:r>
      <w:r>
        <w:t>n dapat memeberi manfaat bagi pihak-pihak  yang ingin mengetahui tentang pengaruh pelaporan keuangan terhadap ketepatan waktu</w:t>
      </w:r>
      <w:r>
        <w:rPr>
          <w:spacing w:val="-5"/>
        </w:rPr>
        <w:t xml:space="preserve"> </w:t>
      </w:r>
      <w:r>
        <w:t>(</w:t>
      </w:r>
      <w:r>
        <w:rPr>
          <w:i/>
        </w:rPr>
        <w:t>timeliness</w:t>
      </w:r>
      <w:r>
        <w:t>).</w:t>
      </w:r>
    </w:p>
    <w:p w:rsidR="006E753E" w:rsidRDefault="006E753E">
      <w:pPr>
        <w:spacing w:line="482" w:lineRule="auto"/>
        <w:jc w:val="both"/>
        <w:sectPr w:rsidR="006E753E">
          <w:pgSz w:w="11910" w:h="16840"/>
          <w:pgMar w:top="1660" w:right="1580" w:bottom="280" w:left="168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spacing w:line="652" w:lineRule="auto"/>
        <w:ind w:left="3461" w:right="4598" w:firstLine="861"/>
        <w:jc w:val="left"/>
      </w:pPr>
      <w:bookmarkStart w:id="10" w:name="_TOC_250026"/>
      <w:bookmarkEnd w:id="10"/>
      <w:r>
        <w:t>BAB II TINJAUAN PUSTAKA</w:t>
      </w:r>
    </w:p>
    <w:p w:rsidR="006E753E" w:rsidRDefault="00371B81">
      <w:pPr>
        <w:pStyle w:val="Heading3"/>
        <w:numPr>
          <w:ilvl w:val="1"/>
          <w:numId w:val="20"/>
        </w:numPr>
        <w:tabs>
          <w:tab w:val="left" w:pos="952"/>
        </w:tabs>
        <w:spacing w:before="3"/>
      </w:pPr>
      <w:bookmarkStart w:id="11" w:name="_TOC_250025"/>
      <w:r>
        <w:t>Laporan</w:t>
      </w:r>
      <w:r>
        <w:rPr>
          <w:spacing w:val="-1"/>
        </w:rPr>
        <w:t xml:space="preserve"> </w:t>
      </w:r>
      <w:bookmarkEnd w:id="11"/>
      <w:r>
        <w:t>keuangan</w:t>
      </w:r>
    </w:p>
    <w:p w:rsidR="006E753E" w:rsidRDefault="006E753E">
      <w:pPr>
        <w:pStyle w:val="BodyText"/>
        <w:rPr>
          <w:b/>
          <w:sz w:val="26"/>
        </w:rPr>
      </w:pPr>
    </w:p>
    <w:p w:rsidR="006E753E" w:rsidRDefault="00371B81">
      <w:pPr>
        <w:pStyle w:val="BodyText"/>
        <w:spacing w:before="176" w:line="480" w:lineRule="auto"/>
        <w:ind w:left="548" w:right="1697" w:firstLine="419"/>
        <w:jc w:val="both"/>
      </w:pPr>
      <w:r>
        <w:t>Laporan keuangan adalah suatu penyajian terstruktur dari posisi keuangan dan kinerja keuangan dari suatu entitas bisnis. Tujuan laporan keuangan secara umum adalah memberikan informasi tentang posisi keuangan, kinerja dan arus kas entitas bisnis yang berma</w:t>
      </w:r>
      <w:r>
        <w:t>nfaat bagi sebagian besar kalangan pengguna laporan dalam rangka membuat keputusan-keputusan ekonomi serta menunjukkan pertanggungjawaban ( stewardship) manajemen atas penggunaan sumber-sumber daya yang dipercayakan kepada mereka. Pernyataan standar akunta</w:t>
      </w:r>
      <w:r>
        <w:t>nsi (PSAK) NO. 101.</w:t>
      </w:r>
    </w:p>
    <w:p w:rsidR="006E753E" w:rsidRDefault="00371B81">
      <w:pPr>
        <w:pStyle w:val="BodyText"/>
        <w:spacing w:before="200" w:line="480" w:lineRule="auto"/>
        <w:ind w:left="548" w:right="1697" w:firstLine="419"/>
        <w:jc w:val="both"/>
      </w:pPr>
      <w:r>
        <w:t xml:space="preserve">Laporan keuangan adalah hasil akhir dari proses pencatatan transaksi keuangan suatu perusahaan yang menunjukkan kondisi keuangan perusahaan tersebut pada satu periode akuntansi dan merupakan gambaran umum mengenai kinerja suatu perusahaan.Laporan keuangan </w:t>
      </w:r>
      <w:r>
        <w:t xml:space="preserve">bagi suatu perusahaan merupakan alat penguji untukmenentukan atau menilai posisi keuangan perusahaan. Sebelum membahas secaramendalam mengenai membaca, menganalisis dan menafsirkan kondisi keuangansuatu perusahaan melalui laporan keuangannya, maka berikut </w:t>
      </w:r>
      <w:r>
        <w:t>ini akan diuraikanterlebih dahulu mengenai definisi akuntansi laporan keuangan. Sebabsebagaimana telah diketahui sebelumnya bahwa laporan keuangan merupakan produk akhir dari siklus</w:t>
      </w:r>
      <w:r>
        <w:rPr>
          <w:spacing w:val="-5"/>
        </w:rPr>
        <w:t xml:space="preserve"> </w:t>
      </w:r>
      <w:r>
        <w:t>akuntansi.</w:t>
      </w:r>
    </w:p>
    <w:p w:rsidR="006E753E" w:rsidRDefault="006E753E">
      <w:pPr>
        <w:pStyle w:val="BodyText"/>
        <w:rPr>
          <w:sz w:val="20"/>
        </w:rPr>
      </w:pPr>
    </w:p>
    <w:p w:rsidR="006E753E" w:rsidRDefault="006E753E">
      <w:pPr>
        <w:pStyle w:val="BodyText"/>
        <w:rPr>
          <w:sz w:val="20"/>
        </w:rPr>
      </w:pPr>
    </w:p>
    <w:p w:rsidR="006E753E" w:rsidRDefault="006E753E">
      <w:pPr>
        <w:pStyle w:val="BodyText"/>
        <w:spacing w:before="9"/>
        <w:rPr>
          <w:sz w:val="25"/>
        </w:rPr>
      </w:pPr>
    </w:p>
    <w:p w:rsidR="006E753E" w:rsidRDefault="00371B81">
      <w:pPr>
        <w:spacing w:before="59"/>
        <w:ind w:right="1151"/>
        <w:jc w:val="center"/>
        <w:rPr>
          <w:rFonts w:ascii="Calibri"/>
          <w:sz w:val="20"/>
        </w:rPr>
      </w:pPr>
      <w:r>
        <w:rPr>
          <w:rFonts w:ascii="Calibri"/>
          <w:w w:val="99"/>
          <w:sz w:val="20"/>
        </w:rPr>
        <w:t>8</w:t>
      </w:r>
    </w:p>
    <w:p w:rsidR="006E753E" w:rsidRDefault="006E753E">
      <w:pPr>
        <w:jc w:val="center"/>
        <w:rPr>
          <w:rFonts w:ascii="Calibri"/>
          <w:sz w:val="20"/>
        </w:rPr>
        <w:sectPr w:rsidR="006E753E">
          <w:headerReference w:type="even" r:id="rId51"/>
          <w:headerReference w:type="default" r:id="rId52"/>
          <w:headerReference w:type="first" r:id="rId53"/>
          <w:pgSz w:w="12240" w:h="15840"/>
          <w:pgMar w:top="1500" w:right="0" w:bottom="280" w:left="1720" w:header="0"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15"/>
        </w:rPr>
      </w:pPr>
    </w:p>
    <w:p w:rsidR="006E753E" w:rsidRDefault="00371B81">
      <w:pPr>
        <w:pStyle w:val="BodyText"/>
        <w:spacing w:before="94" w:line="480" w:lineRule="auto"/>
        <w:ind w:left="547" w:right="1699" w:firstLine="420"/>
        <w:jc w:val="both"/>
      </w:pPr>
      <w:r>
        <w:t>Laporan keuangan menurut Kasmir (2013:7)</w:t>
      </w:r>
      <w:r>
        <w:t xml:space="preserve"> secara sederhana dimana pengertian laporan keuangan adalah laporan yang menunjukkan kondisi keuangan perusahaan saat ini atau periode kedepannya. Maksud dan tujuan laporan keuangan menunjukkan kondisi keuangan perusahaan.</w:t>
      </w:r>
    </w:p>
    <w:p w:rsidR="006E753E" w:rsidRDefault="00371B81">
      <w:pPr>
        <w:pStyle w:val="BodyText"/>
        <w:spacing w:before="201" w:line="480" w:lineRule="auto"/>
        <w:ind w:left="548" w:right="1699" w:firstLine="420"/>
        <w:jc w:val="both"/>
      </w:pPr>
      <w:r>
        <w:t>Menurut Munawir (2010:5) bahwa pe</w:t>
      </w:r>
      <w:r>
        <w:t>ngertian laporan keuangan terdiri dari neraca dan suatu perhitungan laba-rugi serta laporan mengenai perubahan ekuitas. Neraca tersebut menunjukkan atau menggambarkan jumlah suatu aset, kewajiban dan juga mengenai ekuitas dari suatu perusahaan pada tanggal</w:t>
      </w:r>
      <w:r>
        <w:t xml:space="preserve"> tertentu.</w:t>
      </w:r>
    </w:p>
    <w:p w:rsidR="006E753E" w:rsidRDefault="00371B81">
      <w:pPr>
        <w:pStyle w:val="Heading3"/>
        <w:numPr>
          <w:ilvl w:val="1"/>
          <w:numId w:val="20"/>
        </w:numPr>
        <w:tabs>
          <w:tab w:val="left" w:pos="952"/>
        </w:tabs>
        <w:spacing w:before="199"/>
        <w:jc w:val="both"/>
      </w:pPr>
      <w:bookmarkStart w:id="12" w:name="_TOC_250024"/>
      <w:r>
        <w:t>Pelaporan</w:t>
      </w:r>
      <w:r>
        <w:rPr>
          <w:spacing w:val="-1"/>
        </w:rPr>
        <w:t xml:space="preserve"> </w:t>
      </w:r>
      <w:bookmarkEnd w:id="12"/>
      <w:r>
        <w:t>Keuangan</w:t>
      </w:r>
    </w:p>
    <w:p w:rsidR="006E753E" w:rsidRDefault="006E753E">
      <w:pPr>
        <w:pStyle w:val="BodyText"/>
        <w:rPr>
          <w:b/>
          <w:sz w:val="26"/>
        </w:rPr>
      </w:pPr>
    </w:p>
    <w:p w:rsidR="006E753E" w:rsidRDefault="00371B81">
      <w:pPr>
        <w:pStyle w:val="BodyText"/>
        <w:spacing w:before="178" w:line="480" w:lineRule="auto"/>
        <w:ind w:left="547" w:right="1699" w:firstLine="720"/>
        <w:jc w:val="both"/>
      </w:pPr>
      <w:r>
        <w:t>Pelaporan keuangan harus mampu menyediakan informasi mengenai kinerja finansial perusahaan selama suatu periode tertentu. Kinerja finansial perusahaan selama suatu periode tertentu dan selama periode-periode sebelumnya, biasanya dijadikan dasar bagi invest</w:t>
      </w:r>
      <w:r>
        <w:t>or dan kreditor untuk membantu memperkirakan prospek perusahaan di masa-masa mendatang. Pengambilan keputusan investasi dan kredit memang dipengaruhi oleh ekspektasi mengenai kinerja perusahaan di saat yang akan datang, tetapi ekspektasi tersebut pada umum</w:t>
      </w:r>
      <w:r>
        <w:t>nya didasarkan pada evaluasi informasi kinerja perusahaan di masa yang telah berlalu.</w:t>
      </w:r>
    </w:p>
    <w:p w:rsidR="006E753E" w:rsidRDefault="00371B81">
      <w:pPr>
        <w:pStyle w:val="BodyText"/>
        <w:spacing w:before="198" w:line="480" w:lineRule="auto"/>
        <w:ind w:left="548" w:right="1699" w:firstLine="720"/>
        <w:jc w:val="both"/>
      </w:pPr>
      <w:r>
        <w:t>Kinerja perusahaan identik dengan laba perusahaan. Fokus utama pelaporan keuangan adalah informasi mengenai kinerja perusahaan tersebut, yang merupakan pengukuran laba da</w:t>
      </w:r>
      <w:r>
        <w:t>n komponen-komponennya. Investor, kreditor, dan pemakai lain yang ingin mengetahui prospek perusahaan dalam memperoleh aliran kas bersih, adalah pihak yang secara khusus berkepentingan terhadap informasi tersebut.</w:t>
      </w:r>
    </w:p>
    <w:p w:rsidR="006E753E" w:rsidRDefault="006E753E">
      <w:pPr>
        <w:spacing w:line="480" w:lineRule="auto"/>
        <w:jc w:val="both"/>
        <w:sectPr w:rsidR="006E753E">
          <w:headerReference w:type="even" r:id="rId54"/>
          <w:headerReference w:type="default" r:id="rId55"/>
          <w:headerReference w:type="first" r:id="rId56"/>
          <w:pgSz w:w="12240" w:h="15840"/>
          <w:pgMar w:top="1500" w:right="0" w:bottom="280" w:left="1720" w:header="747" w:footer="0" w:gutter="0"/>
          <w:pgNumType w:start="9"/>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8" w:right="1699" w:firstLine="419"/>
        <w:jc w:val="both"/>
      </w:pPr>
      <w:r>
        <w:t>K</w:t>
      </w:r>
      <w:r>
        <w:t>epentingan investor, kreditor, dan pemakai lain dalam aliran kas perusahaan di masa mendatang dan kemampuan perusahaan untuk memperoleh aliran kas yang menguntungkan, menyebabkan informasi tentang laba lebih utama daripada informasi yang secara langsung me</w:t>
      </w:r>
      <w:r>
        <w:t xml:space="preserve">ngenai aliran kas. Laporan keuangan yang hanya menunjukkan penerimaan kas dan pengeluaran kas perusahaan selama jangka waktu tertentu yang pendek, misalnya satu tahun, tidak dapat menunjukkan kesuksesan atau kegagalan perusahaan dalam mencapai kinerjanya. </w:t>
      </w:r>
      <w:r>
        <w:t>Investor, kreditor dan pemakai lain menggunakan informasi mengenai laba dan komponen- komponennya, untuk tujuan yang berbeda-beda dalam usaha untuk mengetahui prospek aliran kas yang mereka dapatkan dari investasi atau peminjaman kepada perusahaan.</w:t>
      </w:r>
    </w:p>
    <w:p w:rsidR="006E753E" w:rsidRDefault="00371B81">
      <w:pPr>
        <w:pStyle w:val="BodyText"/>
        <w:spacing w:before="199" w:line="480" w:lineRule="auto"/>
        <w:ind w:left="548" w:right="1699" w:firstLine="419"/>
        <w:jc w:val="both"/>
      </w:pPr>
      <w:r>
        <w:t>Dalam S</w:t>
      </w:r>
      <w:r>
        <w:t xml:space="preserve">tandar Akuntansi Keuangan (IAI, 2007) disebutkan bahwa laporan keuangan merupakan bagian dari pelaporan keuangan. Laporan keuangan yang lengkapa terdiri dari: Neraca, laporan laba rugi, laporan perubahan ekuitas, laporan arus kas, dan catatan atas laporan </w:t>
      </w:r>
      <w:r>
        <w:t>keuangan.</w:t>
      </w:r>
    </w:p>
    <w:p w:rsidR="006E753E" w:rsidRDefault="00371B81">
      <w:pPr>
        <w:pStyle w:val="BodyText"/>
        <w:spacing w:before="201" w:line="482" w:lineRule="auto"/>
        <w:ind w:left="548" w:right="1698" w:firstLine="419"/>
        <w:jc w:val="both"/>
      </w:pPr>
      <w:r>
        <w:t>Berikut para pengguna laporan keuangan serta kepentingannya terhadaplaporan keuangan (IAI, 2007)</w:t>
      </w:r>
      <w:r>
        <w:rPr>
          <w:spacing w:val="-3"/>
        </w:rPr>
        <w:t xml:space="preserve"> </w:t>
      </w:r>
      <w:r>
        <w:t>yaitu:</w:t>
      </w:r>
    </w:p>
    <w:p w:rsidR="006E753E" w:rsidRDefault="00371B81">
      <w:pPr>
        <w:pStyle w:val="ListParagraph"/>
        <w:numPr>
          <w:ilvl w:val="0"/>
          <w:numId w:val="19"/>
        </w:numPr>
        <w:tabs>
          <w:tab w:val="left" w:pos="861"/>
        </w:tabs>
        <w:spacing w:before="197"/>
        <w:ind w:hanging="313"/>
      </w:pPr>
      <w:r>
        <w:t>Investor</w:t>
      </w:r>
    </w:p>
    <w:p w:rsidR="006E753E" w:rsidRDefault="006E753E">
      <w:pPr>
        <w:pStyle w:val="BodyText"/>
        <w:rPr>
          <w:sz w:val="24"/>
        </w:rPr>
      </w:pPr>
    </w:p>
    <w:p w:rsidR="006E753E" w:rsidRDefault="00371B81">
      <w:pPr>
        <w:pStyle w:val="BodyText"/>
        <w:spacing w:before="175" w:line="482" w:lineRule="auto"/>
        <w:ind w:left="548" w:right="1698" w:firstLine="419"/>
        <w:jc w:val="both"/>
      </w:pPr>
      <w:r>
        <w:t>Para   investor   memanfaatkan   laporan    keuangan    untuk    membantu dalam pengambilan keputusan apakah harus membeli, menahan atau menjualinvest asi. Selain itu juga untuk menilai kemampuan perusahaan dalammembayar</w:t>
      </w:r>
      <w:r>
        <w:rPr>
          <w:spacing w:val="-36"/>
        </w:rPr>
        <w:t xml:space="preserve"> </w:t>
      </w:r>
      <w:r>
        <w:t>dividen.</w:t>
      </w:r>
    </w:p>
    <w:p w:rsidR="006E753E" w:rsidRDefault="006E753E">
      <w:pPr>
        <w:spacing w:line="482"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ListParagraph"/>
        <w:numPr>
          <w:ilvl w:val="0"/>
          <w:numId w:val="19"/>
        </w:numPr>
        <w:tabs>
          <w:tab w:val="left" w:pos="860"/>
        </w:tabs>
        <w:spacing w:before="94"/>
      </w:pPr>
      <w:r>
        <w:t>Karyawan</w:t>
      </w:r>
    </w:p>
    <w:p w:rsidR="006E753E" w:rsidRDefault="006E753E">
      <w:pPr>
        <w:pStyle w:val="BodyText"/>
        <w:rPr>
          <w:sz w:val="24"/>
        </w:rPr>
      </w:pPr>
    </w:p>
    <w:p w:rsidR="006E753E" w:rsidRDefault="00371B81">
      <w:pPr>
        <w:pStyle w:val="BodyText"/>
        <w:tabs>
          <w:tab w:val="left" w:pos="2256"/>
          <w:tab w:val="left" w:pos="3705"/>
          <w:tab w:val="left" w:pos="5677"/>
          <w:tab w:val="left" w:pos="7099"/>
          <w:tab w:val="left" w:pos="8121"/>
        </w:tabs>
        <w:spacing w:before="174" w:line="482" w:lineRule="auto"/>
        <w:ind w:left="547" w:right="1699" w:firstLine="419"/>
      </w:pPr>
      <w:r>
        <w:t>Laporan</w:t>
      </w:r>
      <w:r>
        <w:tab/>
        <w:t>keuangan</w:t>
      </w:r>
      <w:r>
        <w:tab/>
        <w:t>memungkinkan</w:t>
      </w:r>
      <w:r>
        <w:tab/>
        <w:t>karyawan</w:t>
      </w:r>
      <w:r>
        <w:tab/>
        <w:t>untuk</w:t>
      </w:r>
      <w:r>
        <w:tab/>
      </w:r>
      <w:r>
        <w:rPr>
          <w:spacing w:val="-4"/>
        </w:rPr>
        <w:t xml:space="preserve">menilai </w:t>
      </w:r>
      <w:r>
        <w:t>kemampuan perusahaan dalam memberikan balas jasa, manfaat pensiun dan kese mpatankerja.</w:t>
      </w:r>
    </w:p>
    <w:p w:rsidR="006E753E" w:rsidRDefault="00371B81">
      <w:pPr>
        <w:pStyle w:val="ListParagraph"/>
        <w:numPr>
          <w:ilvl w:val="0"/>
          <w:numId w:val="19"/>
        </w:numPr>
        <w:tabs>
          <w:tab w:val="left" w:pos="861"/>
        </w:tabs>
        <w:spacing w:before="195"/>
        <w:ind w:hanging="313"/>
      </w:pPr>
      <w:r>
        <w:t>Pemberi</w:t>
      </w:r>
      <w:r>
        <w:rPr>
          <w:spacing w:val="-1"/>
        </w:rPr>
        <w:t xml:space="preserve"> </w:t>
      </w:r>
      <w:r>
        <w:t>pinjaman</w:t>
      </w:r>
    </w:p>
    <w:p w:rsidR="006E753E" w:rsidRDefault="006E753E">
      <w:pPr>
        <w:pStyle w:val="BodyText"/>
        <w:rPr>
          <w:sz w:val="24"/>
        </w:rPr>
      </w:pPr>
    </w:p>
    <w:p w:rsidR="006E753E" w:rsidRDefault="00371B81">
      <w:pPr>
        <w:pStyle w:val="BodyText"/>
        <w:spacing w:before="175" w:line="482" w:lineRule="auto"/>
        <w:ind w:left="548" w:right="1699" w:firstLine="419"/>
      </w:pPr>
      <w:r>
        <w:t>Pemberi pinjaman memerlukan informasi keuangan untuk memutuskanapakah pinjaman serta bunganya da</w:t>
      </w:r>
      <w:r>
        <w:t>pat dibayar pada saat jatuh tempo.</w:t>
      </w:r>
    </w:p>
    <w:p w:rsidR="006E753E" w:rsidRDefault="00371B81">
      <w:pPr>
        <w:pStyle w:val="ListParagraph"/>
        <w:numPr>
          <w:ilvl w:val="0"/>
          <w:numId w:val="19"/>
        </w:numPr>
        <w:tabs>
          <w:tab w:val="left" w:pos="861"/>
        </w:tabs>
        <w:spacing w:before="197"/>
        <w:ind w:hanging="313"/>
      </w:pPr>
      <w:r>
        <w:t>Pemasok dan kreditur</w:t>
      </w:r>
      <w:r>
        <w:rPr>
          <w:spacing w:val="-3"/>
        </w:rPr>
        <w:t xml:space="preserve"> </w:t>
      </w:r>
      <w:r>
        <w:t>lain</w:t>
      </w:r>
    </w:p>
    <w:p w:rsidR="006E753E" w:rsidRDefault="006E753E">
      <w:pPr>
        <w:pStyle w:val="BodyText"/>
        <w:rPr>
          <w:sz w:val="24"/>
        </w:rPr>
      </w:pPr>
    </w:p>
    <w:p w:rsidR="006E753E" w:rsidRDefault="00371B81">
      <w:pPr>
        <w:pStyle w:val="BodyText"/>
        <w:spacing w:before="174" w:line="482" w:lineRule="auto"/>
        <w:ind w:left="548" w:right="1699" w:firstLine="419"/>
      </w:pPr>
      <w:r>
        <w:t>Untuk mengetahui apakah jumlah yang terutang dapat dibayar pada saat jatuhtempo.</w:t>
      </w:r>
    </w:p>
    <w:p w:rsidR="006E753E" w:rsidRDefault="00371B81">
      <w:pPr>
        <w:pStyle w:val="ListParagraph"/>
        <w:numPr>
          <w:ilvl w:val="0"/>
          <w:numId w:val="19"/>
        </w:numPr>
        <w:tabs>
          <w:tab w:val="left" w:pos="861"/>
        </w:tabs>
        <w:spacing w:before="198"/>
        <w:ind w:hanging="313"/>
      </w:pPr>
      <w:r>
        <w:t>Pelanggan</w:t>
      </w:r>
    </w:p>
    <w:p w:rsidR="006E753E" w:rsidRDefault="006E753E">
      <w:pPr>
        <w:pStyle w:val="BodyText"/>
        <w:rPr>
          <w:sz w:val="24"/>
        </w:rPr>
      </w:pPr>
    </w:p>
    <w:p w:rsidR="006E753E" w:rsidRDefault="00371B81">
      <w:pPr>
        <w:pStyle w:val="BodyText"/>
        <w:tabs>
          <w:tab w:val="left" w:pos="2779"/>
          <w:tab w:val="left" w:pos="4013"/>
          <w:tab w:val="left" w:pos="5654"/>
          <w:tab w:val="left" w:pos="6460"/>
          <w:tab w:val="left" w:pos="7950"/>
        </w:tabs>
        <w:spacing w:before="174" w:line="482" w:lineRule="auto"/>
        <w:ind w:left="548" w:right="1698" w:firstLine="419"/>
      </w:pPr>
      <w:r>
        <w:t>Berkepentingan</w:t>
      </w:r>
      <w:r>
        <w:tab/>
        <w:t>mengenai</w:t>
      </w:r>
      <w:r>
        <w:tab/>
        <w:t>kelangsungan</w:t>
      </w:r>
      <w:r>
        <w:tab/>
        <w:t>hidup</w:t>
      </w:r>
      <w:r>
        <w:tab/>
        <w:t>perusahaan,</w:t>
      </w:r>
      <w:r>
        <w:tab/>
      </w:r>
      <w:r>
        <w:rPr>
          <w:spacing w:val="-3"/>
        </w:rPr>
        <w:t xml:space="preserve">terutama </w:t>
      </w:r>
      <w:r>
        <w:t>apabilaantara perusahaan dan pelanggan terlibat dalam perjanjian jangka</w:t>
      </w:r>
      <w:r>
        <w:rPr>
          <w:spacing w:val="-28"/>
        </w:rPr>
        <w:t xml:space="preserve"> </w:t>
      </w:r>
      <w:r>
        <w:t>panjang.</w:t>
      </w:r>
    </w:p>
    <w:p w:rsidR="006E753E" w:rsidRDefault="00371B81">
      <w:pPr>
        <w:pStyle w:val="ListParagraph"/>
        <w:numPr>
          <w:ilvl w:val="0"/>
          <w:numId w:val="19"/>
        </w:numPr>
        <w:tabs>
          <w:tab w:val="left" w:pos="861"/>
        </w:tabs>
        <w:spacing w:before="197"/>
        <w:ind w:hanging="313"/>
      </w:pPr>
      <w:r>
        <w:t>Pemerintah</w:t>
      </w:r>
    </w:p>
    <w:p w:rsidR="006E753E" w:rsidRDefault="006E753E">
      <w:pPr>
        <w:pStyle w:val="BodyText"/>
        <w:rPr>
          <w:sz w:val="24"/>
        </w:rPr>
      </w:pPr>
    </w:p>
    <w:p w:rsidR="006E753E" w:rsidRDefault="00371B81">
      <w:pPr>
        <w:pStyle w:val="BodyText"/>
        <w:spacing w:before="175" w:line="482" w:lineRule="auto"/>
        <w:ind w:left="548" w:right="1699" w:firstLine="419"/>
        <w:jc w:val="both"/>
      </w:pPr>
      <w:r>
        <w:t>Pemerintah    memerlukan    informasi    keuangan     untuk     mengatur aktivitas perusahaan, menetapkan kebijakan pajak dan dasar untuk menyusun statis tik penda</w:t>
      </w:r>
      <w:r>
        <w:t>patan nasional dan statistik</w:t>
      </w:r>
      <w:r>
        <w:rPr>
          <w:spacing w:val="-1"/>
        </w:rPr>
        <w:t xml:space="preserve"> </w:t>
      </w:r>
      <w:r>
        <w:t>lainnya.</w:t>
      </w:r>
    </w:p>
    <w:p w:rsidR="006E753E" w:rsidRDefault="006E753E">
      <w:pPr>
        <w:spacing w:line="482"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ListParagraph"/>
        <w:numPr>
          <w:ilvl w:val="0"/>
          <w:numId w:val="19"/>
        </w:numPr>
        <w:tabs>
          <w:tab w:val="left" w:pos="860"/>
        </w:tabs>
        <w:spacing w:before="94"/>
        <w:jc w:val="both"/>
      </w:pPr>
      <w:r>
        <w:t>Masyarakat</w:t>
      </w:r>
    </w:p>
    <w:p w:rsidR="006E753E" w:rsidRDefault="006E753E">
      <w:pPr>
        <w:pStyle w:val="BodyText"/>
        <w:rPr>
          <w:sz w:val="24"/>
        </w:rPr>
      </w:pPr>
    </w:p>
    <w:p w:rsidR="006E753E" w:rsidRDefault="00371B81">
      <w:pPr>
        <w:pStyle w:val="BodyText"/>
        <w:spacing w:before="174" w:line="480" w:lineRule="auto"/>
        <w:ind w:left="548" w:right="1697" w:firstLine="419"/>
        <w:jc w:val="both"/>
      </w:pPr>
      <w:r>
        <w:t>Menyediakan informasi agar masyarakat dapat mengetahui perkembangan kemakmuran perusahaan serta serangkaian aktivitasnya. Selain itu juga perusahaan membantu memberikan konstribusi pada perekonomian nasional termasuk orang yang dipekerjakan.</w:t>
      </w:r>
    </w:p>
    <w:p w:rsidR="006E753E" w:rsidRDefault="00371B81">
      <w:pPr>
        <w:pStyle w:val="ListParagraph"/>
        <w:numPr>
          <w:ilvl w:val="1"/>
          <w:numId w:val="20"/>
        </w:numPr>
        <w:tabs>
          <w:tab w:val="left" w:pos="1019"/>
        </w:tabs>
        <w:ind w:left="1018" w:hanging="471"/>
        <w:jc w:val="both"/>
        <w:rPr>
          <w:b/>
          <w:i/>
          <w:sz w:val="24"/>
        </w:rPr>
      </w:pPr>
      <w:r>
        <w:rPr>
          <w:b/>
          <w:sz w:val="24"/>
        </w:rPr>
        <w:t>Ketepatan Wakt</w:t>
      </w:r>
      <w:r>
        <w:rPr>
          <w:b/>
          <w:sz w:val="24"/>
        </w:rPr>
        <w:t>u</w:t>
      </w:r>
      <w:r>
        <w:rPr>
          <w:b/>
          <w:spacing w:val="-4"/>
          <w:sz w:val="24"/>
        </w:rPr>
        <w:t xml:space="preserve"> </w:t>
      </w:r>
      <w:r>
        <w:rPr>
          <w:b/>
          <w:sz w:val="24"/>
        </w:rPr>
        <w:t>(</w:t>
      </w:r>
      <w:r>
        <w:rPr>
          <w:b/>
          <w:i/>
          <w:sz w:val="24"/>
        </w:rPr>
        <w:t>timeliness)</w:t>
      </w:r>
    </w:p>
    <w:p w:rsidR="006E753E" w:rsidRDefault="006E753E">
      <w:pPr>
        <w:pStyle w:val="BodyText"/>
        <w:rPr>
          <w:b/>
          <w:i/>
          <w:sz w:val="26"/>
        </w:rPr>
      </w:pPr>
    </w:p>
    <w:p w:rsidR="006E753E" w:rsidRDefault="00371B81">
      <w:pPr>
        <w:pStyle w:val="BodyText"/>
        <w:spacing w:before="176" w:line="480" w:lineRule="auto"/>
        <w:ind w:left="547" w:right="1698" w:firstLine="420"/>
        <w:jc w:val="both"/>
      </w:pPr>
      <w:r>
        <w:t>Ketepatan waktu berdasarkan kerangka dasar penyusunan dan penyajian laporan keuangan standar akuntansi keuangan, laporan keuangan harus memenuhi empat karakteristik kualitatif yang merupakan ciri khas yang membuat informasi laporan keuangan</w:t>
      </w:r>
      <w:r>
        <w:t xml:space="preserve"> berguna bagi para pemakainya. Keempat karakteristik tersebut yaitu dapat dipahami, relevan, andal dan dapat diperbandingkan. Untuk mendapatkan informasi yang relevan tersebut, terdapat beberapa kendala, salah satunya adalah kendala ketepatan waktu.</w:t>
      </w:r>
    </w:p>
    <w:p w:rsidR="006E753E" w:rsidRDefault="00371B81">
      <w:pPr>
        <w:pStyle w:val="BodyText"/>
        <w:spacing w:before="200" w:line="480" w:lineRule="auto"/>
        <w:ind w:left="547" w:right="1699" w:firstLine="420"/>
        <w:jc w:val="both"/>
      </w:pPr>
      <w:r>
        <w:t>Menuru</w:t>
      </w:r>
      <w:r>
        <w:t>t McGee (2007) (dalam Sulistyo, 2010) ketepatan waktu (</w:t>
      </w:r>
      <w:r>
        <w:rPr>
          <w:i/>
        </w:rPr>
        <w:t>timeliness</w:t>
      </w:r>
      <w:r>
        <w:t>) adalah suatu cara untuk mendukung relevansi suatu informasi, agar disajikan secara transparansi dan berkualitas suatu laporan keuangan. Rentang waktu antara tanggal laporan keuangan perusah</w:t>
      </w:r>
      <w:r>
        <w:t>aan dan tanggal ketika informasi keuangan diumumkan ke publik berhubungan dengan kualitas informasi keuangan yang</w:t>
      </w:r>
      <w:r>
        <w:rPr>
          <w:spacing w:val="-20"/>
        </w:rPr>
        <w:t xml:space="preserve"> </w:t>
      </w:r>
      <w:r>
        <w:t>dilaporkan.</w:t>
      </w:r>
    </w:p>
    <w:p w:rsidR="006E753E" w:rsidRDefault="00371B81">
      <w:pPr>
        <w:pStyle w:val="BodyText"/>
        <w:spacing w:before="201" w:line="480" w:lineRule="auto"/>
        <w:ind w:left="547" w:right="1698" w:firstLine="419"/>
        <w:jc w:val="both"/>
      </w:pPr>
      <w:r>
        <w:t>Gregory dan Van Horn (1963) berpendapat dalam Owusu-Ansah (2000), secara konseptual yang dimaksud dengan tepat waktu adalah kualitas ketersediaan informasi pada saat yang diperlukan atau kualitas informasi yang baik dilihat dari</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8" w:right="1699"/>
        <w:jc w:val="both"/>
      </w:pPr>
      <w:r>
        <w:t>segi waktu</w:t>
      </w:r>
      <w:r>
        <w:t>. Jadi, ketepatan waktu dapat diartikan sebagai suatu batasan penting pada publikasi laporan keuangan yang disajikan dalam kurun waktu yang teratur, dan memiliki suatu manfaat yang akan mempengaruhi prediksi dan keputusan pengguna laporan</w:t>
      </w:r>
      <w:r>
        <w:rPr>
          <w:spacing w:val="-5"/>
        </w:rPr>
        <w:t xml:space="preserve"> </w:t>
      </w:r>
      <w:r>
        <w:t>keuangan.</w:t>
      </w:r>
    </w:p>
    <w:p w:rsidR="006E753E" w:rsidRDefault="00371B81">
      <w:pPr>
        <w:pStyle w:val="Heading3"/>
        <w:numPr>
          <w:ilvl w:val="1"/>
          <w:numId w:val="20"/>
        </w:numPr>
        <w:tabs>
          <w:tab w:val="left" w:pos="952"/>
        </w:tabs>
        <w:spacing w:before="202"/>
        <w:jc w:val="both"/>
      </w:pPr>
      <w:r>
        <w:t>Ketentuan dan sanksi Otoritas Jasa Keuangan</w:t>
      </w:r>
      <w:r>
        <w:rPr>
          <w:spacing w:val="-2"/>
        </w:rPr>
        <w:t xml:space="preserve"> </w:t>
      </w:r>
      <w:r>
        <w:t>(OJK)</w:t>
      </w:r>
    </w:p>
    <w:p w:rsidR="006E753E" w:rsidRDefault="006E753E">
      <w:pPr>
        <w:pStyle w:val="BodyText"/>
        <w:rPr>
          <w:b/>
          <w:sz w:val="26"/>
        </w:rPr>
      </w:pPr>
    </w:p>
    <w:p w:rsidR="006E753E" w:rsidRDefault="00371B81">
      <w:pPr>
        <w:pStyle w:val="BodyText"/>
        <w:spacing w:before="176" w:line="482" w:lineRule="auto"/>
        <w:ind w:left="547" w:right="1702" w:firstLine="720"/>
        <w:jc w:val="both"/>
      </w:pPr>
      <w:r>
        <w:t>Berikut ketentuan dan sanksi yang di keluarkan oleh Otoritas Jasa Keuangan (OJK) No 29/POJK.04/2016</w:t>
      </w:r>
    </w:p>
    <w:p w:rsidR="006E753E" w:rsidRDefault="00371B81">
      <w:pPr>
        <w:pStyle w:val="BodyText"/>
        <w:spacing w:before="195" w:line="480" w:lineRule="auto"/>
        <w:ind w:left="548" w:right="1699" w:firstLine="782"/>
        <w:jc w:val="both"/>
      </w:pPr>
      <w:r>
        <w:t>Pasal 19 (1) Dengan tidak mengurangi ketentuan pidana di bidang Pasar Modal, Otoritas Jasa Keuangan berwe</w:t>
      </w:r>
      <w:r>
        <w:t>nang mengenakan sanksi administratif terhadap setiap pihak yang melanggar ketentuan Peraturan Otoritas Jasa Keuangan ini, termasuk pihak yang menyebabkan terjadinya pelanggaran ketentuan tersebut, berupa: a. peringatan tertulis; b. denda yaitu kewajiban un</w:t>
      </w:r>
      <w:r>
        <w:t>tuk membayar sejumlah uang tertentu; c. pembatasan kegiatan usaha; d. pembekuan kegiatan usaha; e. pencabutan</w:t>
      </w:r>
      <w:r>
        <w:rPr>
          <w:spacing w:val="13"/>
        </w:rPr>
        <w:t xml:space="preserve"> </w:t>
      </w:r>
      <w:r>
        <w:t>izin</w:t>
      </w:r>
      <w:r>
        <w:rPr>
          <w:spacing w:val="14"/>
        </w:rPr>
        <w:t xml:space="preserve"> </w:t>
      </w:r>
      <w:r>
        <w:t>usaha;</w:t>
      </w:r>
      <w:r>
        <w:rPr>
          <w:spacing w:val="12"/>
        </w:rPr>
        <w:t xml:space="preserve"> </w:t>
      </w:r>
      <w:r>
        <w:t>f.</w:t>
      </w:r>
      <w:r>
        <w:rPr>
          <w:spacing w:val="16"/>
        </w:rPr>
        <w:t xml:space="preserve"> </w:t>
      </w:r>
      <w:r>
        <w:t>pembatalan</w:t>
      </w:r>
      <w:r>
        <w:rPr>
          <w:spacing w:val="13"/>
        </w:rPr>
        <w:t xml:space="preserve"> </w:t>
      </w:r>
      <w:r>
        <w:t>persetujuan;</w:t>
      </w:r>
      <w:r>
        <w:rPr>
          <w:spacing w:val="15"/>
        </w:rPr>
        <w:t xml:space="preserve"> </w:t>
      </w:r>
      <w:r>
        <w:t>dan</w:t>
      </w:r>
      <w:r>
        <w:rPr>
          <w:spacing w:val="12"/>
        </w:rPr>
        <w:t xml:space="preserve"> </w:t>
      </w:r>
      <w:r>
        <w:t>g.</w:t>
      </w:r>
      <w:r>
        <w:rPr>
          <w:spacing w:val="16"/>
        </w:rPr>
        <w:t xml:space="preserve"> </w:t>
      </w:r>
      <w:r>
        <w:t>pembatalan</w:t>
      </w:r>
      <w:r>
        <w:rPr>
          <w:spacing w:val="13"/>
        </w:rPr>
        <w:t xml:space="preserve"> </w:t>
      </w:r>
      <w:r>
        <w:t>pendaftaran.</w:t>
      </w:r>
    </w:p>
    <w:p w:rsidR="006E753E" w:rsidRDefault="00371B81">
      <w:pPr>
        <w:pStyle w:val="BodyText"/>
        <w:spacing w:line="480" w:lineRule="auto"/>
        <w:ind w:left="547" w:right="1696"/>
        <w:jc w:val="both"/>
      </w:pPr>
      <w:r>
        <w:t>(2) Sanksi administratif sebagaimana dimaksud pada ayat (1) huruf b, huruf c</w:t>
      </w:r>
      <w:r>
        <w:t>, huruf d, huruf e, huruf f, atau huruf g dapat dikenakan dengan atau tanpa didahului pengenaan sanksi administratif berupa peringatan tertulis sebagaimana dimaksud pada ayat (1) huruf a. (3) Sanksi administratif berupa denda sebagaimana dimaksud pada ayat</w:t>
      </w:r>
      <w:r>
        <w:t xml:space="preserve"> (1) huruf b dapat dikenakan secara sendiri atau secara bersama-sama dengan pengenaan sanksi administratif sebagaimana dimaksud pada ayat (1) huruf c, huruf d, huruf e, huruf f, atau huruf g. Pasal 20 Selain sanksi administratif sebagaimana</w:t>
      </w:r>
      <w:r>
        <w:rPr>
          <w:spacing w:val="43"/>
        </w:rPr>
        <w:t xml:space="preserve"> </w:t>
      </w:r>
      <w:r>
        <w:t>dimaksud</w:t>
      </w:r>
      <w:r>
        <w:rPr>
          <w:spacing w:val="44"/>
        </w:rPr>
        <w:t xml:space="preserve"> </w:t>
      </w:r>
      <w:r>
        <w:t>dalam</w:t>
      </w:r>
      <w:r>
        <w:rPr>
          <w:spacing w:val="45"/>
        </w:rPr>
        <w:t xml:space="preserve"> </w:t>
      </w:r>
      <w:r>
        <w:t>Pasal</w:t>
      </w:r>
      <w:r>
        <w:rPr>
          <w:spacing w:val="42"/>
        </w:rPr>
        <w:t xml:space="preserve"> </w:t>
      </w:r>
      <w:r>
        <w:t>19</w:t>
      </w:r>
      <w:r>
        <w:rPr>
          <w:spacing w:val="44"/>
        </w:rPr>
        <w:t xml:space="preserve"> </w:t>
      </w:r>
      <w:r>
        <w:t>ayat</w:t>
      </w:r>
      <w:r>
        <w:rPr>
          <w:spacing w:val="45"/>
        </w:rPr>
        <w:t xml:space="preserve"> </w:t>
      </w:r>
      <w:r>
        <w:t>(1),</w:t>
      </w:r>
      <w:r>
        <w:rPr>
          <w:spacing w:val="44"/>
        </w:rPr>
        <w:t xml:space="preserve"> </w:t>
      </w:r>
      <w:r>
        <w:t>Otoritas</w:t>
      </w:r>
      <w:r>
        <w:rPr>
          <w:spacing w:val="43"/>
        </w:rPr>
        <w:t xml:space="preserve"> </w:t>
      </w:r>
      <w:r>
        <w:t>Jasa</w:t>
      </w:r>
      <w:r>
        <w:rPr>
          <w:spacing w:val="44"/>
        </w:rPr>
        <w:t xml:space="preserve"> </w:t>
      </w:r>
      <w:r>
        <w:t>Keuangan</w:t>
      </w:r>
      <w:r>
        <w:rPr>
          <w:spacing w:val="44"/>
        </w:rPr>
        <w:t xml:space="preserve"> </w:t>
      </w:r>
      <w:r>
        <w:t>dapat</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8" w:right="1697"/>
        <w:jc w:val="both"/>
      </w:pPr>
      <w:r>
        <w:t>melakukan tindakan tertentu terhadap setiap pihak yang melakukan pelanggaran ketentuan Peraturan Otoritas Jasa Keuangan ini. -11- Pasal 21 Otoritas Jasa Keuangan dapat mengumumkan pengenaan s</w:t>
      </w:r>
      <w:r>
        <w:t>anksi administratif sebagaimana dimaksud dalam Pasal 19 ayat (1) dan tindakan tertentu sebagaimana dimaksud dalam Pasal 20 kepada masyarakat.</w:t>
      </w:r>
    </w:p>
    <w:p w:rsidR="006E753E" w:rsidRDefault="00371B81">
      <w:pPr>
        <w:pStyle w:val="Heading3"/>
        <w:numPr>
          <w:ilvl w:val="1"/>
          <w:numId w:val="20"/>
        </w:numPr>
        <w:tabs>
          <w:tab w:val="left" w:pos="1213"/>
        </w:tabs>
        <w:spacing w:before="197" w:line="482" w:lineRule="auto"/>
        <w:ind w:left="548" w:right="1696" w:firstLine="0"/>
        <w:jc w:val="both"/>
      </w:pPr>
      <w:r>
        <w:t>Faktor-faktor yang Mempengaruhi Ketepatan Waktu Pelaporan Keuangan.</w:t>
      </w:r>
    </w:p>
    <w:p w:rsidR="006E753E" w:rsidRDefault="00371B81">
      <w:pPr>
        <w:pStyle w:val="BodyText"/>
        <w:spacing w:before="199" w:line="482" w:lineRule="auto"/>
        <w:ind w:left="908" w:right="1699" w:firstLine="359"/>
        <w:jc w:val="both"/>
      </w:pPr>
      <w:r>
        <w:t>Ada beberapa faktor yang mempengaruhi ketepatan waktu pelaporan keuangan perusahaan menurut penelitian Trisiana yunita (2017).</w:t>
      </w:r>
    </w:p>
    <w:p w:rsidR="006E753E" w:rsidRDefault="00371B81">
      <w:pPr>
        <w:pStyle w:val="Heading7"/>
        <w:numPr>
          <w:ilvl w:val="2"/>
          <w:numId w:val="20"/>
        </w:numPr>
        <w:tabs>
          <w:tab w:val="left" w:pos="1100"/>
        </w:tabs>
        <w:spacing w:before="195"/>
        <w:ind w:hanging="553"/>
        <w:jc w:val="both"/>
      </w:pPr>
      <w:r>
        <w:t>Profitabilitas</w:t>
      </w:r>
    </w:p>
    <w:p w:rsidR="006E753E" w:rsidRDefault="006E753E">
      <w:pPr>
        <w:pStyle w:val="BodyText"/>
        <w:rPr>
          <w:b/>
          <w:i/>
          <w:sz w:val="24"/>
        </w:rPr>
      </w:pPr>
    </w:p>
    <w:p w:rsidR="006E753E" w:rsidRDefault="00371B81">
      <w:pPr>
        <w:pStyle w:val="BodyText"/>
        <w:spacing w:before="176" w:line="480" w:lineRule="auto"/>
        <w:ind w:left="548" w:right="1698" w:firstLine="420"/>
        <w:jc w:val="both"/>
      </w:pPr>
      <w:r>
        <w:rPr>
          <w:i/>
          <w:color w:val="212121"/>
        </w:rPr>
        <w:t xml:space="preserve">Profitablitas </w:t>
      </w:r>
      <w:r>
        <w:rPr>
          <w:color w:val="212121"/>
        </w:rPr>
        <w:t xml:space="preserve">atau kemampuan memperoleh </w:t>
      </w:r>
      <w:r>
        <w:t xml:space="preserve">laba </w:t>
      </w:r>
      <w:r>
        <w:rPr>
          <w:color w:val="212121"/>
        </w:rPr>
        <w:t>adalah suatu ukuran dalam persentase yang digunakan untuk menilai sejauh mana perusahaan mampu menghasilkan laba pada tingkat yang dapat diterima</w:t>
      </w:r>
    </w:p>
    <w:p w:rsidR="006E753E" w:rsidRDefault="00371B81">
      <w:pPr>
        <w:pStyle w:val="BodyText"/>
        <w:spacing w:before="201" w:line="480" w:lineRule="auto"/>
        <w:ind w:left="548" w:right="1698" w:firstLine="419"/>
        <w:jc w:val="both"/>
      </w:pPr>
      <w:r>
        <w:rPr>
          <w:i/>
        </w:rPr>
        <w:t xml:space="preserve">Profitabilitas </w:t>
      </w:r>
      <w:r>
        <w:t>merupakan salah satu indikator keberhasilan perusahaan untuk dapat menghasilkan laba sehingga s</w:t>
      </w:r>
      <w:r>
        <w:t>emakin tinggi profitabilitas maka semakin tinggi kemampuan perusahaan untuk menghasilkan laba bagi perusahaannya (Hilmi dan Ali, 2008). keuangannya terlambat. Kedua penelitian ini menyatakan bahwa perusahaan akan cenderung menunda penyampaian laporan keuan</w:t>
      </w:r>
      <w:r>
        <w:t>gan apabila perusahaan yakin terdapat berita buruk dalam laporan keuangan tersebut, karena berpengaruh pada kualitas laba. Perusahaan yang memiliki profitabilitas tinggi dapat dikatakan bahwa laporan keuangan perusahaan tersebut mengandung berita baik</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7" w:right="1697"/>
        <w:jc w:val="both"/>
      </w:pPr>
      <w:r>
        <w:t>dan perusahaan yang mengalami berita baik akan cenderung menyerahkan laporan keuangannya tepat waktu. Hal ini juga berlaku jika profitabilitas perusahaan rendah dimana hal ini mengandung berita buruk, sehingga perusahaan cenderung tidak t</w:t>
      </w:r>
      <w:r>
        <w:t>epat waktu menyerahkan laporan keuangannya.</w:t>
      </w:r>
    </w:p>
    <w:p w:rsidR="006E753E" w:rsidRDefault="00371B81">
      <w:pPr>
        <w:pStyle w:val="BodyText"/>
        <w:spacing w:before="201" w:line="480" w:lineRule="auto"/>
        <w:ind w:left="547" w:right="1638" w:firstLine="419"/>
        <w:jc w:val="both"/>
      </w:pPr>
      <w:r>
        <w:t>Profitabilitas merupakan gambaran dari kinerja manajemen dalam mengelola perusahaan. Ukuran profitabilitas dapat berbagai macam seperti: laba operasi, laba bersih, tingkat pengambilan investasi/aktiva, dan tingka</w:t>
      </w:r>
      <w:r>
        <w:t>t pengambilan ekiutas pemilik. Rasio profitabilitas atau rasio rentabilitas menunjukkan keberhasilan perusahaan dalam menghasilkan keuantangan.</w:t>
      </w:r>
    </w:p>
    <w:p w:rsidR="006E753E" w:rsidRDefault="00371B81">
      <w:pPr>
        <w:pStyle w:val="ListParagraph"/>
        <w:numPr>
          <w:ilvl w:val="2"/>
          <w:numId w:val="20"/>
        </w:numPr>
        <w:tabs>
          <w:tab w:val="left" w:pos="1100"/>
        </w:tabs>
        <w:spacing w:before="199"/>
        <w:ind w:left="1100" w:hanging="553"/>
        <w:jc w:val="both"/>
        <w:rPr>
          <w:b/>
        </w:rPr>
      </w:pPr>
      <w:r>
        <w:rPr>
          <w:b/>
          <w:i/>
        </w:rPr>
        <w:t>Leverage</w:t>
      </w:r>
      <w:r>
        <w:rPr>
          <w:b/>
          <w:i/>
          <w:spacing w:val="-3"/>
        </w:rPr>
        <w:t xml:space="preserve"> </w:t>
      </w:r>
      <w:r>
        <w:rPr>
          <w:b/>
        </w:rPr>
        <w:t>Keuangan</w:t>
      </w:r>
    </w:p>
    <w:p w:rsidR="006E753E" w:rsidRDefault="006E753E">
      <w:pPr>
        <w:pStyle w:val="BodyText"/>
        <w:rPr>
          <w:b/>
          <w:sz w:val="24"/>
        </w:rPr>
      </w:pPr>
    </w:p>
    <w:p w:rsidR="006E753E" w:rsidRDefault="00371B81">
      <w:pPr>
        <w:pStyle w:val="BodyText"/>
        <w:spacing w:before="177" w:line="480" w:lineRule="auto"/>
        <w:ind w:left="548" w:right="1697" w:firstLine="420"/>
        <w:jc w:val="both"/>
      </w:pPr>
      <w:r>
        <w:rPr>
          <w:i/>
        </w:rPr>
        <w:t xml:space="preserve">Leverage </w:t>
      </w:r>
      <w:r>
        <w:t>adalah penggunaan aset dan sumber dana (</w:t>
      </w:r>
      <w:r>
        <w:rPr>
          <w:i/>
        </w:rPr>
        <w:t>source of funds</w:t>
      </w:r>
      <w:r>
        <w:t>) oleh perusahaan yang memiliki biaya tetap (beban tetap) dengan maksud agar meningkatkan keuntungan potensial pemegang saham (Sartono, 2008:257). Leverage adalah suatu tingkat kemampuan perusahaan dalam menggunakan aktiva dan atau dana yang mempunyai beba</w:t>
      </w:r>
      <w:r>
        <w:t>n tetap (hutang dan atau saham istimewa) dalam rangka mewujudkan tujuan perusahaan untuk memaksimisasi kekayaan pemilik perusahaan.</w:t>
      </w:r>
    </w:p>
    <w:p w:rsidR="006E753E" w:rsidRDefault="00371B81">
      <w:pPr>
        <w:pStyle w:val="BodyText"/>
        <w:spacing w:before="200" w:line="480" w:lineRule="auto"/>
        <w:ind w:left="548" w:right="1698" w:firstLine="419"/>
        <w:jc w:val="both"/>
      </w:pPr>
      <w:r>
        <w:t xml:space="preserve">Menurut Sjahrial ( 2009:147) </w:t>
      </w:r>
      <w:r>
        <w:rPr>
          <w:i/>
        </w:rPr>
        <w:t xml:space="preserve">laverage </w:t>
      </w:r>
      <w:r>
        <w:t>adalah penggunaan aktiva dan sumber dana oleh perusahaan yang memiliki biaya tetap ( b</w:t>
      </w:r>
      <w:r>
        <w:t>eban tetap) berarti sumber dana yang berasal dari pinjaman karena memiliki bunga sebagai beban tetap dengan maksud agar meningkatkan potensial pemegang saham.</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Heading7"/>
        <w:numPr>
          <w:ilvl w:val="2"/>
          <w:numId w:val="20"/>
        </w:numPr>
        <w:tabs>
          <w:tab w:val="left" w:pos="1100"/>
        </w:tabs>
        <w:ind w:left="1100"/>
        <w:jc w:val="both"/>
      </w:pPr>
      <w:r>
        <w:t>Likuiditas</w:t>
      </w:r>
    </w:p>
    <w:p w:rsidR="006E753E" w:rsidRDefault="006E753E">
      <w:pPr>
        <w:pStyle w:val="BodyText"/>
        <w:rPr>
          <w:b/>
          <w:i/>
          <w:sz w:val="24"/>
        </w:rPr>
      </w:pPr>
    </w:p>
    <w:p w:rsidR="006E753E" w:rsidRDefault="00371B81">
      <w:pPr>
        <w:pStyle w:val="BodyText"/>
        <w:spacing w:before="177" w:line="480" w:lineRule="auto"/>
        <w:ind w:left="547" w:right="1698" w:firstLine="420"/>
        <w:jc w:val="both"/>
      </w:pPr>
      <w:r>
        <w:rPr>
          <w:i/>
        </w:rPr>
        <w:t xml:space="preserve">Likuiditas </w:t>
      </w:r>
      <w:r>
        <w:t>mengacu pada ketersediaan sumber daya (kemampuan) perusah</w:t>
      </w:r>
      <w:r>
        <w:t xml:space="preserve">aan untuk memenuhi kewajiban jangka pendeknya yang jatuh tempo secara tepat waktu. </w:t>
      </w:r>
      <w:r>
        <w:rPr>
          <w:i/>
        </w:rPr>
        <w:t xml:space="preserve">Likuiditas </w:t>
      </w:r>
      <w:r>
        <w:t>suatu perusahaan sering ditunjukkan oleh rasio lancar yaitu membandingkan aktiva lancar dengan kewajiban lancar. Rasio ini dapat memberikan sebuah ukuran likuidit</w:t>
      </w:r>
      <w:r>
        <w:t>as yang cepat, mudah digunakan dan mampu menjadi indikator terbaik dari sampai sejauh mana klaim dari kreditor jangka pendek telah ditutupi oleh aktiva yang diharapkan dapat diubah menjadi kas dengan cukup cepat (Brigham &amp; Houston,</w:t>
      </w:r>
      <w:r>
        <w:rPr>
          <w:spacing w:val="-3"/>
        </w:rPr>
        <w:t xml:space="preserve"> </w:t>
      </w:r>
      <w:r>
        <w:t>2006).</w:t>
      </w:r>
    </w:p>
    <w:p w:rsidR="006E753E" w:rsidRDefault="00371B81">
      <w:pPr>
        <w:pStyle w:val="BodyText"/>
        <w:spacing w:before="200" w:line="480" w:lineRule="auto"/>
        <w:ind w:left="547" w:right="1699" w:firstLine="419"/>
        <w:jc w:val="both"/>
      </w:pPr>
      <w:r>
        <w:t>Penelitian Suharl</w:t>
      </w:r>
      <w:r>
        <w:t>i dan Rachpiliani (2006) memberikan bukti empiris bahwa likuiditas mempengaruhi ketepatan waktu penyampaian laporan keuangan perusahaan dan memiliki hubungan searah. Apabila perbandingan aktiva lancar dengan hutang lancar semakin besar, ini berarti semakin</w:t>
      </w:r>
      <w:r>
        <w:t xml:space="preserve"> tinggi kemampuan perusahaan dalam menutupi kewajiban jangka pendeknya. Perusahaan yang memiliki tingkat likuiditas yang tinggi menunjukkan bahwa perusahaan tersebut memiliki kemampuan yang tinggi dalam melunasi kewajiban jangka pendeknya. Hal ini merupaka</w:t>
      </w:r>
      <w:r>
        <w:t>n berita baik (good news) sehingga perusahaan dengan kondisi seperti ini cenderung untuk tepat waktu dalam pelaporan keuangannya.</w:t>
      </w:r>
    </w:p>
    <w:p w:rsidR="006E753E" w:rsidRDefault="00371B81">
      <w:pPr>
        <w:pStyle w:val="ListParagraph"/>
        <w:numPr>
          <w:ilvl w:val="2"/>
          <w:numId w:val="20"/>
        </w:numPr>
        <w:tabs>
          <w:tab w:val="left" w:pos="1100"/>
        </w:tabs>
        <w:spacing w:before="200"/>
        <w:ind w:left="1100" w:hanging="553"/>
        <w:jc w:val="both"/>
        <w:rPr>
          <w:b/>
        </w:rPr>
      </w:pPr>
      <w:r>
        <w:rPr>
          <w:b/>
        </w:rPr>
        <w:t>Umur</w:t>
      </w:r>
      <w:r>
        <w:rPr>
          <w:b/>
          <w:spacing w:val="-2"/>
        </w:rPr>
        <w:t xml:space="preserve"> </w:t>
      </w:r>
      <w:r>
        <w:rPr>
          <w:b/>
        </w:rPr>
        <w:t>Perusahaan</w:t>
      </w:r>
    </w:p>
    <w:p w:rsidR="006E753E" w:rsidRDefault="006E753E">
      <w:pPr>
        <w:pStyle w:val="BodyText"/>
        <w:rPr>
          <w:b/>
          <w:sz w:val="24"/>
        </w:rPr>
      </w:pPr>
    </w:p>
    <w:p w:rsidR="006E753E" w:rsidRDefault="00371B81">
      <w:pPr>
        <w:pStyle w:val="BodyText"/>
        <w:spacing w:before="177" w:line="480" w:lineRule="auto"/>
        <w:ind w:left="548" w:right="1699" w:firstLine="419"/>
        <w:jc w:val="both"/>
      </w:pPr>
      <w:r>
        <w:t>Umur perusahaan ditunjukkan dengan seberapa lama perusahaan dapat bertahan, maka semakin lengkap pula informasi yang telah diperoleh masyarakat tentang perusahaan tersebut serta item yang diungkapkan perusahaan semakin</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7" w:right="1698"/>
        <w:jc w:val="both"/>
      </w:pPr>
      <w:r>
        <w:t>banyak dengan bertam</w:t>
      </w:r>
      <w:r>
        <w:t>bahnya umur perusahaan dan pengalaman yang ada. Penelitian Arif (2006) menyatakan bahwa probabilitas yang mempengaruhi kelengkapan pengungkapan laporan keuangan hanya umur perusahaan, untuk variabel tingkat leverage, likuiditas, profitabilitas dan porsi ke</w:t>
      </w:r>
      <w:r>
        <w:t>pemilikan saham publik tidak mempengaruhi kelengkapan pengungkapan laporan keuangan pada industri manufaktur. Umur perusahaan menunjukkkan kredibilitas maupun reputasi perusahaan dimata masyarakat. Jika perusahaan telah lama berdiri biasanya dianggap memil</w:t>
      </w:r>
      <w:r>
        <w:t xml:space="preserve">iki kinerja yang baik sehingga menimbulkan kepercayaan masyarakat. Perusahaan yang telah lama berdiri, secara tidak langsung membuktikan bahwa perusahaan mampu bertahan dan meraih laba dalam berbagai kondisi ekonomi. Selain itu pula, menunjukkan bagaimana </w:t>
      </w:r>
      <w:r>
        <w:t>perusahaaan dapat mempertahankan reputasi maupun posisi dalam industri dalam suatu persaingan yang semakin ketat.</w:t>
      </w:r>
    </w:p>
    <w:p w:rsidR="006E753E" w:rsidRDefault="00371B81">
      <w:pPr>
        <w:pStyle w:val="Heading3"/>
        <w:numPr>
          <w:ilvl w:val="1"/>
          <w:numId w:val="18"/>
        </w:numPr>
        <w:tabs>
          <w:tab w:val="left" w:pos="1016"/>
        </w:tabs>
        <w:spacing w:before="201"/>
        <w:jc w:val="both"/>
      </w:pPr>
      <w:bookmarkStart w:id="13" w:name="_TOC_250023"/>
      <w:r>
        <w:t>Penelitian</w:t>
      </w:r>
      <w:r>
        <w:rPr>
          <w:spacing w:val="-1"/>
        </w:rPr>
        <w:t xml:space="preserve"> </w:t>
      </w:r>
      <w:bookmarkEnd w:id="13"/>
      <w:r>
        <w:t>Terdahulu</w:t>
      </w:r>
    </w:p>
    <w:p w:rsidR="006E753E" w:rsidRDefault="006E753E">
      <w:pPr>
        <w:pStyle w:val="BodyText"/>
        <w:rPr>
          <w:b/>
          <w:sz w:val="20"/>
        </w:rPr>
      </w:pPr>
    </w:p>
    <w:p w:rsidR="006E753E" w:rsidRDefault="006E753E">
      <w:pPr>
        <w:pStyle w:val="BodyText"/>
        <w:spacing w:before="5" w:after="1"/>
        <w:rPr>
          <w:b/>
          <w:sz w:val="21"/>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31"/>
      </w:tblGrid>
      <w:tr w:rsidR="006E753E">
        <w:trPr>
          <w:trHeight w:val="707"/>
        </w:trPr>
        <w:tc>
          <w:tcPr>
            <w:tcW w:w="2131" w:type="dxa"/>
          </w:tcPr>
          <w:p w:rsidR="006E753E" w:rsidRDefault="00371B81">
            <w:pPr>
              <w:pStyle w:val="TableParagraph"/>
              <w:ind w:left="107"/>
            </w:pPr>
            <w:r>
              <w:t>Peneliti</w:t>
            </w:r>
          </w:p>
        </w:tc>
        <w:tc>
          <w:tcPr>
            <w:tcW w:w="2129" w:type="dxa"/>
          </w:tcPr>
          <w:p w:rsidR="006E753E" w:rsidRDefault="00371B81">
            <w:pPr>
              <w:pStyle w:val="TableParagraph"/>
              <w:ind w:left="105"/>
            </w:pPr>
            <w:r>
              <w:t>Judul</w:t>
            </w:r>
          </w:p>
        </w:tc>
        <w:tc>
          <w:tcPr>
            <w:tcW w:w="2131" w:type="dxa"/>
          </w:tcPr>
          <w:p w:rsidR="006E753E" w:rsidRDefault="00371B81">
            <w:pPr>
              <w:pStyle w:val="TableParagraph"/>
              <w:ind w:left="107"/>
            </w:pPr>
            <w:r>
              <w:t>Variabel</w:t>
            </w:r>
          </w:p>
        </w:tc>
        <w:tc>
          <w:tcPr>
            <w:tcW w:w="2131" w:type="dxa"/>
          </w:tcPr>
          <w:p w:rsidR="006E753E" w:rsidRDefault="00371B81">
            <w:pPr>
              <w:pStyle w:val="TableParagraph"/>
              <w:ind w:left="107"/>
            </w:pPr>
            <w:r>
              <w:t>Kesimpulan</w:t>
            </w:r>
          </w:p>
        </w:tc>
      </w:tr>
      <w:tr w:rsidR="006E753E">
        <w:trPr>
          <w:trHeight w:val="3542"/>
        </w:trPr>
        <w:tc>
          <w:tcPr>
            <w:tcW w:w="2131" w:type="dxa"/>
          </w:tcPr>
          <w:p w:rsidR="006E753E" w:rsidRDefault="00371B81">
            <w:pPr>
              <w:pStyle w:val="TableParagraph"/>
              <w:spacing w:line="669" w:lineRule="auto"/>
              <w:ind w:left="107" w:right="343"/>
            </w:pPr>
            <w:r>
              <w:t>1.Trisiana Yunita (2017)</w:t>
            </w:r>
          </w:p>
        </w:tc>
        <w:tc>
          <w:tcPr>
            <w:tcW w:w="2129" w:type="dxa"/>
          </w:tcPr>
          <w:p w:rsidR="006E753E" w:rsidRDefault="00371B81">
            <w:pPr>
              <w:pStyle w:val="TableParagraph"/>
              <w:spacing w:line="480" w:lineRule="auto"/>
              <w:ind w:left="105" w:right="110"/>
            </w:pPr>
            <w:r>
              <w:t>Analisis faktor- faktor yang mempengaruhikete tapan waktu pelaporan keuangan</w:t>
            </w:r>
          </w:p>
          <w:p w:rsidR="006E753E" w:rsidRDefault="00371B81">
            <w:pPr>
              <w:pStyle w:val="TableParagraph"/>
              <w:ind w:left="105"/>
            </w:pPr>
            <w:r>
              <w:t>perusahaan yang</w:t>
            </w:r>
          </w:p>
        </w:tc>
        <w:tc>
          <w:tcPr>
            <w:tcW w:w="2131" w:type="dxa"/>
          </w:tcPr>
          <w:p w:rsidR="006E753E" w:rsidRDefault="00371B81">
            <w:pPr>
              <w:pStyle w:val="TableParagraph"/>
              <w:spacing w:line="480" w:lineRule="auto"/>
              <w:ind w:left="107" w:right="172"/>
            </w:pPr>
            <w:r>
              <w:t>Profitabilitas, umur perusahaan, likuiditas, lavarage keuangan</w:t>
            </w:r>
          </w:p>
        </w:tc>
        <w:tc>
          <w:tcPr>
            <w:tcW w:w="2131" w:type="dxa"/>
          </w:tcPr>
          <w:p w:rsidR="006E753E" w:rsidRDefault="00371B81">
            <w:pPr>
              <w:pStyle w:val="TableParagraph"/>
              <w:spacing w:line="480" w:lineRule="auto"/>
              <w:ind w:left="107" w:right="98"/>
            </w:pPr>
            <w:r>
              <w:t>Profitabilitas berpengaruh terhadap ketetapan waktu,umur perusahaan tidak berpengaruh</w:t>
            </w:r>
          </w:p>
          <w:p w:rsidR="006E753E" w:rsidRDefault="00371B81">
            <w:pPr>
              <w:pStyle w:val="TableParagraph"/>
              <w:ind w:left="107"/>
            </w:pPr>
            <w:r>
              <w:t>terhadap ketetapan</w:t>
            </w:r>
          </w:p>
        </w:tc>
      </w:tr>
    </w:tbl>
    <w:p w:rsidR="006E753E" w:rsidRDefault="006E753E">
      <w:pPr>
        <w:sectPr w:rsidR="006E753E">
          <w:pgSz w:w="12240" w:h="15840"/>
          <w:pgMar w:top="1500" w:right="0" w:bottom="280" w:left="1720" w:header="747" w:footer="0" w:gutter="0"/>
          <w:cols w:space="720"/>
        </w:sect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9"/>
        <w:rPr>
          <w:rFonts w:ascii="Times New Roman"/>
          <w:sz w:val="26"/>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31"/>
      </w:tblGrid>
      <w:tr w:rsidR="006E753E">
        <w:trPr>
          <w:trHeight w:val="4247"/>
        </w:trPr>
        <w:tc>
          <w:tcPr>
            <w:tcW w:w="2131" w:type="dxa"/>
          </w:tcPr>
          <w:p w:rsidR="006E753E" w:rsidRDefault="006E753E">
            <w:pPr>
              <w:pStyle w:val="TableParagraph"/>
              <w:rPr>
                <w:rFonts w:ascii="Times New Roman"/>
              </w:rPr>
            </w:pPr>
          </w:p>
        </w:tc>
        <w:tc>
          <w:tcPr>
            <w:tcW w:w="2129" w:type="dxa"/>
          </w:tcPr>
          <w:p w:rsidR="006E753E" w:rsidRDefault="00371B81">
            <w:pPr>
              <w:pStyle w:val="TableParagraph"/>
              <w:spacing w:line="482" w:lineRule="auto"/>
              <w:ind w:left="105" w:right="160"/>
            </w:pPr>
            <w:r>
              <w:t>terdaftar di BURSAEFEK INDONESIA ( BEI)</w:t>
            </w:r>
          </w:p>
        </w:tc>
        <w:tc>
          <w:tcPr>
            <w:tcW w:w="2131" w:type="dxa"/>
          </w:tcPr>
          <w:p w:rsidR="006E753E" w:rsidRDefault="006E753E">
            <w:pPr>
              <w:pStyle w:val="TableParagraph"/>
              <w:rPr>
                <w:rFonts w:ascii="Times New Roman"/>
              </w:rPr>
            </w:pPr>
          </w:p>
        </w:tc>
        <w:tc>
          <w:tcPr>
            <w:tcW w:w="2131" w:type="dxa"/>
          </w:tcPr>
          <w:p w:rsidR="006E753E" w:rsidRDefault="00371B81">
            <w:pPr>
              <w:pStyle w:val="TableParagraph"/>
              <w:spacing w:line="480" w:lineRule="auto"/>
              <w:ind w:left="107" w:right="98"/>
            </w:pPr>
            <w:r>
              <w:t>waktu, lukuiditas tidak berpengaruh terhadap ketetapan waktu, lavarege keuangan tidak berpengaruh terhadap ketetapan waktu.</w:t>
            </w:r>
          </w:p>
        </w:tc>
      </w:tr>
      <w:tr w:rsidR="006E753E">
        <w:trPr>
          <w:trHeight w:val="7590"/>
        </w:trPr>
        <w:tc>
          <w:tcPr>
            <w:tcW w:w="2131" w:type="dxa"/>
          </w:tcPr>
          <w:p w:rsidR="006E753E" w:rsidRDefault="00371B81">
            <w:pPr>
              <w:pStyle w:val="TableParagraph"/>
              <w:spacing w:line="669" w:lineRule="auto"/>
              <w:ind w:left="107" w:right="123"/>
            </w:pPr>
            <w:r>
              <w:t>2.Anisa Tresnawati (2017)</w:t>
            </w:r>
          </w:p>
        </w:tc>
        <w:tc>
          <w:tcPr>
            <w:tcW w:w="2129" w:type="dxa"/>
          </w:tcPr>
          <w:p w:rsidR="006E753E" w:rsidRDefault="00371B81">
            <w:pPr>
              <w:pStyle w:val="TableParagraph"/>
              <w:spacing w:line="480" w:lineRule="auto"/>
              <w:ind w:left="105" w:right="160"/>
            </w:pPr>
            <w:r>
              <w:t>PENGARUH PROFITABILITAS, UKURAN PERUSAHAAN, DEBT TO EQUITY TERHADAP KETEPATAN WAKTU PENYAMPAIAN LAPORAN KEUANGAN</w:t>
            </w:r>
          </w:p>
        </w:tc>
        <w:tc>
          <w:tcPr>
            <w:tcW w:w="2131" w:type="dxa"/>
          </w:tcPr>
          <w:p w:rsidR="006E753E" w:rsidRDefault="00371B81">
            <w:pPr>
              <w:pStyle w:val="TableParagraph"/>
              <w:spacing w:line="480" w:lineRule="auto"/>
              <w:ind w:left="107" w:right="220"/>
            </w:pPr>
            <w:r>
              <w:t>Profitabilitas, Ukuran Perusahaan, Debt to Equity</w:t>
            </w:r>
          </w:p>
        </w:tc>
        <w:tc>
          <w:tcPr>
            <w:tcW w:w="2131" w:type="dxa"/>
          </w:tcPr>
          <w:p w:rsidR="006E753E" w:rsidRDefault="00371B81">
            <w:pPr>
              <w:pStyle w:val="TableParagraph"/>
              <w:spacing w:line="480" w:lineRule="auto"/>
              <w:ind w:left="107" w:right="155"/>
            </w:pPr>
            <w:r>
              <w:t>Hasil dari penelitian ini menunjukan profitabilitas, ukuran perusahaan, dan Debt to Equity me</w:t>
            </w:r>
            <w:r>
              <w:t>mberikan pengaruh yang signifikan terhadap ketepatan waktu penyampaian laporan keuangan pada perusahaan</w:t>
            </w:r>
          </w:p>
          <w:p w:rsidR="006E753E" w:rsidRDefault="00371B81">
            <w:pPr>
              <w:pStyle w:val="TableParagraph"/>
              <w:ind w:left="107"/>
            </w:pPr>
            <w:r>
              <w:t>manufaktur yang</w:t>
            </w:r>
          </w:p>
        </w:tc>
      </w:tr>
    </w:tbl>
    <w:p w:rsidR="006E753E" w:rsidRDefault="006E753E">
      <w:pPr>
        <w:sectPr w:rsidR="006E753E">
          <w:pgSz w:w="12240" w:h="15840"/>
          <w:pgMar w:top="1500" w:right="0" w:bottom="280" w:left="1720" w:header="747" w:footer="0" w:gutter="0"/>
          <w:cols w:space="720"/>
        </w:sect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9"/>
        <w:rPr>
          <w:rFonts w:ascii="Times New Roman"/>
          <w:sz w:val="26"/>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31"/>
      </w:tblGrid>
      <w:tr w:rsidR="006E753E">
        <w:trPr>
          <w:trHeight w:val="2363"/>
        </w:trPr>
        <w:tc>
          <w:tcPr>
            <w:tcW w:w="2131" w:type="dxa"/>
          </w:tcPr>
          <w:p w:rsidR="006E753E" w:rsidRDefault="006E753E">
            <w:pPr>
              <w:pStyle w:val="TableParagraph"/>
              <w:rPr>
                <w:rFonts w:ascii="Times New Roman"/>
              </w:rPr>
            </w:pPr>
          </w:p>
        </w:tc>
        <w:tc>
          <w:tcPr>
            <w:tcW w:w="2129" w:type="dxa"/>
          </w:tcPr>
          <w:p w:rsidR="006E753E" w:rsidRDefault="006E753E">
            <w:pPr>
              <w:pStyle w:val="TableParagraph"/>
              <w:rPr>
                <w:rFonts w:ascii="Times New Roman"/>
              </w:rPr>
            </w:pPr>
          </w:p>
        </w:tc>
        <w:tc>
          <w:tcPr>
            <w:tcW w:w="2131" w:type="dxa"/>
          </w:tcPr>
          <w:p w:rsidR="006E753E" w:rsidRDefault="006E753E">
            <w:pPr>
              <w:pStyle w:val="TableParagraph"/>
              <w:rPr>
                <w:rFonts w:ascii="Times New Roman"/>
              </w:rPr>
            </w:pPr>
          </w:p>
        </w:tc>
        <w:tc>
          <w:tcPr>
            <w:tcW w:w="2131" w:type="dxa"/>
          </w:tcPr>
          <w:p w:rsidR="006E753E" w:rsidRDefault="00371B81">
            <w:pPr>
              <w:pStyle w:val="TableParagraph"/>
              <w:spacing w:line="482" w:lineRule="auto"/>
              <w:ind w:left="107" w:right="306"/>
            </w:pPr>
            <w:r>
              <w:t>terdaftar di Bursa Efek Indonesia</w:t>
            </w:r>
          </w:p>
        </w:tc>
      </w:tr>
      <w:tr w:rsidR="006E753E">
        <w:trPr>
          <w:trHeight w:val="9107"/>
        </w:trPr>
        <w:tc>
          <w:tcPr>
            <w:tcW w:w="2131" w:type="dxa"/>
          </w:tcPr>
          <w:p w:rsidR="006E753E" w:rsidRDefault="00371B81">
            <w:pPr>
              <w:pStyle w:val="TableParagraph"/>
              <w:spacing w:line="482" w:lineRule="auto"/>
              <w:ind w:left="107"/>
            </w:pPr>
            <w:r>
              <w:t>3. Syahresy sukarman</w:t>
            </w:r>
          </w:p>
          <w:p w:rsidR="006E753E" w:rsidRDefault="00371B81">
            <w:pPr>
              <w:pStyle w:val="TableParagraph"/>
              <w:spacing w:before="195"/>
              <w:ind w:left="107"/>
            </w:pPr>
            <w:r>
              <w:t>(2015)</w:t>
            </w:r>
          </w:p>
        </w:tc>
        <w:tc>
          <w:tcPr>
            <w:tcW w:w="2129" w:type="dxa"/>
          </w:tcPr>
          <w:p w:rsidR="006E753E" w:rsidRDefault="00371B81">
            <w:pPr>
              <w:pStyle w:val="TableParagraph"/>
              <w:spacing w:line="480" w:lineRule="auto"/>
              <w:ind w:left="105" w:right="232"/>
            </w:pPr>
            <w:r>
              <w:t>Analisis faktor- faktor yang memepengaruhi ketetapan waktu penyampain laporan keuangan emiten di pasar modal</w:t>
            </w:r>
          </w:p>
        </w:tc>
        <w:tc>
          <w:tcPr>
            <w:tcW w:w="2131" w:type="dxa"/>
          </w:tcPr>
          <w:p w:rsidR="006E753E" w:rsidRDefault="00371B81">
            <w:pPr>
              <w:pStyle w:val="TableParagraph"/>
              <w:spacing w:line="480" w:lineRule="auto"/>
              <w:ind w:left="107" w:right="147"/>
            </w:pPr>
            <w:r>
              <w:t>Ketetapan waktu, leverage,profitabilit as,ukuran perusahaan, umur perusahaan, dan kepemilikan pihak luar</w:t>
            </w:r>
          </w:p>
        </w:tc>
        <w:tc>
          <w:tcPr>
            <w:tcW w:w="2131" w:type="dxa"/>
          </w:tcPr>
          <w:p w:rsidR="006E753E" w:rsidRDefault="00371B81">
            <w:pPr>
              <w:pStyle w:val="TableParagraph"/>
              <w:spacing w:line="480" w:lineRule="auto"/>
              <w:ind w:left="107" w:right="85"/>
            </w:pPr>
            <w:r>
              <w:t>Leverage tidak berpengaruh terhadap pelapo</w:t>
            </w:r>
            <w:r>
              <w:t>ran keuangan, profitabilitas tidak berpengaruh terhadap pelaporan keuangan,umur perusahaan tidak berpengaruh terhadap pelaporan keuangan, ukuran perusaahan tidak berpengaruh terhadap pelaporan keuangan, kepemilikan luar</w:t>
            </w:r>
          </w:p>
          <w:p w:rsidR="006E753E" w:rsidRDefault="00371B81">
            <w:pPr>
              <w:pStyle w:val="TableParagraph"/>
              <w:spacing w:line="252" w:lineRule="exact"/>
              <w:ind w:left="107"/>
            </w:pPr>
            <w:r>
              <w:t>tidak berpengaruh</w:t>
            </w:r>
          </w:p>
        </w:tc>
      </w:tr>
    </w:tbl>
    <w:p w:rsidR="006E753E" w:rsidRDefault="006E753E">
      <w:pPr>
        <w:spacing w:line="252" w:lineRule="exact"/>
        <w:sectPr w:rsidR="006E753E">
          <w:pgSz w:w="12240" w:h="15840"/>
          <w:pgMar w:top="1500" w:right="0" w:bottom="280" w:left="1720" w:header="747" w:footer="0" w:gutter="0"/>
          <w:cols w:space="720"/>
        </w:sect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9"/>
        <w:rPr>
          <w:rFonts w:ascii="Times New Roman"/>
          <w:sz w:val="26"/>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31"/>
      </w:tblGrid>
      <w:tr w:rsidR="006E753E">
        <w:trPr>
          <w:trHeight w:val="2363"/>
        </w:trPr>
        <w:tc>
          <w:tcPr>
            <w:tcW w:w="2131" w:type="dxa"/>
          </w:tcPr>
          <w:p w:rsidR="006E753E" w:rsidRDefault="006E753E">
            <w:pPr>
              <w:pStyle w:val="TableParagraph"/>
              <w:rPr>
                <w:rFonts w:ascii="Times New Roman"/>
              </w:rPr>
            </w:pPr>
          </w:p>
        </w:tc>
        <w:tc>
          <w:tcPr>
            <w:tcW w:w="2129" w:type="dxa"/>
          </w:tcPr>
          <w:p w:rsidR="006E753E" w:rsidRDefault="006E753E">
            <w:pPr>
              <w:pStyle w:val="TableParagraph"/>
              <w:rPr>
                <w:rFonts w:ascii="Times New Roman"/>
              </w:rPr>
            </w:pPr>
          </w:p>
        </w:tc>
        <w:tc>
          <w:tcPr>
            <w:tcW w:w="2131" w:type="dxa"/>
          </w:tcPr>
          <w:p w:rsidR="006E753E" w:rsidRDefault="006E753E">
            <w:pPr>
              <w:pStyle w:val="TableParagraph"/>
              <w:rPr>
                <w:rFonts w:ascii="Times New Roman"/>
              </w:rPr>
            </w:pPr>
          </w:p>
        </w:tc>
        <w:tc>
          <w:tcPr>
            <w:tcW w:w="2131" w:type="dxa"/>
          </w:tcPr>
          <w:p w:rsidR="006E753E" w:rsidRDefault="00371B81">
            <w:pPr>
              <w:pStyle w:val="TableParagraph"/>
              <w:spacing w:line="482" w:lineRule="auto"/>
              <w:ind w:left="107" w:right="85"/>
            </w:pPr>
            <w:r>
              <w:t>terhadap pelaporan keuangan.</w:t>
            </w:r>
          </w:p>
        </w:tc>
      </w:tr>
      <w:tr w:rsidR="006E753E">
        <w:trPr>
          <w:trHeight w:val="9107"/>
        </w:trPr>
        <w:tc>
          <w:tcPr>
            <w:tcW w:w="2131" w:type="dxa"/>
          </w:tcPr>
          <w:p w:rsidR="006E753E" w:rsidRDefault="00371B81">
            <w:pPr>
              <w:pStyle w:val="TableParagraph"/>
              <w:spacing w:line="480" w:lineRule="auto"/>
              <w:ind w:left="107" w:right="392"/>
            </w:pPr>
            <w:r>
              <w:t>4.Muhammad Farhan Asyary, Muhammad Azhari , Tieka T. Gustyana</w:t>
            </w:r>
          </w:p>
          <w:p w:rsidR="006E753E" w:rsidRDefault="00371B81">
            <w:pPr>
              <w:pStyle w:val="TableParagraph"/>
              <w:spacing w:before="199"/>
              <w:ind w:left="107"/>
            </w:pPr>
            <w:r>
              <w:t>(2016)</w:t>
            </w:r>
          </w:p>
        </w:tc>
        <w:tc>
          <w:tcPr>
            <w:tcW w:w="2129" w:type="dxa"/>
          </w:tcPr>
          <w:p w:rsidR="006E753E" w:rsidRDefault="00371B81">
            <w:pPr>
              <w:pStyle w:val="TableParagraph"/>
              <w:spacing w:line="480" w:lineRule="auto"/>
              <w:ind w:left="105" w:right="135"/>
            </w:pPr>
            <w:r>
              <w:t>ANALISIS PENGARUH KARAKTERISTIK PERUSAHAAN TERHADAP KETEPATAN WAKTU PENGUNGKAPAN LAPORAN KEUANGAN PERUSAHAAN YANG TERDAFTAR DI BEI</w:t>
            </w:r>
          </w:p>
        </w:tc>
        <w:tc>
          <w:tcPr>
            <w:tcW w:w="2131" w:type="dxa"/>
          </w:tcPr>
          <w:p w:rsidR="006E753E" w:rsidRDefault="00371B81">
            <w:pPr>
              <w:pStyle w:val="TableParagraph"/>
              <w:spacing w:line="480" w:lineRule="auto"/>
              <w:ind w:left="107" w:right="123"/>
            </w:pPr>
            <w:r>
              <w:t>profitabilitas, likuiditas, leverage, ukuran perusahaan, dan ketepatan waktu pengungkapan laporan keuangan</w:t>
            </w:r>
          </w:p>
        </w:tc>
        <w:tc>
          <w:tcPr>
            <w:tcW w:w="2131" w:type="dxa"/>
          </w:tcPr>
          <w:p w:rsidR="006E753E" w:rsidRDefault="00371B81">
            <w:pPr>
              <w:pStyle w:val="TableParagraph"/>
              <w:spacing w:line="480" w:lineRule="auto"/>
              <w:ind w:left="107" w:right="103"/>
            </w:pPr>
            <w:r>
              <w:t>Hasil penelitian ini menunjukan bahwa secara simultan profitabiitas (ROA), likuiditas (CR), leverage (DER), dan ukuran perusahaan (total aktiva) berp</w:t>
            </w:r>
            <w:r>
              <w:t>engaruh signifikan terhadap ketepatan waktu pengugnkapan laporan keuangan. Secara parsial, hanya profitabilitas (ROA)</w:t>
            </w:r>
            <w:r>
              <w:rPr>
                <w:spacing w:val="-2"/>
              </w:rPr>
              <w:t xml:space="preserve"> </w:t>
            </w:r>
            <w:r>
              <w:t>dan</w:t>
            </w:r>
          </w:p>
          <w:p w:rsidR="006E753E" w:rsidRDefault="00371B81">
            <w:pPr>
              <w:pStyle w:val="TableParagraph"/>
              <w:spacing w:line="252" w:lineRule="exact"/>
              <w:ind w:left="107"/>
            </w:pPr>
            <w:r>
              <w:t>leverage (DER)</w:t>
            </w:r>
          </w:p>
        </w:tc>
      </w:tr>
    </w:tbl>
    <w:p w:rsidR="006E753E" w:rsidRDefault="006E753E">
      <w:pPr>
        <w:spacing w:line="252" w:lineRule="exact"/>
        <w:sectPr w:rsidR="006E753E">
          <w:pgSz w:w="12240" w:h="15840"/>
          <w:pgMar w:top="1500" w:right="0" w:bottom="280" w:left="1720" w:header="747" w:footer="0" w:gutter="0"/>
          <w:cols w:space="720"/>
        </w:sect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9"/>
        <w:rPr>
          <w:rFonts w:ascii="Times New Roman"/>
          <w:sz w:val="26"/>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129"/>
        <w:gridCol w:w="2131"/>
        <w:gridCol w:w="2131"/>
      </w:tblGrid>
      <w:tr w:rsidR="006E753E">
        <w:trPr>
          <w:trHeight w:val="6777"/>
        </w:trPr>
        <w:tc>
          <w:tcPr>
            <w:tcW w:w="2131" w:type="dxa"/>
          </w:tcPr>
          <w:p w:rsidR="006E753E" w:rsidRDefault="006E753E">
            <w:pPr>
              <w:pStyle w:val="TableParagraph"/>
              <w:rPr>
                <w:rFonts w:ascii="Times New Roman"/>
              </w:rPr>
            </w:pPr>
          </w:p>
        </w:tc>
        <w:tc>
          <w:tcPr>
            <w:tcW w:w="2129" w:type="dxa"/>
          </w:tcPr>
          <w:p w:rsidR="006E753E" w:rsidRDefault="006E753E">
            <w:pPr>
              <w:pStyle w:val="TableParagraph"/>
              <w:rPr>
                <w:rFonts w:ascii="Times New Roman"/>
              </w:rPr>
            </w:pPr>
          </w:p>
        </w:tc>
        <w:tc>
          <w:tcPr>
            <w:tcW w:w="2131" w:type="dxa"/>
          </w:tcPr>
          <w:p w:rsidR="006E753E" w:rsidRDefault="006E753E">
            <w:pPr>
              <w:pStyle w:val="TableParagraph"/>
              <w:rPr>
                <w:rFonts w:ascii="Times New Roman"/>
              </w:rPr>
            </w:pPr>
          </w:p>
        </w:tc>
        <w:tc>
          <w:tcPr>
            <w:tcW w:w="2131" w:type="dxa"/>
          </w:tcPr>
          <w:p w:rsidR="006E753E" w:rsidRDefault="00371B81">
            <w:pPr>
              <w:pStyle w:val="TableParagraph"/>
              <w:spacing w:line="480" w:lineRule="auto"/>
              <w:ind w:left="107" w:right="105"/>
            </w:pPr>
            <w:r>
              <w:t>yang berpengaruh signifikan, sedangkan likuiditas (CR) dan ukuran perusahaan (total aktiva) tidak berpengaruh secara simultan terhadap ketepatan waktu pengungkapan laporan keuangan perusahaan.</w:t>
            </w:r>
          </w:p>
        </w:tc>
      </w:tr>
    </w:tbl>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1"/>
        <w:rPr>
          <w:rFonts w:ascii="Times New Roman"/>
          <w:sz w:val="21"/>
        </w:rPr>
      </w:pPr>
    </w:p>
    <w:p w:rsidR="006E753E" w:rsidRDefault="00371B81">
      <w:pPr>
        <w:pStyle w:val="BodyText"/>
        <w:spacing w:before="1" w:line="480" w:lineRule="auto"/>
        <w:ind w:left="548" w:right="1699" w:firstLine="720"/>
        <w:jc w:val="both"/>
      </w:pPr>
      <w:r>
        <w:t>Perbedaan penelitian ini dengan penelitian sebelumnya adalah peneliti sebelumnya meneliti terkait ketepatan waktu pelaporan keuangan perusahaan manufaktur sedangkan penelitian ini akan meneliti perusahaan sektor tambang sub batu baru yang terdaftar di Burs</w:t>
      </w:r>
      <w:r>
        <w:t>a Efek Indonesia ( BEI) dan periode penelitiannya juga berbeda.</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numPr>
          <w:ilvl w:val="1"/>
          <w:numId w:val="18"/>
        </w:numPr>
        <w:tabs>
          <w:tab w:val="left" w:pos="1019"/>
        </w:tabs>
        <w:ind w:left="1018" w:hanging="471"/>
      </w:pPr>
      <w:bookmarkStart w:id="14" w:name="_TOC_250022"/>
      <w:bookmarkEnd w:id="14"/>
      <w:r>
        <w:t>Kerangka Pemikiran</w:t>
      </w:r>
    </w:p>
    <w:p w:rsidR="006E753E" w:rsidRDefault="006E753E">
      <w:pPr>
        <w:pStyle w:val="BodyText"/>
        <w:rPr>
          <w:b/>
          <w:sz w:val="26"/>
        </w:rPr>
      </w:pPr>
    </w:p>
    <w:p w:rsidR="006E753E" w:rsidRDefault="00371B81">
      <w:pPr>
        <w:pStyle w:val="BodyText"/>
        <w:spacing w:before="176" w:line="480" w:lineRule="auto"/>
        <w:ind w:left="548" w:right="1697" w:firstLine="419"/>
        <w:jc w:val="both"/>
      </w:pPr>
      <w:r>
        <w:t>Penelitian ini bermaksud untuk mengetahui faktor-faktor yang memepengaruhi ketepatan waktu pelaporan keuangan perusahaan sektor tambang sub batu bara yang terdaftar di BEI oleh karena itu, berdasarkan landasan teori dari penelitian terdahulu yang telah dip</w:t>
      </w:r>
      <w:r>
        <w:t>aparkan, maka kerangka pemikiran penelitian yang dihasilkan adalah sebagai berikut :</w:t>
      </w:r>
    </w:p>
    <w:p w:rsidR="006E753E" w:rsidRDefault="00371B81">
      <w:pPr>
        <w:pStyle w:val="Heading6"/>
        <w:spacing w:before="201"/>
        <w:ind w:left="2996"/>
        <w:jc w:val="both"/>
      </w:pPr>
      <w:r>
        <w:pict>
          <v:shape id="_x0000_s2080" type="#_x0000_t202" style="position:absolute;left:0;text-align:left;margin-left:134.4pt;margin-top:45.8pt;width:17.2pt;height:12.35pt;z-index:-256970752;mso-position-horizontal-relative:page" filled="f" stroked="f">
            <v:textbox inset="0,0,0,0">
              <w:txbxContent>
                <w:p w:rsidR="006E753E" w:rsidRDefault="00371B81">
                  <w:pPr>
                    <w:pStyle w:val="BodyText"/>
                    <w:spacing w:line="247" w:lineRule="exact"/>
                  </w:pPr>
                  <w:r>
                    <w:t>H 1</w:t>
                  </w:r>
                </w:p>
              </w:txbxContent>
            </v:textbox>
            <w10:wrap anchorx="page"/>
          </v:shape>
        </w:pict>
      </w:r>
      <w:r>
        <w:pict>
          <v:shape id="_x0000_s2079" type="#_x0000_t202" style="position:absolute;left:0;text-align:left;margin-left:405.75pt;margin-top:116.75pt;width:116.75pt;height:68.4pt;z-index:251670528;mso-position-horizontal-relative:page" filled="f">
            <v:textbox inset="0,0,0,0">
              <w:txbxContent>
                <w:p w:rsidR="006E753E" w:rsidRDefault="00371B81">
                  <w:pPr>
                    <w:pStyle w:val="BodyText"/>
                    <w:spacing w:before="71" w:line="465" w:lineRule="auto"/>
                    <w:ind w:left="659" w:right="653"/>
                    <w:jc w:val="center"/>
                  </w:pPr>
                  <w:r>
                    <w:t>Ketepatan Waktu</w:t>
                  </w:r>
                </w:p>
                <w:p w:rsidR="006E753E" w:rsidRDefault="00371B81">
                  <w:pPr>
                    <w:pStyle w:val="BodyText"/>
                    <w:ind w:left="653" w:right="653"/>
                    <w:jc w:val="center"/>
                  </w:pPr>
                  <w:r>
                    <w:t>(TL)</w:t>
                  </w:r>
                </w:p>
              </w:txbxContent>
            </v:textbox>
            <w10:wrap anchorx="page"/>
          </v:shape>
        </w:pict>
      </w:r>
      <w:r>
        <w:t>Gambar 2.1 Kerangka Pemikiran</w:t>
      </w:r>
    </w:p>
    <w:p w:rsidR="006E753E" w:rsidRDefault="006E753E">
      <w:pPr>
        <w:pStyle w:val="BodyText"/>
        <w:rPr>
          <w:b/>
          <w:sz w:val="20"/>
        </w:rPr>
      </w:pPr>
    </w:p>
    <w:p w:rsidR="006E753E" w:rsidRDefault="00371B81">
      <w:pPr>
        <w:pStyle w:val="BodyText"/>
        <w:spacing w:before="9"/>
        <w:rPr>
          <w:b/>
          <w:sz w:val="15"/>
        </w:rPr>
      </w:pPr>
      <w:r>
        <w:pict>
          <v:group id="_x0000_s2058" style="position:absolute;margin-left:133.1pt;margin-top:11.1pt;width:272.4pt;height:327.4pt;z-index:-251648000;mso-wrap-distance-left:0;mso-wrap-distance-right:0;mso-position-horizontal-relative:page" coordorigin="2663,222" coordsize="5448,6548">
            <v:rect id="_x0000_s2078" style="position:absolute;left:2698;top:229;width:1840;height:1126" stroked="f"/>
            <v:rect id="_x0000_s2077" style="position:absolute;left:2690;top:1767;width:1921;height:1177" filled="f"/>
            <v:line id="_x0000_s2076" style="position:absolute" from="4538,722" to="8018,2187" strokeweight="1pt"/>
            <v:shape id="_x0000_s2075" style="position:absolute;left:7976;top:2123;width:134;height:111" coordorigin="7976,2124" coordsize="134,111" path="m8023,2124r-47,110l8110,2225r-87,-101xe" fillcolor="black" stroked="f">
              <v:path arrowok="t"/>
            </v:shape>
            <v:line id="_x0000_s2074" style="position:absolute" from="4611,2225" to="8010,2225" strokeweight="1pt"/>
            <v:shape id="_x0000_s2073" style="position:absolute;left:7990;top:2165;width:120;height:120" coordorigin="7990,2165" coordsize="120,120" path="m7990,2165r,120l8110,2225r-120,-60xe" fillcolor="black" stroked="f">
              <v:path arrowok="t"/>
            </v:shape>
            <v:rect id="_x0000_s2072" style="position:absolute;left:2697;top:3689;width:1895;height:1158" filled="f"/>
            <v:line id="_x0000_s2071" style="position:absolute" from="4538,6211" to="8043,2300" strokeweight="1pt"/>
            <v:shape id="_x0000_s2070" style="position:absolute;left:7985;top:2225;width:125;height:130" coordorigin="7985,2225" coordsize="125,130" path="m8110,2225r-125,50l8075,2355r35,-130xe" fillcolor="black" stroked="f">
              <v:path arrowok="t"/>
            </v:shape>
            <v:line id="_x0000_s2069" style="position:absolute" from="4611,4303" to="8024,2276" strokeweight="1pt"/>
            <v:shape id="_x0000_s2068" style="position:absolute;left:7976;top:2225;width:134;height:113" coordorigin="7976,2225" coordsize="134,113" path="m8110,2225r-134,10l8037,2338r73,-113xe" fillcolor="black" stroked="f">
              <v:path arrowok="t"/>
            </v:shape>
            <v:shape id="_x0000_s2067" type="#_x0000_t202" style="position:absolute;left:4560;top:231;width:300;height:247" filled="f" stroked="f">
              <v:textbox inset="0,0,0,0">
                <w:txbxContent>
                  <w:p w:rsidR="006E753E" w:rsidRDefault="00371B81">
                    <w:pPr>
                      <w:spacing w:line="247" w:lineRule="exact"/>
                    </w:pPr>
                    <w:r>
                      <w:t>H1</w:t>
                    </w:r>
                  </w:p>
                </w:txbxContent>
              </v:textbox>
            </v:shape>
            <v:shape id="_x0000_s2066" type="#_x0000_t202" style="position:absolute;left:4687;top:1643;width:300;height:247" filled="f" stroked="f">
              <v:textbox inset="0,0,0,0">
                <w:txbxContent>
                  <w:p w:rsidR="006E753E" w:rsidRDefault="00371B81">
                    <w:pPr>
                      <w:spacing w:line="247" w:lineRule="exact"/>
                    </w:pPr>
                    <w:r>
                      <w:t>H2</w:t>
                    </w:r>
                  </w:p>
                </w:txbxContent>
              </v:textbox>
            </v:shape>
            <v:shape id="_x0000_s2065" type="#_x0000_t202" style="position:absolute;left:3184;top:3774;width:939;height:247" filled="f" stroked="f">
              <v:textbox inset="0,0,0,0">
                <w:txbxContent>
                  <w:p w:rsidR="006E753E" w:rsidRDefault="00371B81">
                    <w:pPr>
                      <w:spacing w:line="247" w:lineRule="exact"/>
                    </w:pPr>
                    <w:r>
                      <w:t>Likuiditas</w:t>
                    </w:r>
                  </w:p>
                </w:txbxContent>
              </v:textbox>
            </v:shape>
            <v:shape id="_x0000_s2064" type="#_x0000_t202" style="position:absolute;left:4699;top:3762;width:300;height:247" filled="f" stroked="f">
              <v:textbox inset="0,0,0,0">
                <w:txbxContent>
                  <w:p w:rsidR="006E753E" w:rsidRDefault="00371B81">
                    <w:pPr>
                      <w:spacing w:line="247" w:lineRule="exact"/>
                    </w:pPr>
                    <w:r>
                      <w:t>H3</w:t>
                    </w:r>
                  </w:p>
                </w:txbxContent>
              </v:textbox>
            </v:shape>
            <v:shape id="_x0000_s2063" type="#_x0000_t202" style="position:absolute;left:3412;top:4263;width:484;height:247" filled="f" stroked="f">
              <v:textbox inset="0,0,0,0">
                <w:txbxContent>
                  <w:p w:rsidR="006E753E" w:rsidRDefault="00371B81">
                    <w:pPr>
                      <w:spacing w:line="247" w:lineRule="exact"/>
                    </w:pPr>
                    <w:r>
                      <w:t>(CR)</w:t>
                    </w:r>
                  </w:p>
                </w:txbxContent>
              </v:textbox>
            </v:shape>
            <v:shape id="_x0000_s2062" type="#_x0000_t202" style="position:absolute;left:4699;top:5879;width:300;height:247" filled="f" stroked="f">
              <v:textbox inset="0,0,0,0">
                <w:txbxContent>
                  <w:p w:rsidR="006E753E" w:rsidRDefault="00371B81">
                    <w:pPr>
                      <w:spacing w:line="247" w:lineRule="exact"/>
                    </w:pPr>
                    <w:r>
                      <w:t>H4</w:t>
                    </w:r>
                  </w:p>
                </w:txbxContent>
              </v:textbox>
            </v:shape>
            <v:shape id="_x0000_s2061" type="#_x0000_t202" style="position:absolute;left:2690;top:1767;width:1921;height:1177" filled="f">
              <v:textbox inset="0,0,0,0">
                <w:txbxContent>
                  <w:p w:rsidR="006E753E" w:rsidRDefault="00371B81">
                    <w:pPr>
                      <w:spacing w:before="70" w:line="276" w:lineRule="auto"/>
                      <w:ind w:left="451" w:right="447" w:hanging="5"/>
                      <w:jc w:val="center"/>
                    </w:pPr>
                    <w:r>
                      <w:t>Laverage Keuangan</w:t>
                    </w:r>
                  </w:p>
                  <w:p w:rsidR="006E753E" w:rsidRDefault="00371B81">
                    <w:pPr>
                      <w:spacing w:before="201"/>
                      <w:ind w:left="626" w:right="628"/>
                      <w:jc w:val="center"/>
                    </w:pPr>
                    <w:r>
                      <w:t>(DER)</w:t>
                    </w:r>
                  </w:p>
                </w:txbxContent>
              </v:textbox>
            </v:shape>
            <v:shape id="_x0000_s2060" type="#_x0000_t202" style="position:absolute;left:2670;top:5485;width:1868;height:1277" filled="f">
              <v:textbox inset="0,0,0,0">
                <w:txbxContent>
                  <w:p w:rsidR="006E753E" w:rsidRDefault="00371B81">
                    <w:pPr>
                      <w:spacing w:before="70" w:line="276" w:lineRule="auto"/>
                      <w:ind w:left="346" w:right="341" w:hanging="5"/>
                      <w:jc w:val="center"/>
                    </w:pPr>
                    <w:r>
                      <w:t>Umur perusahaan</w:t>
                    </w:r>
                  </w:p>
                  <w:p w:rsidR="006E753E" w:rsidRDefault="00371B81">
                    <w:pPr>
                      <w:spacing w:before="200"/>
                      <w:ind w:left="681" w:right="678"/>
                      <w:jc w:val="center"/>
                    </w:pPr>
                    <w:r>
                      <w:t>(UP)</w:t>
                    </w:r>
                  </w:p>
                </w:txbxContent>
              </v:textbox>
            </v:shape>
            <v:shape id="_x0000_s2059" type="#_x0000_t202" style="position:absolute;left:2698;top:229;width:1840;height:1126" filled="f">
              <v:textbox inset="0,0,0,0">
                <w:txbxContent>
                  <w:p w:rsidR="006E753E" w:rsidRDefault="00371B81">
                    <w:pPr>
                      <w:spacing w:before="70" w:line="465" w:lineRule="auto"/>
                      <w:ind w:left="601" w:right="293" w:hanging="288"/>
                    </w:pPr>
                    <w:r>
                      <w:t>Profitabilitas (ROA)</w:t>
                    </w:r>
                  </w:p>
                </w:txbxContent>
              </v:textbox>
            </v:shape>
            <w10:wrap type="topAndBottom" anchorx="page"/>
          </v:group>
        </w:pict>
      </w:r>
    </w:p>
    <w:p w:rsidR="006E753E" w:rsidRDefault="006E753E">
      <w:pPr>
        <w:pStyle w:val="BodyText"/>
        <w:rPr>
          <w:b/>
          <w:sz w:val="20"/>
        </w:rPr>
      </w:pPr>
    </w:p>
    <w:p w:rsidR="006E753E" w:rsidRDefault="006E753E">
      <w:pPr>
        <w:pStyle w:val="BodyText"/>
        <w:spacing w:before="2"/>
        <w:rPr>
          <w:b/>
        </w:rPr>
      </w:pPr>
    </w:p>
    <w:p w:rsidR="006E753E" w:rsidRDefault="00371B81">
      <w:pPr>
        <w:ind w:left="3032"/>
        <w:rPr>
          <w:i/>
        </w:rPr>
      </w:pPr>
      <w:r>
        <w:rPr>
          <w:i/>
        </w:rPr>
        <w:t>Sumber: kajian data diolah (2019)</w:t>
      </w:r>
    </w:p>
    <w:p w:rsidR="006E753E" w:rsidRDefault="006E753E">
      <w:pPr>
        <w:sectPr w:rsidR="006E753E">
          <w:pgSz w:w="12240" w:h="15840"/>
          <w:pgMar w:top="1500" w:right="0" w:bottom="280" w:left="1720" w:header="747" w:footer="0" w:gutter="0"/>
          <w:cols w:space="720"/>
        </w:sectPr>
      </w:pPr>
    </w:p>
    <w:p w:rsidR="006E753E" w:rsidRDefault="006E753E">
      <w:pPr>
        <w:pStyle w:val="BodyText"/>
        <w:rPr>
          <w:i/>
          <w:sz w:val="20"/>
        </w:rPr>
      </w:pPr>
    </w:p>
    <w:p w:rsidR="006E753E" w:rsidRDefault="006E753E">
      <w:pPr>
        <w:pStyle w:val="BodyText"/>
        <w:rPr>
          <w:i/>
          <w:sz w:val="20"/>
        </w:rPr>
      </w:pPr>
    </w:p>
    <w:p w:rsidR="006E753E" w:rsidRDefault="006E753E">
      <w:pPr>
        <w:pStyle w:val="BodyText"/>
        <w:spacing w:before="7"/>
        <w:rPr>
          <w:i/>
          <w:sz w:val="18"/>
        </w:rPr>
      </w:pPr>
    </w:p>
    <w:p w:rsidR="006E753E" w:rsidRDefault="00371B81">
      <w:pPr>
        <w:pStyle w:val="Heading3"/>
        <w:numPr>
          <w:ilvl w:val="1"/>
          <w:numId w:val="18"/>
        </w:numPr>
        <w:tabs>
          <w:tab w:val="left" w:pos="1019"/>
        </w:tabs>
        <w:ind w:left="1018" w:hanging="471"/>
        <w:jc w:val="both"/>
      </w:pPr>
      <w:bookmarkStart w:id="15" w:name="_TOC_250021"/>
      <w:r>
        <w:t>Definisi</w:t>
      </w:r>
      <w:r>
        <w:rPr>
          <w:spacing w:val="-3"/>
        </w:rPr>
        <w:t xml:space="preserve"> </w:t>
      </w:r>
      <w:bookmarkEnd w:id="15"/>
      <w:r>
        <w:t>Operasional</w:t>
      </w:r>
    </w:p>
    <w:p w:rsidR="006E753E" w:rsidRDefault="006E753E">
      <w:pPr>
        <w:pStyle w:val="BodyText"/>
        <w:rPr>
          <w:b/>
          <w:sz w:val="26"/>
        </w:rPr>
      </w:pPr>
    </w:p>
    <w:p w:rsidR="006E753E" w:rsidRDefault="00371B81">
      <w:pPr>
        <w:pStyle w:val="ListParagraph"/>
        <w:numPr>
          <w:ilvl w:val="0"/>
          <w:numId w:val="17"/>
        </w:numPr>
        <w:tabs>
          <w:tab w:val="left" w:pos="796"/>
        </w:tabs>
        <w:spacing w:before="178"/>
        <w:jc w:val="both"/>
        <w:rPr>
          <w:i/>
        </w:rPr>
      </w:pPr>
      <w:r>
        <w:rPr>
          <w:i/>
        </w:rPr>
        <w:t>Profitabilitas</w:t>
      </w:r>
    </w:p>
    <w:p w:rsidR="006E753E" w:rsidRDefault="006E753E">
      <w:pPr>
        <w:pStyle w:val="BodyText"/>
        <w:rPr>
          <w:i/>
          <w:sz w:val="24"/>
        </w:rPr>
      </w:pPr>
    </w:p>
    <w:p w:rsidR="006E753E" w:rsidRDefault="00371B81">
      <w:pPr>
        <w:pStyle w:val="BodyText"/>
        <w:spacing w:before="174" w:line="480" w:lineRule="auto"/>
        <w:ind w:left="547" w:right="1699" w:firstLine="419"/>
        <w:jc w:val="both"/>
      </w:pPr>
      <w:r>
        <w:t>Profitabilitas merupakan salah satu indikator keberhasilan perusahaan untuk dapat menghasilkan labasehingga semakin tinggi profitabilitas maka semakin tinggi kemampuan perusahaan untuk menghasilkan laba bagi perusahaannya. Dalam penelitian ini profitabilit</w:t>
      </w:r>
      <w:r>
        <w:t>as merupakan salah satu faktor yang akan di uji apakah berpengaruh atau tidak terhadap ketetapan waktu pelaporankeuangan.</w:t>
      </w:r>
    </w:p>
    <w:p w:rsidR="006E753E" w:rsidRDefault="00371B81">
      <w:pPr>
        <w:pStyle w:val="ListParagraph"/>
        <w:numPr>
          <w:ilvl w:val="0"/>
          <w:numId w:val="17"/>
        </w:numPr>
        <w:tabs>
          <w:tab w:val="left" w:pos="796"/>
        </w:tabs>
        <w:spacing w:before="204"/>
        <w:ind w:hanging="249"/>
        <w:jc w:val="both"/>
        <w:rPr>
          <w:i/>
        </w:rPr>
      </w:pPr>
      <w:r>
        <w:rPr>
          <w:i/>
        </w:rPr>
        <w:t>Lavarege</w:t>
      </w:r>
      <w:r>
        <w:rPr>
          <w:i/>
          <w:spacing w:val="-1"/>
        </w:rPr>
        <w:t xml:space="preserve"> </w:t>
      </w:r>
      <w:r>
        <w:rPr>
          <w:i/>
        </w:rPr>
        <w:t>keuangan</w:t>
      </w:r>
    </w:p>
    <w:p w:rsidR="006E753E" w:rsidRDefault="006E753E">
      <w:pPr>
        <w:pStyle w:val="BodyText"/>
        <w:rPr>
          <w:i/>
          <w:sz w:val="24"/>
        </w:rPr>
      </w:pPr>
    </w:p>
    <w:p w:rsidR="006E753E" w:rsidRDefault="00371B81">
      <w:pPr>
        <w:pStyle w:val="BodyText"/>
        <w:spacing w:before="174" w:line="480" w:lineRule="auto"/>
        <w:ind w:left="547" w:right="1698" w:firstLine="420"/>
        <w:jc w:val="both"/>
      </w:pPr>
      <w:r>
        <w:t>Leverage keuangan dapat diartikan sebagai penggunaan aset dan sumber dana (</w:t>
      </w:r>
      <w:r>
        <w:rPr>
          <w:i/>
        </w:rPr>
        <w:t>source of fund</w:t>
      </w:r>
      <w:r>
        <w:t>) oleh perusahaan yang memiliki biaya tetap dengan maksud meningkatkan keuntungan potensial pemegang saham dalam penelitian ini, lavarege keuangan merupakan salah faktor juga yang akan di uji apakah berpengaruh atau tidak terhadap ketetapan waktu pelaporan</w:t>
      </w:r>
      <w:r>
        <w:t xml:space="preserve"> keuangan.</w:t>
      </w:r>
    </w:p>
    <w:p w:rsidR="006E753E" w:rsidRDefault="00371B81">
      <w:pPr>
        <w:pStyle w:val="ListParagraph"/>
        <w:numPr>
          <w:ilvl w:val="0"/>
          <w:numId w:val="17"/>
        </w:numPr>
        <w:tabs>
          <w:tab w:val="left" w:pos="721"/>
        </w:tabs>
        <w:ind w:left="720" w:hanging="174"/>
        <w:rPr>
          <w:i/>
        </w:rPr>
      </w:pPr>
      <w:r>
        <w:rPr>
          <w:i/>
        </w:rPr>
        <w:t>Likuiditas</w:t>
      </w:r>
    </w:p>
    <w:p w:rsidR="006E753E" w:rsidRDefault="006E753E">
      <w:pPr>
        <w:pStyle w:val="BodyText"/>
        <w:rPr>
          <w:i/>
          <w:sz w:val="24"/>
        </w:rPr>
      </w:pPr>
    </w:p>
    <w:p w:rsidR="006E753E" w:rsidRDefault="00371B81">
      <w:pPr>
        <w:pStyle w:val="BodyText"/>
        <w:spacing w:before="177" w:line="480" w:lineRule="auto"/>
        <w:ind w:left="547" w:right="1698" w:firstLine="419"/>
        <w:jc w:val="both"/>
      </w:pPr>
      <w:r>
        <w:t>Likuiditas mengacu pada ketersediaan sumber daya (kemampuan) perusahaan untuk memenuhi kewajiban jangka pendeknya yang jatuh tempo secara tepat waktu.Likuiditas suatu perusahaan sering ditunjukkan oleh rasio lancar yaitu membandingka</w:t>
      </w:r>
      <w:r>
        <w:t>n aktiva lancar dengan kewajiban lancar. Dalam penelitian ini likuiditas akan di uji apakah berpengaruh atau tidak terhadap ketetapan waktu pelaporan keuangan.</w:t>
      </w:r>
    </w:p>
    <w:p w:rsidR="006E753E" w:rsidRDefault="00371B81">
      <w:pPr>
        <w:pStyle w:val="ListParagraph"/>
        <w:numPr>
          <w:ilvl w:val="0"/>
          <w:numId w:val="17"/>
        </w:numPr>
        <w:tabs>
          <w:tab w:val="left" w:pos="733"/>
        </w:tabs>
        <w:spacing w:before="202"/>
        <w:ind w:left="732" w:hanging="185"/>
        <w:jc w:val="both"/>
      </w:pPr>
      <w:r>
        <w:t>Umur</w:t>
      </w:r>
      <w:r>
        <w:rPr>
          <w:spacing w:val="-2"/>
        </w:rPr>
        <w:t xml:space="preserve"> </w:t>
      </w:r>
      <w:r>
        <w:t>Perusahaan</w:t>
      </w:r>
    </w:p>
    <w:p w:rsidR="006E753E" w:rsidRDefault="006E753E">
      <w:pPr>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8" w:right="1698" w:firstLine="419"/>
        <w:jc w:val="both"/>
      </w:pPr>
      <w:r>
        <w:t>Umur perusahaan diukur dengan jangka waktu mulai sejak terdafta</w:t>
      </w:r>
      <w:r>
        <w:t>r di BEI sampai periode penyampaian laporan keuangan. Perusahaan yang telah lama listing di BEI akan cenderung memiliki penyelesaian audit yang lebih cepat dalam penelitian ini umur perusahaan merupakan faktor terahir yang akan di</w:t>
      </w:r>
      <w:r>
        <w:rPr>
          <w:spacing w:val="-14"/>
        </w:rPr>
        <w:t xml:space="preserve"> </w:t>
      </w:r>
      <w:r>
        <w:t>uji.</w:t>
      </w:r>
    </w:p>
    <w:p w:rsidR="006E753E" w:rsidRDefault="00371B81">
      <w:pPr>
        <w:pStyle w:val="ListParagraph"/>
        <w:numPr>
          <w:ilvl w:val="0"/>
          <w:numId w:val="17"/>
        </w:numPr>
        <w:tabs>
          <w:tab w:val="left" w:pos="796"/>
        </w:tabs>
        <w:spacing w:before="204"/>
        <w:jc w:val="both"/>
      </w:pPr>
      <w:r>
        <w:t>Ketepatan</w:t>
      </w:r>
      <w:r>
        <w:rPr>
          <w:spacing w:val="-7"/>
        </w:rPr>
        <w:t xml:space="preserve"> </w:t>
      </w:r>
      <w:r>
        <w:t>Waktu</w:t>
      </w:r>
    </w:p>
    <w:p w:rsidR="006E753E" w:rsidRDefault="006E753E">
      <w:pPr>
        <w:pStyle w:val="BodyText"/>
        <w:rPr>
          <w:sz w:val="24"/>
        </w:rPr>
      </w:pPr>
    </w:p>
    <w:p w:rsidR="006E753E" w:rsidRDefault="00371B81">
      <w:pPr>
        <w:pStyle w:val="BodyText"/>
        <w:spacing w:before="174" w:line="480" w:lineRule="auto"/>
        <w:ind w:left="548" w:right="1697" w:firstLine="720"/>
        <w:jc w:val="both"/>
      </w:pPr>
      <w:r>
        <w:t>Ketepatan waktu diukur berdasarkan tanggal penyampainnya laporan keuangan tahunan ke Otoritas Jasa Keuangan (OJK). Data ketepatan waktu bisa dilihat pada lampiran.</w:t>
      </w:r>
    </w:p>
    <w:p w:rsidR="006E753E" w:rsidRDefault="00371B81">
      <w:pPr>
        <w:pStyle w:val="Heading3"/>
        <w:numPr>
          <w:ilvl w:val="1"/>
          <w:numId w:val="18"/>
        </w:numPr>
        <w:tabs>
          <w:tab w:val="left" w:pos="1019"/>
        </w:tabs>
        <w:spacing w:before="201"/>
        <w:ind w:left="1018" w:hanging="471"/>
        <w:jc w:val="both"/>
      </w:pPr>
      <w:bookmarkStart w:id="16" w:name="_TOC_250020"/>
      <w:bookmarkEnd w:id="16"/>
      <w:r>
        <w:t>Hipotesis</w:t>
      </w:r>
    </w:p>
    <w:p w:rsidR="006E753E" w:rsidRDefault="006E753E">
      <w:pPr>
        <w:pStyle w:val="BodyText"/>
        <w:rPr>
          <w:b/>
          <w:sz w:val="26"/>
        </w:rPr>
      </w:pPr>
    </w:p>
    <w:p w:rsidR="006E753E" w:rsidRDefault="00371B81">
      <w:pPr>
        <w:pStyle w:val="BodyText"/>
        <w:spacing w:before="176" w:line="480" w:lineRule="auto"/>
        <w:ind w:left="548" w:right="1697"/>
        <w:jc w:val="both"/>
      </w:pPr>
      <w:r>
        <w:t>H1 : Profitabilitas berpengaruh positif terhadap ketepatan waktu pelaporan lapora</w:t>
      </w:r>
      <w:r>
        <w:t>n keuangan perusahaan sektor Tambang sub batu bara yang terdaftar di BEI periode 2016-2018.</w:t>
      </w:r>
    </w:p>
    <w:p w:rsidR="006E753E" w:rsidRDefault="00371B81">
      <w:pPr>
        <w:pStyle w:val="BodyText"/>
        <w:spacing w:before="200" w:line="480" w:lineRule="auto"/>
        <w:ind w:left="548" w:right="1697"/>
        <w:jc w:val="both"/>
      </w:pPr>
      <w:r>
        <w:t>H2 : Leverage keuangan berpengaruh negatif terhadap ketepatan waktu pelaporan keuangan perusahaan sektor Tambang sub batu bara yang terdaftar di BEI periode 2016-20</w:t>
      </w:r>
      <w:r>
        <w:t>18.</w:t>
      </w:r>
    </w:p>
    <w:p w:rsidR="006E753E" w:rsidRDefault="00371B81">
      <w:pPr>
        <w:pStyle w:val="BodyText"/>
        <w:spacing w:before="198" w:line="482" w:lineRule="auto"/>
        <w:ind w:left="548" w:right="1641"/>
        <w:jc w:val="both"/>
      </w:pPr>
      <w:r>
        <w:t>H3 : Likuiditas berpengaruh positif terhadap ketepatan waktu pelaporan keuangan perusahaan sektor Tambang sub batu bara yang terdaftar di BEI periode 2016-2018.</w:t>
      </w:r>
    </w:p>
    <w:p w:rsidR="006E753E" w:rsidRDefault="00371B81">
      <w:pPr>
        <w:pStyle w:val="BodyText"/>
        <w:spacing w:before="195" w:line="482" w:lineRule="auto"/>
        <w:ind w:left="548" w:right="1697"/>
        <w:jc w:val="both"/>
      </w:pPr>
      <w:r>
        <w:t>H4 : Umur perusahaan berpengaruh positif terhadap ketepatan waktu pelaporan keuanganperusah</w:t>
      </w:r>
      <w:r>
        <w:t>aan sektor Tambang sub batu bara yang terdaftar di BEI periode 2016-2018.</w:t>
      </w:r>
    </w:p>
    <w:p w:rsidR="006E753E" w:rsidRDefault="006E753E">
      <w:pPr>
        <w:spacing w:line="482"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spacing w:line="652" w:lineRule="auto"/>
        <w:ind w:left="3116" w:right="3884" w:firstLine="1173"/>
        <w:jc w:val="left"/>
      </w:pPr>
      <w:bookmarkStart w:id="17" w:name="_TOC_250019"/>
      <w:bookmarkEnd w:id="17"/>
      <w:r>
        <w:t>BAB III METODOLOGI PENELITIAN</w:t>
      </w:r>
    </w:p>
    <w:p w:rsidR="006E753E" w:rsidRDefault="00371B81">
      <w:pPr>
        <w:pStyle w:val="Heading3"/>
        <w:numPr>
          <w:ilvl w:val="1"/>
          <w:numId w:val="16"/>
        </w:numPr>
        <w:tabs>
          <w:tab w:val="left" w:pos="952"/>
        </w:tabs>
        <w:spacing w:before="3"/>
        <w:jc w:val="both"/>
      </w:pPr>
      <w:bookmarkStart w:id="18" w:name="_TOC_250018"/>
      <w:r>
        <w:t>Pendekatan</w:t>
      </w:r>
      <w:r>
        <w:rPr>
          <w:spacing w:val="-1"/>
        </w:rPr>
        <w:t xml:space="preserve"> </w:t>
      </w:r>
      <w:bookmarkEnd w:id="18"/>
      <w:r>
        <w:t>penelitian</w:t>
      </w:r>
    </w:p>
    <w:p w:rsidR="006E753E" w:rsidRDefault="006E753E">
      <w:pPr>
        <w:pStyle w:val="BodyText"/>
        <w:rPr>
          <w:b/>
          <w:sz w:val="26"/>
        </w:rPr>
      </w:pPr>
    </w:p>
    <w:p w:rsidR="006E753E" w:rsidRDefault="00371B81">
      <w:pPr>
        <w:pStyle w:val="BodyText"/>
        <w:spacing w:before="176" w:line="480" w:lineRule="auto"/>
        <w:ind w:left="548" w:right="1698" w:firstLine="419"/>
        <w:jc w:val="both"/>
      </w:pPr>
      <w:r>
        <w:t xml:space="preserve">Jenis penelitian ini merupakan penelitian kuantitatif yaitu penelitian tentang data yang di kumpulkan dan dinyatakan dalam bentuk angka-angka, meskipun juga ada berupa data kualitatif sebagai pendukungnya seperti kata-kata atau kalimat yang tersusun dalam </w:t>
      </w:r>
      <w:r>
        <w:t>angket, kalimat hasil konsultasi atau wawancara antara peneliti dan informan. Data kuantitatif adalah data yang berbentuk angka atau data kualitatif yang di angkakan data kualitatif yang di angkakan misalnya terdapat dalam skala pengukuran.</w:t>
      </w:r>
    </w:p>
    <w:p w:rsidR="006E753E" w:rsidRDefault="00371B81">
      <w:pPr>
        <w:pStyle w:val="Heading3"/>
        <w:numPr>
          <w:ilvl w:val="1"/>
          <w:numId w:val="16"/>
        </w:numPr>
        <w:tabs>
          <w:tab w:val="left" w:pos="952"/>
        </w:tabs>
        <w:spacing w:before="200"/>
        <w:jc w:val="both"/>
      </w:pPr>
      <w:r>
        <w:t>Tempat dan</w:t>
      </w:r>
      <w:r>
        <w:rPr>
          <w:spacing w:val="-5"/>
        </w:rPr>
        <w:t xml:space="preserve"> </w:t>
      </w:r>
      <w:r>
        <w:t>wakt</w:t>
      </w:r>
      <w:r>
        <w:t>u</w:t>
      </w:r>
    </w:p>
    <w:p w:rsidR="006E753E" w:rsidRDefault="006E753E">
      <w:pPr>
        <w:pStyle w:val="BodyText"/>
        <w:rPr>
          <w:b/>
          <w:sz w:val="26"/>
        </w:rPr>
      </w:pPr>
    </w:p>
    <w:p w:rsidR="006E753E" w:rsidRDefault="00371B81">
      <w:pPr>
        <w:pStyle w:val="BodyText"/>
        <w:spacing w:before="176" w:line="482" w:lineRule="auto"/>
        <w:ind w:left="547" w:right="1697" w:firstLine="420"/>
        <w:jc w:val="both"/>
      </w:pPr>
      <w:r>
        <w:t xml:space="preserve">Penelitian ini di lakukan oleh penulis di Bursa Efek Indonesia periode 2016-2018 pengambilan data penelitian di lakukan melalui website </w:t>
      </w:r>
      <w:hyperlink r:id="rId57">
        <w:r>
          <w:t>www.idx.co.id</w:t>
        </w:r>
      </w:hyperlink>
      <w:r>
        <w:t>. Waktu yang dibutuhkan untuk penelitian ini kurang lebih dua b</w:t>
      </w:r>
      <w:r>
        <w:t>ulan.</w:t>
      </w:r>
    </w:p>
    <w:p w:rsidR="006E753E" w:rsidRDefault="00371B81">
      <w:pPr>
        <w:pStyle w:val="Heading3"/>
        <w:numPr>
          <w:ilvl w:val="1"/>
          <w:numId w:val="16"/>
        </w:numPr>
        <w:tabs>
          <w:tab w:val="left" w:pos="952"/>
        </w:tabs>
        <w:spacing w:before="194"/>
        <w:jc w:val="both"/>
      </w:pPr>
      <w:bookmarkStart w:id="19" w:name="_TOC_250017"/>
      <w:r>
        <w:t>Populasi dan</w:t>
      </w:r>
      <w:r>
        <w:rPr>
          <w:spacing w:val="-3"/>
        </w:rPr>
        <w:t xml:space="preserve"> </w:t>
      </w:r>
      <w:bookmarkEnd w:id="19"/>
      <w:r>
        <w:t>Sampel</w:t>
      </w:r>
    </w:p>
    <w:p w:rsidR="006E753E" w:rsidRDefault="006E753E">
      <w:pPr>
        <w:pStyle w:val="BodyText"/>
        <w:rPr>
          <w:b/>
          <w:sz w:val="26"/>
        </w:rPr>
      </w:pPr>
    </w:p>
    <w:p w:rsidR="006E753E" w:rsidRDefault="00371B81">
      <w:pPr>
        <w:pStyle w:val="Heading6"/>
        <w:numPr>
          <w:ilvl w:val="0"/>
          <w:numId w:val="15"/>
        </w:numPr>
        <w:tabs>
          <w:tab w:val="left" w:pos="796"/>
        </w:tabs>
        <w:spacing w:before="175"/>
        <w:jc w:val="both"/>
      </w:pPr>
      <w:r>
        <w:t>Populasi</w:t>
      </w:r>
    </w:p>
    <w:p w:rsidR="006E753E" w:rsidRDefault="006E753E">
      <w:pPr>
        <w:pStyle w:val="BodyText"/>
        <w:rPr>
          <w:b/>
          <w:sz w:val="24"/>
        </w:rPr>
      </w:pPr>
    </w:p>
    <w:p w:rsidR="006E753E" w:rsidRDefault="00371B81">
      <w:pPr>
        <w:pStyle w:val="BodyText"/>
        <w:spacing w:before="180" w:line="480" w:lineRule="auto"/>
        <w:ind w:left="548" w:right="1699" w:firstLine="419"/>
        <w:jc w:val="both"/>
      </w:pPr>
      <w:r>
        <w:t>Menurut sugiono (2011) Populasi adalah wilaya generalisasi yang terdiri atas objek dan subjek yang memepunyai kualitas dan karasteristik yang di tetapkan oleh peneliti untuk dipelajari dan kemudian di tarik kesimpulanny</w:t>
      </w:r>
      <w:r>
        <w:t>a. Populasi dalam</w:t>
      </w: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16"/>
        </w:rPr>
      </w:pPr>
    </w:p>
    <w:p w:rsidR="006E753E" w:rsidRDefault="00371B81">
      <w:pPr>
        <w:spacing w:before="60"/>
        <w:ind w:left="2765" w:right="3916"/>
        <w:jc w:val="center"/>
        <w:rPr>
          <w:rFonts w:ascii="Calibri"/>
          <w:sz w:val="20"/>
        </w:rPr>
      </w:pPr>
      <w:r>
        <w:rPr>
          <w:rFonts w:ascii="Calibri"/>
          <w:sz w:val="20"/>
        </w:rPr>
        <w:t>25</w:t>
      </w:r>
    </w:p>
    <w:p w:rsidR="006E753E" w:rsidRDefault="006E753E">
      <w:pPr>
        <w:jc w:val="center"/>
        <w:rPr>
          <w:rFonts w:ascii="Calibri"/>
          <w:sz w:val="20"/>
        </w:rPr>
        <w:sectPr w:rsidR="006E753E">
          <w:headerReference w:type="even" r:id="rId58"/>
          <w:headerReference w:type="default" r:id="rId59"/>
          <w:headerReference w:type="first" r:id="rId60"/>
          <w:pgSz w:w="12240" w:h="15840"/>
          <w:pgMar w:top="1500" w:right="0" w:bottom="280" w:left="1720" w:header="0"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15"/>
        </w:rPr>
      </w:pPr>
    </w:p>
    <w:p w:rsidR="006E753E" w:rsidRDefault="00371B81">
      <w:pPr>
        <w:pStyle w:val="BodyText"/>
        <w:spacing w:before="94" w:line="482" w:lineRule="auto"/>
        <w:ind w:left="548" w:right="1723"/>
      </w:pPr>
      <w:r>
        <w:t>penelitian ini adalah perusahaan sektor Tambang sub batu Bara yang terdaftar di BEI periode (</w:t>
      </w:r>
      <w:r>
        <w:rPr>
          <w:spacing w:val="1"/>
        </w:rPr>
        <w:t xml:space="preserve"> </w:t>
      </w:r>
      <w:r>
        <w:t>2016-2018)</w:t>
      </w:r>
    </w:p>
    <w:p w:rsidR="006E753E" w:rsidRDefault="00371B81">
      <w:pPr>
        <w:pStyle w:val="Heading6"/>
        <w:numPr>
          <w:ilvl w:val="0"/>
          <w:numId w:val="15"/>
        </w:numPr>
        <w:tabs>
          <w:tab w:val="left" w:pos="808"/>
        </w:tabs>
        <w:spacing w:before="195"/>
        <w:ind w:left="807" w:hanging="261"/>
      </w:pPr>
      <w:r>
        <w:t>Sampel</w:t>
      </w:r>
    </w:p>
    <w:p w:rsidR="006E753E" w:rsidRDefault="006E753E">
      <w:pPr>
        <w:pStyle w:val="BodyText"/>
        <w:rPr>
          <w:b/>
          <w:sz w:val="24"/>
        </w:rPr>
      </w:pPr>
    </w:p>
    <w:p w:rsidR="006E753E" w:rsidRDefault="00371B81">
      <w:pPr>
        <w:pStyle w:val="BodyText"/>
        <w:spacing w:before="177" w:line="480" w:lineRule="auto"/>
        <w:ind w:left="547" w:right="1697" w:firstLine="420"/>
        <w:jc w:val="both"/>
      </w:pPr>
      <w:r>
        <w:t xml:space="preserve">Menurut sugiono (2011) Sampel adalah individu-individu yang karakteristiknya hendak di teliti yang mewakili populasi. Pengambilan sampel yang digunakan adalah </w:t>
      </w:r>
      <w:r>
        <w:rPr>
          <w:i/>
        </w:rPr>
        <w:t>purposive sampling</w:t>
      </w:r>
      <w:r>
        <w:t xml:space="preserve">, dimana populasi yang akan dijadikan sampel penelitian adalah perusahaan yang </w:t>
      </w:r>
      <w:r>
        <w:t>memenuhi kriteria. Dan tujuan untuk mendapatkan sampel yang representatif dengan kriteria sebagai berikut:</w:t>
      </w:r>
    </w:p>
    <w:p w:rsidR="006E753E" w:rsidRDefault="00371B81">
      <w:pPr>
        <w:pStyle w:val="ListParagraph"/>
        <w:numPr>
          <w:ilvl w:val="1"/>
          <w:numId w:val="15"/>
        </w:numPr>
        <w:tabs>
          <w:tab w:val="left" w:pos="1273"/>
        </w:tabs>
        <w:spacing w:line="480" w:lineRule="auto"/>
        <w:ind w:right="1700" w:firstLine="0"/>
      </w:pPr>
      <w:r>
        <w:t>Perusahaan sektor Tambang sub batu bara yang terdaftar di Bursa Efek Indonesia (BEI).</w:t>
      </w:r>
    </w:p>
    <w:p w:rsidR="006E753E" w:rsidRDefault="00371B81">
      <w:pPr>
        <w:pStyle w:val="ListParagraph"/>
        <w:numPr>
          <w:ilvl w:val="1"/>
          <w:numId w:val="15"/>
        </w:numPr>
        <w:tabs>
          <w:tab w:val="left" w:pos="1273"/>
          <w:tab w:val="left" w:pos="2750"/>
          <w:tab w:val="left" w:pos="3748"/>
          <w:tab w:val="left" w:pos="4981"/>
          <w:tab w:val="left" w:pos="5564"/>
          <w:tab w:val="left" w:pos="6073"/>
          <w:tab w:val="left" w:pos="7354"/>
          <w:tab w:val="left" w:pos="8340"/>
        </w:tabs>
        <w:spacing w:before="197" w:line="482" w:lineRule="auto"/>
        <w:ind w:right="1702" w:firstLine="0"/>
      </w:pPr>
      <w:r>
        <w:t>Menerbitkan</w:t>
      </w:r>
      <w:r>
        <w:tab/>
        <w:t>laporan</w:t>
      </w:r>
      <w:r>
        <w:tab/>
        <w:t>keuangan</w:t>
      </w:r>
      <w:r>
        <w:tab/>
        <w:t>per</w:t>
      </w:r>
      <w:r>
        <w:tab/>
        <w:t>31</w:t>
      </w:r>
      <w:r>
        <w:tab/>
        <w:t>Desember</w:t>
      </w:r>
      <w:r>
        <w:tab/>
        <w:t>auditan</w:t>
      </w:r>
      <w:r>
        <w:tab/>
      </w:r>
      <w:r>
        <w:rPr>
          <w:spacing w:val="-6"/>
        </w:rPr>
        <w:t xml:space="preserve">yang </w:t>
      </w:r>
      <w:r>
        <w:t>dipub</w:t>
      </w:r>
      <w:r>
        <w:t>likasikan selama tahun</w:t>
      </w:r>
      <w:r>
        <w:rPr>
          <w:spacing w:val="-5"/>
        </w:rPr>
        <w:t xml:space="preserve"> </w:t>
      </w:r>
      <w:r>
        <w:t>2016-2018.</w:t>
      </w:r>
    </w:p>
    <w:p w:rsidR="006E753E" w:rsidRDefault="00371B81">
      <w:pPr>
        <w:pStyle w:val="ListParagraph"/>
        <w:numPr>
          <w:ilvl w:val="1"/>
          <w:numId w:val="15"/>
        </w:numPr>
        <w:tabs>
          <w:tab w:val="left" w:pos="1273"/>
        </w:tabs>
        <w:spacing w:before="195" w:line="482" w:lineRule="auto"/>
        <w:ind w:right="1701" w:firstLine="0"/>
      </w:pPr>
      <w:r>
        <w:t>Perusahaan sektor tambang sub batu bara yang masih aktif beroperasi di Bursa Efek Indonesia</w:t>
      </w:r>
      <w:r>
        <w:rPr>
          <w:spacing w:val="-5"/>
        </w:rPr>
        <w:t xml:space="preserve"> </w:t>
      </w:r>
      <w:r>
        <w:t>(BEI).</w:t>
      </w:r>
    </w:p>
    <w:p w:rsidR="006E753E" w:rsidRDefault="00371B81">
      <w:pPr>
        <w:pStyle w:val="BodyText"/>
        <w:spacing w:before="195" w:line="480" w:lineRule="auto"/>
        <w:ind w:left="547" w:right="1697" w:firstLine="420"/>
        <w:jc w:val="both"/>
      </w:pPr>
      <w:r>
        <w:t>Berdaskar kriteria di atas, maka yang memenuhi syarat untuk di jadikan sampel sebanayak 10 Perusahaan sektor Tambang sub batu bara dari 22 perusahaan adapun perusahaan yang tidak terpilih sebanyak 12 perusahaan dari 12  perusahaan tersebut ada bebrapa yang</w:t>
      </w:r>
      <w:r>
        <w:t xml:space="preserve"> tidak melaporkan atau mempublikasikan laporan keuangan setiap tahunnya serta ada perusahaan yang di nonaktifkan oleh Bursa Efek Indonesia (Periode 2016-2018) sehinggan sampel yang digunakan 10x3=30</w:t>
      </w:r>
      <w:r>
        <w:rPr>
          <w:spacing w:val="-1"/>
        </w:rPr>
        <w:t xml:space="preserve"> </w:t>
      </w:r>
      <w:r>
        <w:t>sampel.</w:t>
      </w:r>
    </w:p>
    <w:p w:rsidR="006E753E" w:rsidRDefault="006E753E">
      <w:pPr>
        <w:spacing w:line="480" w:lineRule="auto"/>
        <w:jc w:val="both"/>
        <w:sectPr w:rsidR="006E753E">
          <w:headerReference w:type="even" r:id="rId61"/>
          <w:headerReference w:type="default" r:id="rId62"/>
          <w:headerReference w:type="first" r:id="rId63"/>
          <w:pgSz w:w="12240" w:h="15840"/>
          <w:pgMar w:top="1500" w:right="0" w:bottom="280" w:left="1720" w:header="747" w:footer="0" w:gutter="0"/>
          <w:pgNumType w:start="25"/>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2"/>
        <w:rPr>
          <w:sz w:val="18"/>
        </w:rPr>
      </w:pPr>
    </w:p>
    <w:p w:rsidR="006E753E" w:rsidRDefault="00371B81">
      <w:pPr>
        <w:pStyle w:val="Heading6"/>
        <w:spacing w:before="94" w:line="482" w:lineRule="auto"/>
        <w:ind w:left="3197" w:right="1723" w:hanging="2612"/>
      </w:pPr>
      <w:r>
        <w:t>Tabel 3.1 Jumlah Perusahaan Sektor Tambang Sub Batu Bara Yang Memenuhi Syarat Yang Terdaftar di BEI</w:t>
      </w:r>
    </w:p>
    <w:p w:rsidR="006E753E" w:rsidRDefault="006E753E">
      <w:pPr>
        <w:pStyle w:val="BodyText"/>
        <w:spacing w:before="4"/>
        <w:rPr>
          <w:b/>
          <w:sz w:val="17"/>
        </w:rPr>
      </w:pP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2"/>
        <w:gridCol w:w="2428"/>
        <w:gridCol w:w="4770"/>
      </w:tblGrid>
      <w:tr w:rsidR="006E753E">
        <w:trPr>
          <w:trHeight w:val="705"/>
        </w:trPr>
        <w:tc>
          <w:tcPr>
            <w:tcW w:w="662" w:type="dxa"/>
          </w:tcPr>
          <w:p w:rsidR="006E753E" w:rsidRDefault="00371B81">
            <w:pPr>
              <w:pStyle w:val="TableParagraph"/>
              <w:spacing w:line="250" w:lineRule="exact"/>
              <w:ind w:left="161" w:right="157"/>
              <w:jc w:val="center"/>
              <w:rPr>
                <w:b/>
              </w:rPr>
            </w:pPr>
            <w:r>
              <w:rPr>
                <w:b/>
              </w:rPr>
              <w:t>No</w:t>
            </w:r>
          </w:p>
        </w:tc>
        <w:tc>
          <w:tcPr>
            <w:tcW w:w="2428" w:type="dxa"/>
          </w:tcPr>
          <w:p w:rsidR="006E753E" w:rsidRDefault="00371B81">
            <w:pPr>
              <w:pStyle w:val="TableParagraph"/>
              <w:spacing w:line="250" w:lineRule="exact"/>
              <w:ind w:left="266" w:right="252"/>
              <w:jc w:val="center"/>
              <w:rPr>
                <w:b/>
              </w:rPr>
            </w:pPr>
            <w:r>
              <w:rPr>
                <w:b/>
              </w:rPr>
              <w:t>Kode Perusahaan</w:t>
            </w:r>
          </w:p>
        </w:tc>
        <w:tc>
          <w:tcPr>
            <w:tcW w:w="4770" w:type="dxa"/>
          </w:tcPr>
          <w:p w:rsidR="006E753E" w:rsidRDefault="00371B81">
            <w:pPr>
              <w:pStyle w:val="TableParagraph"/>
              <w:spacing w:line="250" w:lineRule="exact"/>
              <w:ind w:left="536" w:right="525"/>
              <w:jc w:val="center"/>
              <w:rPr>
                <w:b/>
              </w:rPr>
            </w:pPr>
            <w:r>
              <w:rPr>
                <w:b/>
              </w:rPr>
              <w:t>Emiten</w:t>
            </w:r>
          </w:p>
        </w:tc>
      </w:tr>
      <w:tr w:rsidR="006E753E">
        <w:trPr>
          <w:trHeight w:val="707"/>
        </w:trPr>
        <w:tc>
          <w:tcPr>
            <w:tcW w:w="662" w:type="dxa"/>
          </w:tcPr>
          <w:p w:rsidR="006E753E" w:rsidRDefault="00371B81">
            <w:pPr>
              <w:pStyle w:val="TableParagraph"/>
              <w:ind w:left="7"/>
              <w:jc w:val="center"/>
            </w:pPr>
            <w:r>
              <w:t>1</w:t>
            </w:r>
          </w:p>
        </w:tc>
        <w:tc>
          <w:tcPr>
            <w:tcW w:w="2428" w:type="dxa"/>
          </w:tcPr>
          <w:p w:rsidR="006E753E" w:rsidRDefault="00371B81">
            <w:pPr>
              <w:pStyle w:val="TableParagraph"/>
              <w:ind w:left="258" w:right="252"/>
              <w:jc w:val="center"/>
            </w:pPr>
            <w:r>
              <w:t>ADRO</w:t>
            </w:r>
          </w:p>
        </w:tc>
        <w:tc>
          <w:tcPr>
            <w:tcW w:w="4770" w:type="dxa"/>
          </w:tcPr>
          <w:p w:rsidR="006E753E" w:rsidRDefault="00371B81">
            <w:pPr>
              <w:pStyle w:val="TableParagraph"/>
              <w:ind w:left="1498"/>
            </w:pPr>
            <w:r>
              <w:t>Adaro Energy Tbk</w:t>
            </w:r>
          </w:p>
        </w:tc>
      </w:tr>
      <w:tr w:rsidR="006E753E">
        <w:trPr>
          <w:trHeight w:val="1717"/>
        </w:trPr>
        <w:tc>
          <w:tcPr>
            <w:tcW w:w="662" w:type="dxa"/>
          </w:tcPr>
          <w:p w:rsidR="006E753E" w:rsidRDefault="00371B81">
            <w:pPr>
              <w:pStyle w:val="TableParagraph"/>
              <w:ind w:left="7"/>
              <w:jc w:val="center"/>
            </w:pPr>
            <w:r>
              <w:t>2</w:t>
            </w:r>
          </w:p>
        </w:tc>
        <w:tc>
          <w:tcPr>
            <w:tcW w:w="2428" w:type="dxa"/>
          </w:tcPr>
          <w:p w:rsidR="006E753E" w:rsidRDefault="00371B81">
            <w:pPr>
              <w:pStyle w:val="TableParagraph"/>
              <w:ind w:left="263" w:right="252"/>
              <w:jc w:val="center"/>
            </w:pPr>
            <w:r>
              <w:t>ATPK</w:t>
            </w:r>
          </w:p>
        </w:tc>
        <w:tc>
          <w:tcPr>
            <w:tcW w:w="4770" w:type="dxa"/>
          </w:tcPr>
          <w:p w:rsidR="006E753E" w:rsidRDefault="00371B81">
            <w:pPr>
              <w:pStyle w:val="TableParagraph"/>
              <w:spacing w:line="480" w:lineRule="auto"/>
              <w:ind w:left="538" w:right="525"/>
              <w:jc w:val="center"/>
            </w:pPr>
            <w:r>
              <w:t>Bara Jaya International Tbk d.h ATPK Resources Tbk d.h Anugrah Tambak Perkasindo Tbk</w:t>
            </w:r>
          </w:p>
        </w:tc>
      </w:tr>
      <w:tr w:rsidR="006E753E">
        <w:trPr>
          <w:trHeight w:val="705"/>
        </w:trPr>
        <w:tc>
          <w:tcPr>
            <w:tcW w:w="662" w:type="dxa"/>
          </w:tcPr>
          <w:p w:rsidR="006E753E" w:rsidRDefault="00371B81">
            <w:pPr>
              <w:pStyle w:val="TableParagraph"/>
              <w:ind w:left="7"/>
              <w:jc w:val="center"/>
            </w:pPr>
            <w:r>
              <w:t>3</w:t>
            </w:r>
          </w:p>
        </w:tc>
        <w:tc>
          <w:tcPr>
            <w:tcW w:w="2428" w:type="dxa"/>
          </w:tcPr>
          <w:p w:rsidR="006E753E" w:rsidRDefault="00371B81">
            <w:pPr>
              <w:pStyle w:val="TableParagraph"/>
              <w:ind w:left="260" w:right="252"/>
              <w:jc w:val="center"/>
            </w:pPr>
            <w:r>
              <w:t>BSSR</w:t>
            </w:r>
          </w:p>
        </w:tc>
        <w:tc>
          <w:tcPr>
            <w:tcW w:w="4770" w:type="dxa"/>
          </w:tcPr>
          <w:p w:rsidR="006E753E" w:rsidRDefault="00371B81">
            <w:pPr>
              <w:pStyle w:val="TableParagraph"/>
              <w:ind w:right="968"/>
              <w:jc w:val="right"/>
            </w:pPr>
            <w:r>
              <w:t>Baramulti Suksessarana Tbk</w:t>
            </w:r>
          </w:p>
        </w:tc>
      </w:tr>
      <w:tr w:rsidR="006E753E">
        <w:trPr>
          <w:trHeight w:val="705"/>
        </w:trPr>
        <w:tc>
          <w:tcPr>
            <w:tcW w:w="662" w:type="dxa"/>
          </w:tcPr>
          <w:p w:rsidR="006E753E" w:rsidRDefault="00371B81">
            <w:pPr>
              <w:pStyle w:val="TableParagraph"/>
              <w:ind w:left="7"/>
              <w:jc w:val="center"/>
            </w:pPr>
            <w:r>
              <w:t>4</w:t>
            </w:r>
          </w:p>
        </w:tc>
        <w:tc>
          <w:tcPr>
            <w:tcW w:w="2428" w:type="dxa"/>
          </w:tcPr>
          <w:p w:rsidR="006E753E" w:rsidRDefault="00371B81">
            <w:pPr>
              <w:pStyle w:val="TableParagraph"/>
              <w:ind w:left="255" w:right="252"/>
              <w:jc w:val="center"/>
            </w:pPr>
            <w:r>
              <w:t>BUMI</w:t>
            </w:r>
          </w:p>
        </w:tc>
        <w:tc>
          <w:tcPr>
            <w:tcW w:w="4770" w:type="dxa"/>
          </w:tcPr>
          <w:p w:rsidR="006E753E" w:rsidRDefault="00371B81">
            <w:pPr>
              <w:pStyle w:val="TableParagraph"/>
              <w:ind w:left="1364"/>
            </w:pPr>
            <w:r>
              <w:t>Bumi Resources Tbk</w:t>
            </w:r>
          </w:p>
        </w:tc>
      </w:tr>
      <w:tr w:rsidR="006E753E">
        <w:trPr>
          <w:trHeight w:val="705"/>
        </w:trPr>
        <w:tc>
          <w:tcPr>
            <w:tcW w:w="662" w:type="dxa"/>
          </w:tcPr>
          <w:p w:rsidR="006E753E" w:rsidRDefault="00371B81">
            <w:pPr>
              <w:pStyle w:val="TableParagraph"/>
              <w:ind w:left="7"/>
              <w:jc w:val="center"/>
            </w:pPr>
            <w:r>
              <w:t>5</w:t>
            </w:r>
          </w:p>
        </w:tc>
        <w:tc>
          <w:tcPr>
            <w:tcW w:w="2428" w:type="dxa"/>
          </w:tcPr>
          <w:p w:rsidR="006E753E" w:rsidRDefault="00371B81">
            <w:pPr>
              <w:pStyle w:val="TableParagraph"/>
              <w:ind w:left="260" w:right="252"/>
              <w:jc w:val="center"/>
            </w:pPr>
            <w:r>
              <w:t>BYAN</w:t>
            </w:r>
          </w:p>
        </w:tc>
        <w:tc>
          <w:tcPr>
            <w:tcW w:w="4770" w:type="dxa"/>
          </w:tcPr>
          <w:p w:rsidR="006E753E" w:rsidRDefault="00371B81">
            <w:pPr>
              <w:pStyle w:val="TableParagraph"/>
              <w:ind w:left="1301"/>
            </w:pPr>
            <w:r>
              <w:t>Bayan Resources Tbk</w:t>
            </w:r>
          </w:p>
        </w:tc>
      </w:tr>
      <w:tr w:rsidR="006E753E">
        <w:trPr>
          <w:trHeight w:val="707"/>
        </w:trPr>
        <w:tc>
          <w:tcPr>
            <w:tcW w:w="662" w:type="dxa"/>
          </w:tcPr>
          <w:p w:rsidR="006E753E" w:rsidRDefault="00371B81">
            <w:pPr>
              <w:pStyle w:val="TableParagraph"/>
              <w:spacing w:before="2"/>
              <w:ind w:left="7"/>
              <w:jc w:val="center"/>
            </w:pPr>
            <w:r>
              <w:t>6</w:t>
            </w:r>
          </w:p>
        </w:tc>
        <w:tc>
          <w:tcPr>
            <w:tcW w:w="2428" w:type="dxa"/>
          </w:tcPr>
          <w:p w:rsidR="006E753E" w:rsidRDefault="00371B81">
            <w:pPr>
              <w:pStyle w:val="TableParagraph"/>
              <w:spacing w:before="2"/>
              <w:ind w:left="263" w:right="252"/>
              <w:jc w:val="center"/>
            </w:pPr>
            <w:r>
              <w:t>DEWA</w:t>
            </w:r>
          </w:p>
        </w:tc>
        <w:tc>
          <w:tcPr>
            <w:tcW w:w="4770" w:type="dxa"/>
          </w:tcPr>
          <w:p w:rsidR="006E753E" w:rsidRDefault="00371B81">
            <w:pPr>
              <w:pStyle w:val="TableParagraph"/>
              <w:spacing w:before="2"/>
              <w:ind w:left="1467"/>
            </w:pPr>
            <w:r>
              <w:t>Darma Henwa Tbk</w:t>
            </w:r>
          </w:p>
        </w:tc>
      </w:tr>
      <w:tr w:rsidR="006E753E">
        <w:trPr>
          <w:trHeight w:val="1211"/>
        </w:trPr>
        <w:tc>
          <w:tcPr>
            <w:tcW w:w="662" w:type="dxa"/>
          </w:tcPr>
          <w:p w:rsidR="006E753E" w:rsidRDefault="00371B81">
            <w:pPr>
              <w:pStyle w:val="TableParagraph"/>
              <w:ind w:left="7"/>
              <w:jc w:val="center"/>
            </w:pPr>
            <w:r>
              <w:t>7</w:t>
            </w:r>
          </w:p>
        </w:tc>
        <w:tc>
          <w:tcPr>
            <w:tcW w:w="2428" w:type="dxa"/>
          </w:tcPr>
          <w:p w:rsidR="006E753E" w:rsidRDefault="00371B81">
            <w:pPr>
              <w:pStyle w:val="TableParagraph"/>
              <w:ind w:left="265" w:right="252"/>
              <w:jc w:val="center"/>
            </w:pPr>
            <w:r>
              <w:t>DOID</w:t>
            </w:r>
          </w:p>
        </w:tc>
        <w:tc>
          <w:tcPr>
            <w:tcW w:w="4770" w:type="dxa"/>
          </w:tcPr>
          <w:p w:rsidR="006E753E" w:rsidRDefault="00371B81">
            <w:pPr>
              <w:pStyle w:val="TableParagraph"/>
              <w:spacing w:line="482" w:lineRule="auto"/>
              <w:ind w:left="1601" w:right="369" w:hanging="1205"/>
            </w:pPr>
            <w:r>
              <w:t>Delta Dunia Makmur Tbk d.h Delta dunia Propertindo Tbk</w:t>
            </w:r>
          </w:p>
        </w:tc>
      </w:tr>
      <w:tr w:rsidR="006E753E">
        <w:trPr>
          <w:trHeight w:val="705"/>
        </w:trPr>
        <w:tc>
          <w:tcPr>
            <w:tcW w:w="662" w:type="dxa"/>
          </w:tcPr>
          <w:p w:rsidR="006E753E" w:rsidRDefault="00371B81">
            <w:pPr>
              <w:pStyle w:val="TableParagraph"/>
              <w:ind w:left="7"/>
              <w:jc w:val="center"/>
            </w:pPr>
            <w:r>
              <w:t>8</w:t>
            </w:r>
          </w:p>
        </w:tc>
        <w:tc>
          <w:tcPr>
            <w:tcW w:w="2428" w:type="dxa"/>
          </w:tcPr>
          <w:p w:rsidR="006E753E" w:rsidRDefault="00371B81">
            <w:pPr>
              <w:pStyle w:val="TableParagraph"/>
              <w:ind w:left="260" w:right="252"/>
              <w:jc w:val="center"/>
            </w:pPr>
            <w:r>
              <w:t>FIRE</w:t>
            </w:r>
          </w:p>
        </w:tc>
        <w:tc>
          <w:tcPr>
            <w:tcW w:w="4770" w:type="dxa"/>
          </w:tcPr>
          <w:p w:rsidR="006E753E" w:rsidRDefault="00371B81">
            <w:pPr>
              <w:pStyle w:val="TableParagraph"/>
              <w:ind w:right="1027"/>
              <w:jc w:val="right"/>
            </w:pPr>
            <w:r>
              <w:t>Alva Energy Investama Tbk</w:t>
            </w:r>
          </w:p>
        </w:tc>
      </w:tr>
      <w:tr w:rsidR="006E753E">
        <w:trPr>
          <w:trHeight w:val="707"/>
        </w:trPr>
        <w:tc>
          <w:tcPr>
            <w:tcW w:w="662" w:type="dxa"/>
          </w:tcPr>
          <w:p w:rsidR="006E753E" w:rsidRDefault="00371B81">
            <w:pPr>
              <w:pStyle w:val="TableParagraph"/>
              <w:ind w:left="7"/>
              <w:jc w:val="center"/>
            </w:pPr>
            <w:r>
              <w:t>9</w:t>
            </w:r>
          </w:p>
        </w:tc>
        <w:tc>
          <w:tcPr>
            <w:tcW w:w="2428" w:type="dxa"/>
          </w:tcPr>
          <w:p w:rsidR="006E753E" w:rsidRDefault="00371B81">
            <w:pPr>
              <w:pStyle w:val="TableParagraph"/>
              <w:ind w:left="257" w:right="252"/>
              <w:jc w:val="center"/>
            </w:pPr>
            <w:r>
              <w:t>GEMS</w:t>
            </w:r>
          </w:p>
        </w:tc>
        <w:tc>
          <w:tcPr>
            <w:tcW w:w="4770" w:type="dxa"/>
          </w:tcPr>
          <w:p w:rsidR="006E753E" w:rsidRDefault="00371B81">
            <w:pPr>
              <w:pStyle w:val="TableParagraph"/>
              <w:ind w:left="1112"/>
            </w:pPr>
            <w:r>
              <w:t>Golden Energy Mines Tbk</w:t>
            </w:r>
          </w:p>
        </w:tc>
      </w:tr>
      <w:tr w:rsidR="006E753E">
        <w:trPr>
          <w:trHeight w:val="705"/>
        </w:trPr>
        <w:tc>
          <w:tcPr>
            <w:tcW w:w="662" w:type="dxa"/>
          </w:tcPr>
          <w:p w:rsidR="006E753E" w:rsidRDefault="00371B81">
            <w:pPr>
              <w:pStyle w:val="TableParagraph"/>
              <w:ind w:left="161" w:right="156"/>
              <w:jc w:val="center"/>
            </w:pPr>
            <w:r>
              <w:t>10</w:t>
            </w:r>
          </w:p>
        </w:tc>
        <w:tc>
          <w:tcPr>
            <w:tcW w:w="2428" w:type="dxa"/>
          </w:tcPr>
          <w:p w:rsidR="006E753E" w:rsidRDefault="00371B81">
            <w:pPr>
              <w:pStyle w:val="TableParagraph"/>
              <w:ind w:left="260" w:right="252"/>
              <w:jc w:val="center"/>
            </w:pPr>
            <w:r>
              <w:t>PTRO</w:t>
            </w:r>
          </w:p>
        </w:tc>
        <w:tc>
          <w:tcPr>
            <w:tcW w:w="4770" w:type="dxa"/>
          </w:tcPr>
          <w:p w:rsidR="006E753E" w:rsidRDefault="00371B81">
            <w:pPr>
              <w:pStyle w:val="TableParagraph"/>
              <w:ind w:left="530" w:right="525"/>
              <w:jc w:val="center"/>
            </w:pPr>
            <w:r>
              <w:t>Petrosa Tbk</w:t>
            </w:r>
          </w:p>
        </w:tc>
      </w:tr>
    </w:tbl>
    <w:p w:rsidR="006E753E" w:rsidRDefault="00371B81">
      <w:pPr>
        <w:pStyle w:val="BodyText"/>
        <w:ind w:left="2764" w:right="3916"/>
        <w:jc w:val="center"/>
      </w:pPr>
      <w:r>
        <w:t xml:space="preserve">Sumber: </w:t>
      </w:r>
      <w:hyperlink r:id="rId64">
        <w:r>
          <w:t>www.idx.co.id.</w:t>
        </w:r>
      </w:hyperlink>
    </w:p>
    <w:p w:rsidR="006E753E" w:rsidRDefault="006E753E">
      <w:pPr>
        <w:jc w:val="cente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numPr>
          <w:ilvl w:val="1"/>
          <w:numId w:val="16"/>
        </w:numPr>
        <w:tabs>
          <w:tab w:val="left" w:pos="949"/>
        </w:tabs>
        <w:ind w:left="948" w:hanging="401"/>
      </w:pPr>
      <w:bookmarkStart w:id="20" w:name="_TOC_250016"/>
      <w:r>
        <w:t>Jenis dan sumber</w:t>
      </w:r>
      <w:r>
        <w:rPr>
          <w:spacing w:val="-4"/>
        </w:rPr>
        <w:t xml:space="preserve"> </w:t>
      </w:r>
      <w:bookmarkEnd w:id="20"/>
      <w:r>
        <w:t>data</w:t>
      </w:r>
    </w:p>
    <w:p w:rsidR="006E753E" w:rsidRDefault="006E753E">
      <w:pPr>
        <w:pStyle w:val="BodyText"/>
        <w:rPr>
          <w:b/>
          <w:sz w:val="26"/>
        </w:rPr>
      </w:pPr>
    </w:p>
    <w:p w:rsidR="006E753E" w:rsidRDefault="00371B81">
      <w:pPr>
        <w:pStyle w:val="Heading6"/>
        <w:numPr>
          <w:ilvl w:val="0"/>
          <w:numId w:val="14"/>
        </w:numPr>
        <w:tabs>
          <w:tab w:val="left" w:pos="860"/>
        </w:tabs>
        <w:spacing w:before="176"/>
      </w:pPr>
      <w:r>
        <w:t>Jenis</w:t>
      </w:r>
      <w:r>
        <w:rPr>
          <w:spacing w:val="-1"/>
        </w:rPr>
        <w:t xml:space="preserve"> </w:t>
      </w:r>
      <w:r>
        <w:t>data</w:t>
      </w:r>
    </w:p>
    <w:p w:rsidR="006E753E" w:rsidRDefault="006E753E">
      <w:pPr>
        <w:pStyle w:val="BodyText"/>
        <w:rPr>
          <w:b/>
          <w:sz w:val="24"/>
        </w:rPr>
      </w:pPr>
    </w:p>
    <w:p w:rsidR="006E753E" w:rsidRDefault="00371B81">
      <w:pPr>
        <w:pStyle w:val="BodyText"/>
        <w:spacing w:before="176" w:line="482" w:lineRule="auto"/>
        <w:ind w:left="548" w:right="1698" w:firstLine="419"/>
        <w:jc w:val="both"/>
      </w:pPr>
      <w:r>
        <w:t xml:space="preserve">Penelitian ini menggunakan jenis data kuantitatif berupa data di peroleh dari laporan keuangan tahunan perusahaan sektor Tambang sub batu bara yang terdaftar di BEI melalui situs </w:t>
      </w:r>
      <w:hyperlink r:id="rId65">
        <w:r>
          <w:t>www.idx.co.id</w:t>
        </w:r>
      </w:hyperlink>
      <w:r>
        <w:t>.</w:t>
      </w:r>
    </w:p>
    <w:p w:rsidR="006E753E" w:rsidRDefault="00371B81">
      <w:pPr>
        <w:pStyle w:val="Heading6"/>
        <w:spacing w:before="193"/>
        <w:ind w:left="548"/>
      </w:pPr>
      <w:r>
        <w:t>b.Sumber data</w:t>
      </w:r>
    </w:p>
    <w:p w:rsidR="006E753E" w:rsidRDefault="006E753E">
      <w:pPr>
        <w:pStyle w:val="BodyText"/>
        <w:rPr>
          <w:b/>
          <w:sz w:val="24"/>
        </w:rPr>
      </w:pPr>
    </w:p>
    <w:p w:rsidR="006E753E" w:rsidRDefault="00371B81">
      <w:pPr>
        <w:pStyle w:val="BodyText"/>
        <w:spacing w:before="177" w:line="480" w:lineRule="auto"/>
        <w:ind w:left="548" w:right="1697" w:firstLine="419"/>
        <w:jc w:val="both"/>
      </w:pPr>
      <w:r>
        <w:t xml:space="preserve">Dalam </w:t>
      </w:r>
      <w:r>
        <w:t>penelitian ini Sumber data yang digunakan adalah data sekunder yaitu data yang dikumpulkan, di dokumentasikan dan di publikasikan oleh pihak lain berupa data jumlah perusahaan sektor Tambang sub batu bara yang terdaftar di BEI dan laporan keuangan masing-m</w:t>
      </w:r>
      <w:r>
        <w:t>asing perusahaanyang peroleh melalui publikasi dari Bursa Efek Indonesia melalui situ</w:t>
      </w:r>
      <w:hyperlink r:id="rId66">
        <w:r>
          <w:t>swww.idx.co.id</w:t>
        </w:r>
      </w:hyperlink>
      <w:r>
        <w:t>.</w:t>
      </w:r>
    </w:p>
    <w:p w:rsidR="006E753E" w:rsidRDefault="00371B81">
      <w:pPr>
        <w:pStyle w:val="Heading3"/>
        <w:numPr>
          <w:ilvl w:val="1"/>
          <w:numId w:val="16"/>
        </w:numPr>
        <w:tabs>
          <w:tab w:val="left" w:pos="952"/>
        </w:tabs>
        <w:spacing w:before="202"/>
        <w:jc w:val="both"/>
      </w:pPr>
      <w:bookmarkStart w:id="21" w:name="_TOC_250015"/>
      <w:r>
        <w:t>Teknik Pengumpulan</w:t>
      </w:r>
      <w:r>
        <w:rPr>
          <w:spacing w:val="-2"/>
        </w:rPr>
        <w:t xml:space="preserve"> </w:t>
      </w:r>
      <w:bookmarkEnd w:id="21"/>
      <w:r>
        <w:t>Data</w:t>
      </w:r>
    </w:p>
    <w:p w:rsidR="006E753E" w:rsidRDefault="006E753E">
      <w:pPr>
        <w:pStyle w:val="BodyText"/>
        <w:rPr>
          <w:b/>
          <w:sz w:val="26"/>
        </w:rPr>
      </w:pPr>
    </w:p>
    <w:p w:rsidR="006E753E" w:rsidRDefault="00371B81">
      <w:pPr>
        <w:pStyle w:val="BodyText"/>
        <w:tabs>
          <w:tab w:val="left" w:pos="1817"/>
          <w:tab w:val="left" w:pos="3979"/>
          <w:tab w:val="left" w:pos="4656"/>
          <w:tab w:val="left" w:pos="6486"/>
          <w:tab w:val="left" w:pos="7383"/>
        </w:tabs>
        <w:spacing w:before="176" w:line="480" w:lineRule="auto"/>
        <w:ind w:left="548" w:right="1696" w:firstLine="419"/>
        <w:jc w:val="right"/>
      </w:pPr>
      <w:r>
        <w:t>Teknik</w:t>
      </w:r>
      <w:r>
        <w:tab/>
        <w:t xml:space="preserve">pengumpulan  </w:t>
      </w:r>
      <w:r>
        <w:rPr>
          <w:spacing w:val="10"/>
        </w:rPr>
        <w:t xml:space="preserve"> </w:t>
      </w:r>
      <w:r>
        <w:t>data</w:t>
      </w:r>
      <w:r>
        <w:tab/>
        <w:t>yang</w:t>
      </w:r>
      <w:r>
        <w:tab/>
        <w:t xml:space="preserve">digunakan  </w:t>
      </w:r>
      <w:r>
        <w:rPr>
          <w:spacing w:val="11"/>
        </w:rPr>
        <w:t xml:space="preserve"> </w:t>
      </w:r>
      <w:r>
        <w:t>oleh</w:t>
      </w:r>
      <w:r>
        <w:tab/>
        <w:t>peneliti</w:t>
      </w:r>
      <w:r>
        <w:tab/>
        <w:t>adalah</w:t>
      </w:r>
      <w:r>
        <w:rPr>
          <w:spacing w:val="9"/>
        </w:rPr>
        <w:t xml:space="preserve"> </w:t>
      </w:r>
      <w:r>
        <w:t>teknik</w:t>
      </w:r>
      <w:r>
        <w:t xml:space="preserve"> </w:t>
      </w:r>
      <w:r>
        <w:t>pengumpulan data d</w:t>
      </w:r>
      <w:r>
        <w:t>engan menggunakan studi kepustakaan</w:t>
      </w:r>
      <w:r>
        <w:rPr>
          <w:spacing w:val="29"/>
        </w:rPr>
        <w:t xml:space="preserve"> </w:t>
      </w:r>
      <w:r>
        <w:t>(</w:t>
      </w:r>
      <w:r>
        <w:rPr>
          <w:i/>
        </w:rPr>
        <w:t>Library</w:t>
      </w:r>
      <w:r>
        <w:rPr>
          <w:i/>
          <w:spacing w:val="53"/>
        </w:rPr>
        <w:t xml:space="preserve"> </w:t>
      </w:r>
      <w:r>
        <w:rPr>
          <w:i/>
        </w:rPr>
        <w:t>Research</w:t>
      </w:r>
      <w:r>
        <w:t>).</w:t>
      </w:r>
      <w:r>
        <w:rPr>
          <w:spacing w:val="-2"/>
        </w:rPr>
        <w:t xml:space="preserve"> </w:t>
      </w:r>
      <w:r>
        <w:t>Studi</w:t>
      </w:r>
      <w:r>
        <w:rPr>
          <w:spacing w:val="23"/>
        </w:rPr>
        <w:t xml:space="preserve"> </w:t>
      </w:r>
      <w:r>
        <w:t>kepustakaan</w:t>
      </w:r>
      <w:r>
        <w:rPr>
          <w:spacing w:val="26"/>
        </w:rPr>
        <w:t xml:space="preserve"> </w:t>
      </w:r>
      <w:r>
        <w:t>adalah</w:t>
      </w:r>
      <w:r>
        <w:rPr>
          <w:spacing w:val="27"/>
        </w:rPr>
        <w:t xml:space="preserve"> </w:t>
      </w:r>
      <w:r>
        <w:t>pengumpulan</w:t>
      </w:r>
      <w:r>
        <w:rPr>
          <w:spacing w:val="26"/>
        </w:rPr>
        <w:t xml:space="preserve"> </w:t>
      </w:r>
      <w:r>
        <w:t>data</w:t>
      </w:r>
      <w:r>
        <w:rPr>
          <w:spacing w:val="26"/>
        </w:rPr>
        <w:t xml:space="preserve"> </w:t>
      </w:r>
      <w:r>
        <w:t>yang</w:t>
      </w:r>
      <w:r>
        <w:rPr>
          <w:spacing w:val="29"/>
        </w:rPr>
        <w:t xml:space="preserve"> </w:t>
      </w:r>
      <w:r>
        <w:t>di</w:t>
      </w:r>
      <w:r>
        <w:rPr>
          <w:spacing w:val="23"/>
        </w:rPr>
        <w:t xml:space="preserve"> </w:t>
      </w:r>
      <w:r>
        <w:t>lakukan</w:t>
      </w:r>
      <w:r>
        <w:rPr>
          <w:spacing w:val="25"/>
        </w:rPr>
        <w:t xml:space="preserve"> </w:t>
      </w:r>
      <w:r>
        <w:t>melalui</w:t>
      </w:r>
      <w:r>
        <w:rPr>
          <w:spacing w:val="26"/>
        </w:rPr>
        <w:t xml:space="preserve"> </w:t>
      </w:r>
      <w:r>
        <w:t>studi</w:t>
      </w:r>
      <w:r>
        <w:rPr>
          <w:spacing w:val="-1"/>
        </w:rPr>
        <w:t xml:space="preserve"> </w:t>
      </w:r>
      <w:r>
        <w:t>literatur berupa buku-buku, majallah, brosur-brosur dan tulisan-tulisan</w:t>
      </w:r>
      <w:r>
        <w:rPr>
          <w:spacing w:val="7"/>
        </w:rPr>
        <w:t xml:space="preserve"> </w:t>
      </w:r>
      <w:r>
        <w:t>lain</w:t>
      </w:r>
      <w:r>
        <w:rPr>
          <w:spacing w:val="1"/>
        </w:rPr>
        <w:t xml:space="preserve"> </w:t>
      </w:r>
      <w:r>
        <w:t>yang</w:t>
      </w:r>
      <w:r>
        <w:rPr>
          <w:spacing w:val="-1"/>
        </w:rPr>
        <w:t xml:space="preserve"> </w:t>
      </w:r>
      <w:r>
        <w:t>berhubungan</w:t>
      </w:r>
      <w:r>
        <w:rPr>
          <w:spacing w:val="36"/>
        </w:rPr>
        <w:t xml:space="preserve"> </w:t>
      </w:r>
      <w:r>
        <w:t>dengan</w:t>
      </w:r>
      <w:r>
        <w:rPr>
          <w:spacing w:val="36"/>
        </w:rPr>
        <w:t xml:space="preserve"> </w:t>
      </w:r>
      <w:r>
        <w:t>topik</w:t>
      </w:r>
      <w:r>
        <w:rPr>
          <w:spacing w:val="38"/>
        </w:rPr>
        <w:t xml:space="preserve"> </w:t>
      </w:r>
      <w:r>
        <w:t>yang</w:t>
      </w:r>
      <w:r>
        <w:rPr>
          <w:spacing w:val="38"/>
        </w:rPr>
        <w:t xml:space="preserve"> </w:t>
      </w:r>
      <w:r>
        <w:t>akan</w:t>
      </w:r>
      <w:r>
        <w:rPr>
          <w:spacing w:val="36"/>
        </w:rPr>
        <w:t xml:space="preserve"> </w:t>
      </w:r>
      <w:r>
        <w:t>penulis</w:t>
      </w:r>
      <w:r>
        <w:rPr>
          <w:spacing w:val="34"/>
        </w:rPr>
        <w:t xml:space="preserve"> </w:t>
      </w:r>
      <w:r>
        <w:t>bahas</w:t>
      </w:r>
      <w:r>
        <w:rPr>
          <w:spacing w:val="38"/>
        </w:rPr>
        <w:t xml:space="preserve"> </w:t>
      </w:r>
      <w:r>
        <w:t>dan</w:t>
      </w:r>
      <w:r>
        <w:rPr>
          <w:spacing w:val="33"/>
        </w:rPr>
        <w:t xml:space="preserve"> </w:t>
      </w:r>
      <w:r>
        <w:t>memepelajari</w:t>
      </w:r>
      <w:r>
        <w:rPr>
          <w:spacing w:val="37"/>
        </w:rPr>
        <w:t xml:space="preserve"> </w:t>
      </w:r>
      <w:r>
        <w:t>teori-teori</w:t>
      </w:r>
    </w:p>
    <w:p w:rsidR="006E753E" w:rsidRDefault="00371B81">
      <w:pPr>
        <w:pStyle w:val="BodyText"/>
        <w:spacing w:before="1"/>
        <w:ind w:left="548"/>
      </w:pPr>
      <w:r>
        <w:t>mengenai hal yang berkaitan topik tersebut.</w:t>
      </w:r>
    </w:p>
    <w:p w:rsidR="006E753E" w:rsidRDefault="006E753E">
      <w:p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numPr>
          <w:ilvl w:val="1"/>
          <w:numId w:val="16"/>
        </w:numPr>
        <w:tabs>
          <w:tab w:val="left" w:pos="952"/>
        </w:tabs>
      </w:pPr>
      <w:bookmarkStart w:id="22" w:name="_TOC_250014"/>
      <w:bookmarkEnd w:id="22"/>
      <w:r>
        <w:t>Pengukuran variabel penelitian</w:t>
      </w:r>
    </w:p>
    <w:p w:rsidR="006E753E" w:rsidRDefault="006E753E">
      <w:pPr>
        <w:pStyle w:val="BodyText"/>
        <w:rPr>
          <w:b/>
          <w:sz w:val="26"/>
        </w:rPr>
      </w:pPr>
    </w:p>
    <w:p w:rsidR="006E753E" w:rsidRDefault="00371B81">
      <w:pPr>
        <w:pStyle w:val="Heading6"/>
        <w:numPr>
          <w:ilvl w:val="2"/>
          <w:numId w:val="16"/>
        </w:numPr>
        <w:tabs>
          <w:tab w:val="left" w:pos="1100"/>
        </w:tabs>
        <w:spacing w:before="176"/>
      </w:pPr>
      <w:bookmarkStart w:id="23" w:name="_TOC_250013"/>
      <w:r>
        <w:t>Variabel</w:t>
      </w:r>
      <w:r>
        <w:rPr>
          <w:spacing w:val="1"/>
        </w:rPr>
        <w:t xml:space="preserve"> </w:t>
      </w:r>
      <w:bookmarkEnd w:id="23"/>
      <w:r>
        <w:t>Dependen.</w:t>
      </w:r>
    </w:p>
    <w:p w:rsidR="006E753E" w:rsidRDefault="006E753E">
      <w:pPr>
        <w:pStyle w:val="BodyText"/>
        <w:rPr>
          <w:b/>
          <w:sz w:val="24"/>
        </w:rPr>
      </w:pPr>
    </w:p>
    <w:p w:rsidR="006E753E" w:rsidRDefault="00371B81">
      <w:pPr>
        <w:pStyle w:val="BodyText"/>
        <w:spacing w:before="176" w:line="480" w:lineRule="auto"/>
        <w:ind w:left="548" w:right="1698" w:firstLine="419"/>
        <w:jc w:val="both"/>
      </w:pPr>
      <w:r>
        <w:t>Variabel dependen dalam penelitian ini adalah ketepatan waktu dalam penyampaian laporan keuangan. Variabel dependen ini diukur berdasarkan tanggal penyampaian laporan keuangan tahunan auditan ke Otoritas Jasa Keuangan (OJK). Variabel ini diukur dengan meng</w:t>
      </w:r>
      <w:r>
        <w:t>gunakan variabel dummy dengan kategorinya adalah bagi perusahaan yang tidak memiliki ketepatan waktu (terlambat) masuk kategori 0 dan perusahaan yang tepat waktu masuk kategori</w:t>
      </w:r>
      <w:r>
        <w:rPr>
          <w:spacing w:val="-14"/>
        </w:rPr>
        <w:t xml:space="preserve"> </w:t>
      </w:r>
      <w:r>
        <w:t>1.</w:t>
      </w:r>
    </w:p>
    <w:p w:rsidR="006E753E" w:rsidRDefault="006E753E">
      <w:pPr>
        <w:pStyle w:val="BodyText"/>
        <w:spacing w:before="5"/>
        <w:rPr>
          <w:sz w:val="10"/>
        </w:rPr>
      </w:pPr>
    </w:p>
    <w:p w:rsidR="006E753E" w:rsidRDefault="006E753E">
      <w:pPr>
        <w:rPr>
          <w:sz w:val="10"/>
        </w:rPr>
        <w:sectPr w:rsidR="006E753E">
          <w:pgSz w:w="12240" w:h="15840"/>
          <w:pgMar w:top="1500" w:right="0" w:bottom="280" w:left="1720" w:header="747" w:footer="0" w:gutter="0"/>
          <w:cols w:space="720"/>
        </w:sectPr>
      </w:pPr>
    </w:p>
    <w:p w:rsidR="006E753E" w:rsidRDefault="006E753E">
      <w:pPr>
        <w:pStyle w:val="BodyText"/>
        <w:spacing w:before="11"/>
      </w:pPr>
    </w:p>
    <w:p w:rsidR="006E753E" w:rsidRDefault="00371B81">
      <w:pPr>
        <w:pStyle w:val="BodyText"/>
        <w:jc w:val="right"/>
      </w:pPr>
      <w:r>
        <w:pict>
          <v:line id="_x0000_s2057" style="position:absolute;left:0;text-align:left;z-index:-256968704;mso-position-horizontal-relative:page" from="277.1pt,7.25pt" to="377.6pt,7.25pt" strokeweight=".17839mm">
            <w10:wrap anchorx="page"/>
          </v:line>
        </w:pict>
      </w:r>
      <w:r>
        <w:t>TL =</w:t>
      </w:r>
    </w:p>
    <w:p w:rsidR="006E753E" w:rsidRDefault="00371B81">
      <w:pPr>
        <w:spacing w:before="107" w:line="192" w:lineRule="auto"/>
        <w:ind w:left="153" w:right="2401" w:hanging="8"/>
        <w:rPr>
          <w:rFonts w:ascii="Times New Roman"/>
          <w:sz w:val="24"/>
        </w:rPr>
      </w:pPr>
      <w:r>
        <w:br w:type="column"/>
      </w:r>
      <w:r>
        <w:rPr>
          <w:rFonts w:ascii="Times New Roman"/>
          <w:i/>
          <w:sz w:val="24"/>
        </w:rPr>
        <w:lastRenderedPageBreak/>
        <w:t xml:space="preserve">Lamaketerlamba </w:t>
      </w:r>
      <w:r>
        <w:rPr>
          <w:rFonts w:ascii="Times New Roman"/>
          <w:sz w:val="24"/>
        </w:rPr>
        <w:t xml:space="preserve">tan </w:t>
      </w:r>
      <w:r>
        <w:rPr>
          <w:rFonts w:ascii="Times New Roman"/>
          <w:i/>
          <w:position w:val="-14"/>
          <w:sz w:val="24"/>
        </w:rPr>
        <w:t>x</w:t>
      </w:r>
      <w:r>
        <w:rPr>
          <w:rFonts w:ascii="Times New Roman"/>
          <w:position w:val="-14"/>
          <w:sz w:val="24"/>
        </w:rPr>
        <w:t xml:space="preserve">100% </w:t>
      </w:r>
      <w:r>
        <w:rPr>
          <w:rFonts w:ascii="Times New Roman"/>
          <w:i/>
          <w:sz w:val="24"/>
        </w:rPr>
        <w:t xml:space="preserve">Totalketerlamba </w:t>
      </w:r>
      <w:r>
        <w:rPr>
          <w:rFonts w:ascii="Times New Roman"/>
          <w:sz w:val="24"/>
        </w:rPr>
        <w:t>tan</w:t>
      </w:r>
    </w:p>
    <w:p w:rsidR="006E753E" w:rsidRDefault="006E753E">
      <w:pPr>
        <w:spacing w:line="192" w:lineRule="auto"/>
        <w:rPr>
          <w:rFonts w:ascii="Times New Roman"/>
          <w:sz w:val="24"/>
        </w:rPr>
        <w:sectPr w:rsidR="006E753E">
          <w:type w:val="continuous"/>
          <w:pgSz w:w="12240" w:h="15840"/>
          <w:pgMar w:top="4580" w:right="0" w:bottom="280" w:left="1720" w:header="720" w:footer="720" w:gutter="0"/>
          <w:cols w:num="2" w:space="720" w:equalWidth="0">
            <w:col w:w="3661" w:space="40"/>
            <w:col w:w="6819"/>
          </w:cols>
        </w:sectPr>
      </w:pPr>
    </w:p>
    <w:p w:rsidR="006E753E" w:rsidRDefault="006E753E">
      <w:pPr>
        <w:pStyle w:val="BodyText"/>
        <w:rPr>
          <w:rFonts w:ascii="Times New Roman"/>
          <w:sz w:val="20"/>
        </w:rPr>
      </w:pPr>
    </w:p>
    <w:p w:rsidR="006E753E" w:rsidRDefault="006E753E">
      <w:pPr>
        <w:pStyle w:val="BodyText"/>
        <w:spacing w:before="1"/>
        <w:rPr>
          <w:rFonts w:ascii="Times New Roman"/>
          <w:sz w:val="20"/>
        </w:rPr>
      </w:pPr>
    </w:p>
    <w:p w:rsidR="006E753E" w:rsidRDefault="00371B81">
      <w:pPr>
        <w:pStyle w:val="Heading6"/>
        <w:numPr>
          <w:ilvl w:val="2"/>
          <w:numId w:val="16"/>
        </w:numPr>
        <w:tabs>
          <w:tab w:val="left" w:pos="1100"/>
        </w:tabs>
        <w:ind w:left="1099" w:hanging="553"/>
      </w:pPr>
      <w:bookmarkStart w:id="24" w:name="_TOC_250012"/>
      <w:r>
        <w:t>Variabel</w:t>
      </w:r>
      <w:r>
        <w:rPr>
          <w:spacing w:val="-2"/>
        </w:rPr>
        <w:t xml:space="preserve"> </w:t>
      </w:r>
      <w:bookmarkEnd w:id="24"/>
      <w:r>
        <w:t>Independen.</w:t>
      </w:r>
    </w:p>
    <w:p w:rsidR="006E753E" w:rsidRDefault="006E753E">
      <w:pPr>
        <w:pStyle w:val="BodyText"/>
        <w:rPr>
          <w:b/>
          <w:sz w:val="24"/>
        </w:rPr>
      </w:pPr>
    </w:p>
    <w:p w:rsidR="006E753E" w:rsidRDefault="00371B81">
      <w:pPr>
        <w:pStyle w:val="BodyText"/>
        <w:spacing w:before="179"/>
        <w:ind w:left="967"/>
      </w:pPr>
      <w:r>
        <w:t>Variabel independen dalam penelitian ini adalah:</w:t>
      </w:r>
    </w:p>
    <w:p w:rsidR="006E753E" w:rsidRDefault="006E753E">
      <w:pPr>
        <w:pStyle w:val="BodyText"/>
        <w:rPr>
          <w:sz w:val="24"/>
        </w:rPr>
      </w:pPr>
    </w:p>
    <w:p w:rsidR="006E753E" w:rsidRDefault="00371B81">
      <w:pPr>
        <w:pStyle w:val="BodyText"/>
        <w:spacing w:before="179"/>
        <w:ind w:left="967"/>
      </w:pPr>
      <w:r>
        <w:t>a.Profitabilitas</w:t>
      </w:r>
    </w:p>
    <w:p w:rsidR="006E753E" w:rsidRDefault="006E753E">
      <w:pPr>
        <w:pStyle w:val="BodyText"/>
        <w:rPr>
          <w:sz w:val="24"/>
        </w:rPr>
      </w:pPr>
    </w:p>
    <w:p w:rsidR="006E753E" w:rsidRDefault="00371B81">
      <w:pPr>
        <w:pStyle w:val="BodyText"/>
        <w:spacing w:before="175" w:line="480" w:lineRule="auto"/>
        <w:ind w:left="967" w:right="1698" w:firstLine="419"/>
        <w:jc w:val="both"/>
      </w:pPr>
      <w:r>
        <w:t>Profitabilitas adalah indikator keberhasilan perusahaan (efektifitas manajemen) dalam menghasilkan laba. Profitabilitas diproksi dengan Return On Asset (ROA). Alasan memilih Return On Asset (ROA), karena rasio ini digunakan untuk mengukur kinerja manajemen</w:t>
      </w:r>
      <w:r>
        <w:t xml:space="preserve"> perusahaandalam mengelola aset yang tersedia untuk menghasilkan laba setelah pajak. ROA dapat dihitung dengan rumus (Riyanto,</w:t>
      </w:r>
      <w:r>
        <w:rPr>
          <w:spacing w:val="-6"/>
        </w:rPr>
        <w:t xml:space="preserve"> </w:t>
      </w:r>
      <w:r>
        <w:t>2011):</w:t>
      </w:r>
    </w:p>
    <w:p w:rsidR="006E753E" w:rsidRDefault="006E753E">
      <w:pPr>
        <w:pStyle w:val="BodyText"/>
        <w:spacing w:before="3"/>
        <w:rPr>
          <w:sz w:val="10"/>
        </w:rPr>
      </w:pPr>
    </w:p>
    <w:p w:rsidR="006E753E" w:rsidRDefault="006E753E">
      <w:pPr>
        <w:rPr>
          <w:sz w:val="10"/>
        </w:rPr>
        <w:sectPr w:rsidR="006E753E">
          <w:type w:val="continuous"/>
          <w:pgSz w:w="12240" w:h="15840"/>
          <w:pgMar w:top="4580" w:right="0" w:bottom="280" w:left="1720" w:header="720" w:footer="720" w:gutter="0"/>
          <w:cols w:space="720"/>
        </w:sectPr>
      </w:pPr>
    </w:p>
    <w:p w:rsidR="006E753E" w:rsidRDefault="006E753E">
      <w:pPr>
        <w:pStyle w:val="BodyText"/>
        <w:spacing w:before="10"/>
      </w:pPr>
    </w:p>
    <w:p w:rsidR="006E753E" w:rsidRDefault="00371B81">
      <w:pPr>
        <w:pStyle w:val="BodyText"/>
        <w:jc w:val="right"/>
      </w:pPr>
      <w:r>
        <w:pict>
          <v:line id="_x0000_s2056" style="position:absolute;left:0;text-align:left;z-index:-256967680;mso-position-horizontal-relative:page" from="300pt,7.2pt" to="383.7pt,7.2pt" strokeweight=".17839mm">
            <w10:wrap anchorx="page"/>
          </v:line>
        </w:pict>
      </w:r>
      <w:r>
        <w:t>ROA =</w:t>
      </w:r>
    </w:p>
    <w:p w:rsidR="006E753E" w:rsidRDefault="00371B81">
      <w:pPr>
        <w:spacing w:before="107" w:line="192" w:lineRule="auto"/>
        <w:ind w:left="438" w:right="2992" w:hanging="371"/>
        <w:rPr>
          <w:rFonts w:ascii="Times New Roman"/>
          <w:i/>
          <w:sz w:val="24"/>
        </w:rPr>
      </w:pPr>
      <w:r>
        <w:br w:type="column"/>
      </w:r>
      <w:r>
        <w:rPr>
          <w:rFonts w:ascii="Times New Roman"/>
          <w:i/>
          <w:sz w:val="24"/>
        </w:rPr>
        <w:lastRenderedPageBreak/>
        <w:t xml:space="preserve">labasetelahpajak </w:t>
      </w:r>
      <w:r>
        <w:rPr>
          <w:rFonts w:ascii="Times New Roman"/>
          <w:i/>
          <w:position w:val="-14"/>
          <w:sz w:val="24"/>
        </w:rPr>
        <w:t>x</w:t>
      </w:r>
      <w:r>
        <w:rPr>
          <w:rFonts w:ascii="Times New Roman"/>
          <w:position w:val="-14"/>
          <w:sz w:val="24"/>
        </w:rPr>
        <w:t xml:space="preserve">100% </w:t>
      </w:r>
      <w:r>
        <w:rPr>
          <w:rFonts w:ascii="Times New Roman"/>
          <w:i/>
          <w:sz w:val="24"/>
        </w:rPr>
        <w:t>Totalaset</w:t>
      </w:r>
    </w:p>
    <w:p w:rsidR="006E753E" w:rsidRDefault="006E753E">
      <w:pPr>
        <w:spacing w:line="192" w:lineRule="auto"/>
        <w:rPr>
          <w:rFonts w:ascii="Times New Roman"/>
          <w:sz w:val="24"/>
        </w:rPr>
        <w:sectPr w:rsidR="006E753E">
          <w:type w:val="continuous"/>
          <w:pgSz w:w="12240" w:h="15840"/>
          <w:pgMar w:top="4580" w:right="0" w:bottom="280" w:left="1720" w:header="720" w:footer="720" w:gutter="0"/>
          <w:cols w:num="2" w:space="720" w:equalWidth="0">
            <w:col w:w="4181" w:space="40"/>
            <w:col w:w="6299"/>
          </w:cols>
        </w:sectPr>
      </w:pPr>
    </w:p>
    <w:p w:rsidR="006E753E" w:rsidRDefault="006E753E">
      <w:pPr>
        <w:pStyle w:val="BodyText"/>
        <w:rPr>
          <w:rFonts w:ascii="Times New Roman"/>
          <w:i/>
          <w:sz w:val="20"/>
        </w:rPr>
      </w:pPr>
    </w:p>
    <w:p w:rsidR="006E753E" w:rsidRDefault="006E753E">
      <w:pPr>
        <w:pStyle w:val="BodyText"/>
        <w:rPr>
          <w:rFonts w:ascii="Times New Roman"/>
          <w:i/>
          <w:sz w:val="20"/>
        </w:rPr>
      </w:pPr>
    </w:p>
    <w:p w:rsidR="006E753E" w:rsidRDefault="006E753E">
      <w:pPr>
        <w:pStyle w:val="BodyText"/>
        <w:spacing w:before="7"/>
        <w:rPr>
          <w:rFonts w:ascii="Times New Roman"/>
          <w:i/>
          <w:sz w:val="18"/>
        </w:rPr>
      </w:pPr>
    </w:p>
    <w:p w:rsidR="006E753E" w:rsidRDefault="00371B81">
      <w:pPr>
        <w:pStyle w:val="BodyText"/>
        <w:spacing w:before="94"/>
        <w:ind w:left="968"/>
      </w:pPr>
      <w:r>
        <w:t>b.Leverage Keuangan.</w:t>
      </w:r>
    </w:p>
    <w:p w:rsidR="006E753E" w:rsidRDefault="006E753E">
      <w:pPr>
        <w:pStyle w:val="BodyText"/>
        <w:rPr>
          <w:sz w:val="24"/>
        </w:rPr>
      </w:pPr>
    </w:p>
    <w:p w:rsidR="006E753E" w:rsidRDefault="00371B81">
      <w:pPr>
        <w:pStyle w:val="BodyText"/>
        <w:spacing w:before="174" w:line="482" w:lineRule="auto"/>
        <w:ind w:left="967" w:right="1698" w:firstLine="419"/>
        <w:jc w:val="both"/>
      </w:pPr>
      <w:r>
        <w:t>Leverage keuangan merupakan cerminan dari struktur modal perusahaan. Variabel ini diproksikan dengan Debt to Equity Ratio (DER) yang merupakan perbandingan total liabilities dengan total</w:t>
      </w:r>
      <w:r>
        <w:rPr>
          <w:spacing w:val="-5"/>
        </w:rPr>
        <w:t xml:space="preserve"> </w:t>
      </w:r>
      <w:r>
        <w:t>equity.</w:t>
      </w:r>
    </w:p>
    <w:p w:rsidR="006E753E" w:rsidRDefault="006E753E">
      <w:pPr>
        <w:pStyle w:val="BodyText"/>
        <w:rPr>
          <w:sz w:val="19"/>
        </w:rPr>
      </w:pPr>
    </w:p>
    <w:p w:rsidR="006E753E" w:rsidRDefault="00371B81">
      <w:pPr>
        <w:spacing w:line="192" w:lineRule="auto"/>
        <w:ind w:left="3514" w:right="3868"/>
        <w:jc w:val="center"/>
        <w:rPr>
          <w:rFonts w:ascii="Times New Roman"/>
          <w:i/>
          <w:sz w:val="24"/>
        </w:rPr>
      </w:pPr>
      <w:r>
        <w:pict>
          <v:line id="_x0000_s2055" style="position:absolute;left:0;text-align:left;z-index:-256966656;mso-position-horizontal-relative:page" from="304.2pt,15.05pt" to="375.95pt,15.05pt" strokeweight=".17772mm">
            <w10:wrap anchorx="page"/>
          </v:line>
        </w:pict>
      </w:r>
      <w:r>
        <w:rPr>
          <w:position w:val="-14"/>
        </w:rPr>
        <w:t xml:space="preserve">DER = </w:t>
      </w:r>
      <w:r>
        <w:rPr>
          <w:rFonts w:ascii="Times New Roman"/>
          <w:i/>
          <w:sz w:val="24"/>
        </w:rPr>
        <w:t>Totalliabilities</w:t>
      </w:r>
      <w:r>
        <w:rPr>
          <w:rFonts w:ascii="Times New Roman"/>
          <w:i/>
          <w:spacing w:val="-15"/>
          <w:sz w:val="24"/>
        </w:rPr>
        <w:t xml:space="preserve"> </w:t>
      </w:r>
      <w:r>
        <w:rPr>
          <w:rFonts w:ascii="Times New Roman"/>
          <w:i/>
          <w:spacing w:val="-4"/>
          <w:position w:val="-14"/>
          <w:sz w:val="24"/>
        </w:rPr>
        <w:t>x</w:t>
      </w:r>
      <w:r>
        <w:rPr>
          <w:rFonts w:ascii="Times New Roman"/>
          <w:spacing w:val="-4"/>
          <w:position w:val="-14"/>
          <w:sz w:val="24"/>
        </w:rPr>
        <w:t xml:space="preserve">100% </w:t>
      </w:r>
      <w:r>
        <w:rPr>
          <w:rFonts w:ascii="Times New Roman"/>
          <w:i/>
          <w:sz w:val="24"/>
        </w:rPr>
        <w:t>Totalequity</w:t>
      </w:r>
    </w:p>
    <w:p w:rsidR="006E753E" w:rsidRDefault="006E753E">
      <w:pPr>
        <w:pStyle w:val="BodyText"/>
        <w:rPr>
          <w:rFonts w:ascii="Times New Roman"/>
          <w:i/>
          <w:sz w:val="20"/>
        </w:rPr>
      </w:pPr>
    </w:p>
    <w:p w:rsidR="006E753E" w:rsidRDefault="006E753E">
      <w:pPr>
        <w:pStyle w:val="BodyText"/>
        <w:spacing w:before="7"/>
        <w:rPr>
          <w:rFonts w:ascii="Times New Roman"/>
          <w:i/>
          <w:sz w:val="23"/>
        </w:rPr>
      </w:pPr>
    </w:p>
    <w:p w:rsidR="006E753E" w:rsidRDefault="00371B81">
      <w:pPr>
        <w:pStyle w:val="ListParagraph"/>
        <w:numPr>
          <w:ilvl w:val="1"/>
          <w:numId w:val="14"/>
        </w:numPr>
        <w:tabs>
          <w:tab w:val="left" w:pos="1271"/>
        </w:tabs>
        <w:spacing w:before="0"/>
        <w:ind w:hanging="174"/>
        <w:jc w:val="left"/>
      </w:pPr>
      <w:r>
        <w:t>Likuiditas.</w:t>
      </w:r>
    </w:p>
    <w:p w:rsidR="006E753E" w:rsidRDefault="006E753E">
      <w:pPr>
        <w:pStyle w:val="BodyText"/>
        <w:rPr>
          <w:sz w:val="24"/>
        </w:rPr>
      </w:pPr>
    </w:p>
    <w:p w:rsidR="006E753E" w:rsidRDefault="00371B81">
      <w:pPr>
        <w:pStyle w:val="BodyText"/>
        <w:spacing w:before="174" w:line="482" w:lineRule="auto"/>
        <w:ind w:left="968" w:right="1698" w:firstLine="419"/>
        <w:jc w:val="both"/>
      </w:pPr>
      <w:r>
        <w:t>Variabel ini diproksikan dengan Current Ratio (CR) yang merupakanrasiountuk mengukur seberapa besar kemampuan perusahaan dalammelunasikewajiban jangka pendeknya pada saat jatuh tempo.</w:t>
      </w:r>
    </w:p>
    <w:p w:rsidR="006E753E" w:rsidRDefault="006E753E">
      <w:pPr>
        <w:pStyle w:val="BodyText"/>
        <w:spacing w:before="9"/>
        <w:rPr>
          <w:sz w:val="9"/>
        </w:rPr>
      </w:pPr>
    </w:p>
    <w:p w:rsidR="006E753E" w:rsidRDefault="006E753E">
      <w:pPr>
        <w:rPr>
          <w:sz w:val="9"/>
        </w:rPr>
        <w:sectPr w:rsidR="006E753E">
          <w:pgSz w:w="12240" w:h="15840"/>
          <w:pgMar w:top="1500" w:right="0" w:bottom="280" w:left="1720" w:header="747" w:footer="0" w:gutter="0"/>
          <w:cols w:space="720"/>
        </w:sectPr>
      </w:pPr>
    </w:p>
    <w:p w:rsidR="006E753E" w:rsidRDefault="006E753E">
      <w:pPr>
        <w:pStyle w:val="BodyText"/>
        <w:spacing w:before="7"/>
      </w:pPr>
    </w:p>
    <w:p w:rsidR="006E753E" w:rsidRDefault="00371B81">
      <w:pPr>
        <w:pStyle w:val="BodyText"/>
        <w:jc w:val="right"/>
      </w:pPr>
      <w:r>
        <w:t>CR =</w:t>
      </w:r>
    </w:p>
    <w:p w:rsidR="006E753E" w:rsidRDefault="00371B81">
      <w:pPr>
        <w:pStyle w:val="Heading5"/>
        <w:spacing w:line="295" w:lineRule="auto"/>
        <w:ind w:right="0" w:firstLine="97"/>
        <w:rPr>
          <w:rFonts w:ascii="Times New Roman"/>
        </w:rPr>
      </w:pPr>
      <w:r>
        <w:rPr>
          <w:i w:val="0"/>
        </w:rPr>
        <w:br w:type="column"/>
      </w:r>
      <w:r>
        <w:rPr>
          <w:rFonts w:ascii="Times New Roman"/>
        </w:rPr>
        <w:lastRenderedPageBreak/>
        <w:t xml:space="preserve">Aktivalancar </w:t>
      </w:r>
      <w:r>
        <w:rPr>
          <w:rFonts w:ascii="Times New Roman"/>
        </w:rPr>
        <w:t xml:space="preserve">Hu </w:t>
      </w:r>
      <w:r>
        <w:rPr>
          <w:rFonts w:ascii="Times New Roman"/>
          <w:i w:val="0"/>
        </w:rPr>
        <w:t>tan</w:t>
      </w:r>
      <w:r>
        <w:rPr>
          <w:rFonts w:ascii="Times New Roman"/>
          <w:i w:val="0"/>
          <w:spacing w:val="-26"/>
        </w:rPr>
        <w:t xml:space="preserve"> </w:t>
      </w:r>
      <w:r>
        <w:rPr>
          <w:rFonts w:ascii="Times New Roman"/>
          <w:spacing w:val="-4"/>
        </w:rPr>
        <w:t>glancar</w:t>
      </w:r>
    </w:p>
    <w:p w:rsidR="006E753E" w:rsidRDefault="00371B81">
      <w:pPr>
        <w:pStyle w:val="BodyText"/>
        <w:spacing w:before="1"/>
        <w:rPr>
          <w:rFonts w:ascii="Times New Roman"/>
          <w:i/>
          <w:sz w:val="21"/>
        </w:rPr>
      </w:pPr>
      <w:r>
        <w:br w:type="column"/>
      </w:r>
    </w:p>
    <w:p w:rsidR="006E753E" w:rsidRDefault="00371B81">
      <w:pPr>
        <w:ind w:left="31"/>
        <w:rPr>
          <w:rFonts w:ascii="Times New Roman"/>
          <w:sz w:val="24"/>
        </w:rPr>
      </w:pPr>
      <w:r>
        <w:pict>
          <v:line id="_x0000_s2054" style="position:absolute;left:0;text-align:left;z-index:-256965632;mso-position-horizontal-relative:page" from="304.45pt,8.2pt" to="377.85pt,8.2pt" strokeweight=".17772mm">
            <w10:wrap anchorx="page"/>
          </v:line>
        </w:pict>
      </w:r>
      <w:r>
        <w:rPr>
          <w:rFonts w:ascii="Times New Roman"/>
          <w:i/>
          <w:sz w:val="24"/>
        </w:rPr>
        <w:t>x</w:t>
      </w:r>
      <w:r>
        <w:rPr>
          <w:rFonts w:ascii="Times New Roman"/>
          <w:sz w:val="24"/>
        </w:rPr>
        <w:t>100%</w:t>
      </w:r>
    </w:p>
    <w:p w:rsidR="006E753E" w:rsidRDefault="006E753E">
      <w:pPr>
        <w:rPr>
          <w:rFonts w:ascii="Times New Roman"/>
          <w:sz w:val="24"/>
        </w:rPr>
        <w:sectPr w:rsidR="006E753E">
          <w:type w:val="continuous"/>
          <w:pgSz w:w="12240" w:h="15840"/>
          <w:pgMar w:top="4580" w:right="0" w:bottom="280" w:left="1720" w:header="720" w:footer="720" w:gutter="0"/>
          <w:cols w:num="3" w:space="720" w:equalWidth="0">
            <w:col w:w="4208" w:space="40"/>
            <w:col w:w="1567" w:space="39"/>
            <w:col w:w="4666"/>
          </w:cols>
        </w:sectPr>
      </w:pPr>
    </w:p>
    <w:p w:rsidR="006E753E" w:rsidRDefault="006E753E">
      <w:pPr>
        <w:pStyle w:val="BodyText"/>
        <w:spacing w:before="4"/>
        <w:rPr>
          <w:rFonts w:ascii="Times New Roman"/>
          <w:sz w:val="29"/>
        </w:rPr>
      </w:pPr>
    </w:p>
    <w:p w:rsidR="006E753E" w:rsidRDefault="00371B81">
      <w:pPr>
        <w:pStyle w:val="ListParagraph"/>
        <w:numPr>
          <w:ilvl w:val="1"/>
          <w:numId w:val="14"/>
        </w:numPr>
        <w:tabs>
          <w:tab w:val="left" w:pos="1276"/>
        </w:tabs>
        <w:spacing w:before="94"/>
        <w:ind w:left="1275" w:hanging="249"/>
        <w:jc w:val="left"/>
      </w:pPr>
      <w:r>
        <w:t>Umur</w:t>
      </w:r>
      <w:r>
        <w:rPr>
          <w:spacing w:val="-2"/>
        </w:rPr>
        <w:t xml:space="preserve"> </w:t>
      </w:r>
      <w:r>
        <w:t>perusahaan.</w:t>
      </w:r>
    </w:p>
    <w:p w:rsidR="006E753E" w:rsidRDefault="006E753E">
      <w:pPr>
        <w:pStyle w:val="BodyText"/>
        <w:rPr>
          <w:sz w:val="24"/>
        </w:rPr>
      </w:pPr>
    </w:p>
    <w:p w:rsidR="006E753E" w:rsidRDefault="00371B81">
      <w:pPr>
        <w:pStyle w:val="BodyText"/>
        <w:spacing w:before="174" w:line="480" w:lineRule="auto"/>
        <w:ind w:left="1028" w:right="1696" w:firstLine="839"/>
        <w:jc w:val="both"/>
      </w:pPr>
      <w:r>
        <w:t>Variabel ini diukur dengan jangka waktu mulai sejak terdaftar di BEI sampaiperiode penyampaian laporan keuangan (menggunakan tanggal listed- nya perusahaan di pasar modal)</w:t>
      </w:r>
    </w:p>
    <w:p w:rsidR="006E753E" w:rsidRDefault="006E753E">
      <w:pPr>
        <w:pStyle w:val="BodyText"/>
        <w:spacing w:before="4"/>
        <w:rPr>
          <w:sz w:val="10"/>
        </w:rPr>
      </w:pPr>
    </w:p>
    <w:p w:rsidR="006E753E" w:rsidRDefault="006E753E">
      <w:pPr>
        <w:rPr>
          <w:sz w:val="10"/>
        </w:rPr>
        <w:sectPr w:rsidR="006E753E">
          <w:type w:val="continuous"/>
          <w:pgSz w:w="12240" w:h="15840"/>
          <w:pgMar w:top="4580" w:right="0" w:bottom="280" w:left="1720" w:header="720" w:footer="720" w:gutter="0"/>
          <w:cols w:space="720"/>
        </w:sectPr>
      </w:pPr>
    </w:p>
    <w:p w:rsidR="006E753E" w:rsidRDefault="006E753E">
      <w:pPr>
        <w:pStyle w:val="BodyText"/>
        <w:spacing w:before="9"/>
      </w:pPr>
    </w:p>
    <w:p w:rsidR="006E753E" w:rsidRDefault="00371B81">
      <w:pPr>
        <w:pStyle w:val="BodyText"/>
        <w:jc w:val="right"/>
      </w:pPr>
      <w:r>
        <w:t>UP =</w:t>
      </w:r>
    </w:p>
    <w:p w:rsidR="006E753E" w:rsidRDefault="00371B81">
      <w:pPr>
        <w:pStyle w:val="Heading5"/>
        <w:spacing w:line="297" w:lineRule="auto"/>
        <w:ind w:firstLine="272"/>
        <w:rPr>
          <w:rFonts w:ascii="Times New Roman"/>
        </w:rPr>
      </w:pPr>
      <w:r>
        <w:rPr>
          <w:i w:val="0"/>
        </w:rPr>
        <w:br w:type="column"/>
      </w:r>
      <w:r>
        <w:rPr>
          <w:rFonts w:ascii="Times New Roman"/>
        </w:rPr>
        <w:lastRenderedPageBreak/>
        <w:t xml:space="preserve">Umurtahun </w:t>
      </w:r>
      <w:r>
        <w:rPr>
          <w:rFonts w:ascii="Times New Roman"/>
        </w:rPr>
        <w:t>Lamaperusahaan</w:t>
      </w:r>
    </w:p>
    <w:p w:rsidR="006E753E" w:rsidRDefault="00371B81">
      <w:pPr>
        <w:pStyle w:val="BodyText"/>
        <w:spacing w:before="2"/>
        <w:rPr>
          <w:rFonts w:ascii="Times New Roman"/>
          <w:i/>
          <w:sz w:val="21"/>
        </w:rPr>
      </w:pPr>
      <w:r>
        <w:br w:type="column"/>
      </w:r>
    </w:p>
    <w:p w:rsidR="006E753E" w:rsidRDefault="00371B81">
      <w:pPr>
        <w:ind w:left="24"/>
        <w:rPr>
          <w:rFonts w:ascii="Times New Roman"/>
          <w:sz w:val="24"/>
        </w:rPr>
      </w:pPr>
      <w:r>
        <w:pict>
          <v:line id="_x0000_s2053" style="position:absolute;left:0;text-align:left;z-index:-256964608;mso-position-horizontal-relative:page" from="308.05pt,8.2pt" to="394pt,8.2pt" strokeweight=".17772mm">
            <w10:wrap anchorx="page"/>
          </v:line>
        </w:pict>
      </w:r>
      <w:r>
        <w:rPr>
          <w:rFonts w:ascii="Times New Roman"/>
          <w:i/>
          <w:sz w:val="24"/>
        </w:rPr>
        <w:t>x</w:t>
      </w:r>
      <w:r>
        <w:rPr>
          <w:rFonts w:ascii="Times New Roman"/>
          <w:sz w:val="24"/>
        </w:rPr>
        <w:t>100%</w:t>
      </w:r>
    </w:p>
    <w:p w:rsidR="006E753E" w:rsidRDefault="006E753E">
      <w:pPr>
        <w:rPr>
          <w:rFonts w:ascii="Times New Roman"/>
          <w:sz w:val="24"/>
        </w:rPr>
        <w:sectPr w:rsidR="006E753E">
          <w:type w:val="continuous"/>
          <w:pgSz w:w="12240" w:h="15840"/>
          <w:pgMar w:top="4580" w:right="0" w:bottom="280" w:left="1720" w:header="720" w:footer="720" w:gutter="0"/>
          <w:cols w:num="3" w:space="720" w:equalWidth="0">
            <w:col w:w="4280" w:space="40"/>
            <w:col w:w="1829" w:space="39"/>
            <w:col w:w="4332"/>
          </w:cols>
        </w:sectPr>
      </w:pPr>
    </w:p>
    <w:p w:rsidR="006E753E" w:rsidRDefault="006E753E">
      <w:pPr>
        <w:pStyle w:val="BodyText"/>
        <w:rPr>
          <w:rFonts w:ascii="Times New Roman"/>
          <w:sz w:val="20"/>
        </w:rPr>
      </w:pPr>
    </w:p>
    <w:p w:rsidR="006E753E" w:rsidRDefault="006E753E">
      <w:pPr>
        <w:pStyle w:val="BodyText"/>
        <w:rPr>
          <w:rFonts w:ascii="Times New Roman"/>
          <w:sz w:val="20"/>
        </w:rPr>
      </w:pPr>
    </w:p>
    <w:p w:rsidR="006E753E" w:rsidRDefault="006E753E">
      <w:pPr>
        <w:pStyle w:val="BodyText"/>
        <w:spacing w:before="7"/>
        <w:rPr>
          <w:rFonts w:ascii="Times New Roman"/>
          <w:sz w:val="18"/>
        </w:rPr>
      </w:pPr>
    </w:p>
    <w:p w:rsidR="006E753E" w:rsidRDefault="00371B81">
      <w:pPr>
        <w:pStyle w:val="ListParagraph"/>
        <w:numPr>
          <w:ilvl w:val="1"/>
          <w:numId w:val="16"/>
        </w:numPr>
        <w:tabs>
          <w:tab w:val="left" w:pos="954"/>
        </w:tabs>
        <w:spacing w:before="92"/>
        <w:ind w:left="953" w:hanging="406"/>
        <w:jc w:val="both"/>
        <w:rPr>
          <w:b/>
          <w:sz w:val="24"/>
        </w:rPr>
      </w:pPr>
      <w:r>
        <w:rPr>
          <w:b/>
          <w:sz w:val="24"/>
        </w:rPr>
        <w:t>Analisis data</w:t>
      </w:r>
    </w:p>
    <w:p w:rsidR="006E753E" w:rsidRDefault="006E753E">
      <w:pPr>
        <w:pStyle w:val="BodyText"/>
        <w:rPr>
          <w:b/>
          <w:sz w:val="26"/>
        </w:rPr>
      </w:pPr>
    </w:p>
    <w:p w:rsidR="006E753E" w:rsidRDefault="00371B81">
      <w:pPr>
        <w:pStyle w:val="BodyText"/>
        <w:spacing w:before="178"/>
        <w:ind w:left="968"/>
      </w:pPr>
      <w:r>
        <w:t>Pada penelitian ini analisis data menggunakan metode sebagai berikut:</w:t>
      </w:r>
    </w:p>
    <w:p w:rsidR="006E753E" w:rsidRDefault="006E753E">
      <w:pPr>
        <w:pStyle w:val="BodyText"/>
        <w:rPr>
          <w:sz w:val="24"/>
        </w:rPr>
      </w:pPr>
    </w:p>
    <w:p w:rsidR="006E753E" w:rsidRDefault="00371B81">
      <w:pPr>
        <w:pStyle w:val="Heading6"/>
        <w:numPr>
          <w:ilvl w:val="2"/>
          <w:numId w:val="16"/>
        </w:numPr>
        <w:tabs>
          <w:tab w:val="left" w:pos="1101"/>
        </w:tabs>
        <w:spacing w:before="174"/>
        <w:ind w:hanging="553"/>
        <w:jc w:val="both"/>
      </w:pPr>
      <w:bookmarkStart w:id="25" w:name="_TOC_250011"/>
      <w:r>
        <w:t>Statistik</w:t>
      </w:r>
      <w:r>
        <w:rPr>
          <w:spacing w:val="-3"/>
        </w:rPr>
        <w:t xml:space="preserve"> </w:t>
      </w:r>
      <w:bookmarkEnd w:id="25"/>
      <w:r>
        <w:t>deskriptif</w:t>
      </w:r>
    </w:p>
    <w:p w:rsidR="006E753E" w:rsidRDefault="006E753E">
      <w:pPr>
        <w:pStyle w:val="BodyText"/>
        <w:rPr>
          <w:b/>
          <w:sz w:val="24"/>
        </w:rPr>
      </w:pPr>
    </w:p>
    <w:p w:rsidR="006E753E" w:rsidRDefault="00371B81">
      <w:pPr>
        <w:pStyle w:val="BodyText"/>
        <w:spacing w:before="179" w:line="480" w:lineRule="auto"/>
        <w:ind w:left="548" w:right="1699" w:firstLine="419"/>
        <w:jc w:val="both"/>
      </w:pPr>
      <w:r>
        <w:t>Statistik deskriptif digunakan untuk mendiskripsikan variabel-variabel dalam penelitian ini. Alat analisis yang digunakan adalah rata-rata (mean) dan standar deviasi.</w:t>
      </w:r>
    </w:p>
    <w:p w:rsidR="006E753E" w:rsidRDefault="00371B81">
      <w:pPr>
        <w:pStyle w:val="Heading6"/>
        <w:numPr>
          <w:ilvl w:val="2"/>
          <w:numId w:val="16"/>
        </w:numPr>
        <w:tabs>
          <w:tab w:val="left" w:pos="1101"/>
        </w:tabs>
        <w:spacing w:before="199"/>
        <w:ind w:hanging="553"/>
        <w:jc w:val="both"/>
      </w:pPr>
      <w:bookmarkStart w:id="26" w:name="_TOC_250010"/>
      <w:r>
        <w:t>Uji</w:t>
      </w:r>
      <w:r>
        <w:rPr>
          <w:spacing w:val="1"/>
        </w:rPr>
        <w:t xml:space="preserve"> </w:t>
      </w:r>
      <w:bookmarkEnd w:id="26"/>
      <w:r>
        <w:t>Hipotesis</w:t>
      </w:r>
    </w:p>
    <w:p w:rsidR="006E753E" w:rsidRDefault="006E753E">
      <w:pPr>
        <w:pStyle w:val="BodyText"/>
        <w:rPr>
          <w:b/>
          <w:sz w:val="24"/>
        </w:rPr>
      </w:pPr>
    </w:p>
    <w:p w:rsidR="006E753E" w:rsidRDefault="00371B81">
      <w:pPr>
        <w:pStyle w:val="BodyText"/>
        <w:spacing w:before="179" w:line="480" w:lineRule="auto"/>
        <w:ind w:left="548" w:right="1697" w:firstLine="419"/>
        <w:jc w:val="both"/>
      </w:pPr>
      <w:r>
        <w:t>Pengujian hipotesis dilakukan secara uji multivariate dengan menggunakan r</w:t>
      </w:r>
      <w:r>
        <w:t>egresi logistik. Regresi logistik digunakan untuk menguji apakah variabel-variabel profitabilitas, leverage keuangan, likuiditas, umur perusahaan,mempengaruhi ketepatan waktu pelaporan keuangan. Regresi logistik sebetulnya mirip dengan analisis diskriminan</w:t>
      </w:r>
      <w:r>
        <w:t xml:space="preserve"> yaitu kita ingin menguji apakah probabilitas terjadinya variabel terikat dapat diprediksi dengan variabel bebasnya. Namun demikian, asumsi multivariate normal distribution tidak dapat dipenuhi karena variabel bebas merupakan campuran antara variabel conti</w:t>
      </w:r>
      <w:r>
        <w:t>nyu (metrik) dan kategorial (non-metrik). Dalam hal ini dapat dianalisis dengan Logistic Regression karena tidak perlu asumsi normalitas data pada variabel bebasnya (Ghozali, 2013).</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BodyText"/>
        <w:spacing w:before="94"/>
        <w:ind w:left="548"/>
      </w:pPr>
      <w:r>
        <w:t>Model regresi logistik yang digunakan dalam penelitian ini adalah sebagai berikut :</w:t>
      </w:r>
    </w:p>
    <w:p w:rsidR="006E753E" w:rsidRDefault="006E753E">
      <w:pPr>
        <w:pStyle w:val="BodyText"/>
        <w:rPr>
          <w:sz w:val="24"/>
        </w:rPr>
      </w:pPr>
    </w:p>
    <w:p w:rsidR="006E753E" w:rsidRDefault="00371B81">
      <w:pPr>
        <w:pStyle w:val="Heading6"/>
        <w:spacing w:before="174"/>
        <w:ind w:left="2388"/>
      </w:pPr>
      <w:r>
        <w:t>(TL) = a +b1ROA + b2DER + b3CR +b4UP+ e</w:t>
      </w:r>
    </w:p>
    <w:p w:rsidR="006E753E" w:rsidRDefault="006E753E">
      <w:pPr>
        <w:pStyle w:val="BodyText"/>
        <w:rPr>
          <w:b/>
          <w:sz w:val="24"/>
        </w:rPr>
      </w:pPr>
    </w:p>
    <w:p w:rsidR="006E753E" w:rsidRDefault="00371B81">
      <w:pPr>
        <w:pStyle w:val="BodyText"/>
        <w:spacing w:before="179"/>
        <w:ind w:left="610"/>
      </w:pPr>
      <w:r>
        <w:t>Keterangan:</w:t>
      </w:r>
    </w:p>
    <w:p w:rsidR="006E753E" w:rsidRDefault="006E753E">
      <w:pPr>
        <w:pStyle w:val="BodyText"/>
        <w:rPr>
          <w:sz w:val="24"/>
        </w:rPr>
      </w:pPr>
    </w:p>
    <w:p w:rsidR="006E753E" w:rsidRDefault="00371B81">
      <w:pPr>
        <w:pStyle w:val="BodyText"/>
        <w:tabs>
          <w:tab w:val="left" w:pos="2707"/>
        </w:tabs>
        <w:spacing w:before="175" w:line="482" w:lineRule="auto"/>
        <w:ind w:left="2955" w:right="2190" w:hanging="2408"/>
      </w:pPr>
      <w:r>
        <w:t>TL</w:t>
      </w:r>
      <w:r>
        <w:tab/>
        <w:t>= Simbol yang menunjukkan probabilitas ketepatan waktu pelaporan</w:t>
      </w:r>
      <w:r>
        <w:rPr>
          <w:spacing w:val="-5"/>
        </w:rPr>
        <w:t xml:space="preserve"> </w:t>
      </w:r>
      <w:r>
        <w:t>keuangan</w:t>
      </w:r>
    </w:p>
    <w:p w:rsidR="006E753E" w:rsidRDefault="00371B81">
      <w:pPr>
        <w:pStyle w:val="BodyText"/>
        <w:tabs>
          <w:tab w:val="left" w:pos="2708"/>
        </w:tabs>
        <w:spacing w:before="197"/>
        <w:ind w:left="548"/>
      </w:pPr>
      <w:r>
        <w:t>a</w:t>
      </w:r>
      <w:r>
        <w:tab/>
        <w:t>= Intercept atau</w:t>
      </w:r>
      <w:r>
        <w:rPr>
          <w:spacing w:val="-7"/>
        </w:rPr>
        <w:t xml:space="preserve"> </w:t>
      </w:r>
      <w:r>
        <w:t>konstanta</w:t>
      </w:r>
    </w:p>
    <w:p w:rsidR="006E753E" w:rsidRDefault="006E753E">
      <w:pPr>
        <w:pStyle w:val="BodyText"/>
        <w:rPr>
          <w:sz w:val="24"/>
        </w:rPr>
      </w:pPr>
    </w:p>
    <w:p w:rsidR="006E753E" w:rsidRDefault="00371B81">
      <w:pPr>
        <w:pStyle w:val="BodyText"/>
        <w:tabs>
          <w:tab w:val="left" w:pos="2708"/>
        </w:tabs>
        <w:spacing w:before="179"/>
        <w:ind w:left="548"/>
      </w:pPr>
      <w:r>
        <w:t>b</w:t>
      </w:r>
      <w:r>
        <w:tab/>
      </w:r>
      <w:r>
        <w:t>= Koefisien</w:t>
      </w:r>
      <w:r>
        <w:rPr>
          <w:spacing w:val="-2"/>
        </w:rPr>
        <w:t xml:space="preserve"> </w:t>
      </w:r>
      <w:r>
        <w:t>regresi</w:t>
      </w:r>
    </w:p>
    <w:p w:rsidR="006E753E" w:rsidRDefault="006E753E">
      <w:pPr>
        <w:pStyle w:val="BodyText"/>
        <w:rPr>
          <w:sz w:val="24"/>
        </w:rPr>
      </w:pPr>
    </w:p>
    <w:p w:rsidR="006E753E" w:rsidRDefault="00371B81">
      <w:pPr>
        <w:pStyle w:val="BodyText"/>
        <w:tabs>
          <w:tab w:val="left" w:pos="2708"/>
        </w:tabs>
        <w:spacing w:before="177"/>
        <w:ind w:left="548"/>
      </w:pPr>
      <w:r>
        <w:t>e</w:t>
      </w:r>
      <w:r>
        <w:tab/>
        <w:t>=</w:t>
      </w:r>
      <w:r>
        <w:rPr>
          <w:spacing w:val="1"/>
        </w:rPr>
        <w:t xml:space="preserve"> </w:t>
      </w:r>
      <w:r>
        <w:t>Error</w:t>
      </w:r>
    </w:p>
    <w:p w:rsidR="006E753E" w:rsidRDefault="006E753E">
      <w:pPr>
        <w:pStyle w:val="BodyText"/>
        <w:rPr>
          <w:sz w:val="24"/>
        </w:rPr>
      </w:pPr>
    </w:p>
    <w:p w:rsidR="006E753E" w:rsidRDefault="00371B81">
      <w:pPr>
        <w:pStyle w:val="BodyText"/>
        <w:tabs>
          <w:tab w:val="left" w:pos="2708"/>
        </w:tabs>
        <w:spacing w:before="177"/>
        <w:ind w:left="548"/>
      </w:pPr>
      <w:r>
        <w:t>ROA</w:t>
      </w:r>
      <w:r>
        <w:tab/>
        <w:t>= Profitabilitas (Return on</w:t>
      </w:r>
      <w:r>
        <w:rPr>
          <w:spacing w:val="-1"/>
        </w:rPr>
        <w:t xml:space="preserve"> </w:t>
      </w:r>
      <w:r>
        <w:t>Assets)</w:t>
      </w:r>
    </w:p>
    <w:p w:rsidR="006E753E" w:rsidRDefault="006E753E">
      <w:pPr>
        <w:pStyle w:val="BodyText"/>
        <w:rPr>
          <w:sz w:val="24"/>
        </w:rPr>
      </w:pPr>
    </w:p>
    <w:p w:rsidR="006E753E" w:rsidRDefault="00371B81">
      <w:pPr>
        <w:pStyle w:val="BodyText"/>
        <w:tabs>
          <w:tab w:val="left" w:pos="2708"/>
        </w:tabs>
        <w:spacing w:before="176"/>
        <w:ind w:left="548"/>
      </w:pPr>
      <w:r>
        <w:t>DER</w:t>
      </w:r>
      <w:r>
        <w:tab/>
        <w:t>= Leverage keuangan (Debt to Equity</w:t>
      </w:r>
      <w:r>
        <w:rPr>
          <w:spacing w:val="-7"/>
        </w:rPr>
        <w:t xml:space="preserve"> </w:t>
      </w:r>
      <w:r>
        <w:t>Ratio)</w:t>
      </w:r>
    </w:p>
    <w:p w:rsidR="006E753E" w:rsidRDefault="006E753E">
      <w:pPr>
        <w:pStyle w:val="BodyText"/>
        <w:rPr>
          <w:sz w:val="24"/>
        </w:rPr>
      </w:pPr>
    </w:p>
    <w:p w:rsidR="006E753E" w:rsidRDefault="00371B81">
      <w:pPr>
        <w:pStyle w:val="BodyText"/>
        <w:tabs>
          <w:tab w:val="left" w:pos="2708"/>
        </w:tabs>
        <w:spacing w:before="177"/>
        <w:ind w:left="548"/>
      </w:pPr>
      <w:r>
        <w:t>CR</w:t>
      </w:r>
      <w:r>
        <w:tab/>
        <w:t>= Likuiditas (Current</w:t>
      </w:r>
      <w:r>
        <w:rPr>
          <w:spacing w:val="-2"/>
        </w:rPr>
        <w:t xml:space="preserve"> </w:t>
      </w:r>
      <w:r>
        <w:t>Ratio)</w:t>
      </w:r>
    </w:p>
    <w:p w:rsidR="006E753E" w:rsidRDefault="006E753E">
      <w:pPr>
        <w:pStyle w:val="BodyText"/>
        <w:rPr>
          <w:sz w:val="24"/>
        </w:rPr>
      </w:pPr>
    </w:p>
    <w:p w:rsidR="006E753E" w:rsidRDefault="00371B81">
      <w:pPr>
        <w:pStyle w:val="BodyText"/>
        <w:tabs>
          <w:tab w:val="left" w:pos="2708"/>
        </w:tabs>
        <w:spacing w:before="177"/>
        <w:ind w:left="548"/>
      </w:pPr>
      <w:r>
        <w:t>UP</w:t>
      </w:r>
      <w:r>
        <w:tab/>
        <w:t>= Umur</w:t>
      </w:r>
      <w:r>
        <w:rPr>
          <w:spacing w:val="3"/>
        </w:rPr>
        <w:t xml:space="preserve"> </w:t>
      </w:r>
      <w:r>
        <w:t>Perusahaan</w:t>
      </w:r>
    </w:p>
    <w:p w:rsidR="006E753E" w:rsidRDefault="006E753E">
      <w:pPr>
        <w:pStyle w:val="BodyText"/>
        <w:rPr>
          <w:sz w:val="24"/>
        </w:rPr>
      </w:pPr>
    </w:p>
    <w:p w:rsidR="006E753E" w:rsidRDefault="00371B81">
      <w:pPr>
        <w:pStyle w:val="BodyText"/>
        <w:spacing w:before="174" w:line="482" w:lineRule="auto"/>
        <w:ind w:left="548" w:right="1699" w:firstLine="419"/>
        <w:jc w:val="both"/>
      </w:pPr>
      <w:r>
        <w:t>Analisis pengujian dengan regresi logistik menurut Ghozali (2013) memperhatikan hal-hal sebagai berikut :</w:t>
      </w:r>
    </w:p>
    <w:p w:rsidR="006E753E" w:rsidRDefault="00371B81">
      <w:pPr>
        <w:pStyle w:val="Heading6"/>
        <w:numPr>
          <w:ilvl w:val="0"/>
          <w:numId w:val="13"/>
        </w:numPr>
        <w:tabs>
          <w:tab w:val="left" w:pos="794"/>
        </w:tabs>
        <w:spacing w:before="195"/>
        <w:ind w:hanging="246"/>
      </w:pPr>
      <w:r>
        <w:t>Menilai Kelayakan Model Regresi</w:t>
      </w:r>
    </w:p>
    <w:p w:rsidR="006E753E" w:rsidRDefault="006E753E">
      <w:pPr>
        <w:pStyle w:val="BodyText"/>
        <w:rPr>
          <w:b/>
          <w:sz w:val="24"/>
        </w:rPr>
      </w:pPr>
    </w:p>
    <w:p w:rsidR="006E753E" w:rsidRDefault="00371B81">
      <w:pPr>
        <w:pStyle w:val="BodyText"/>
        <w:spacing w:before="179" w:line="480" w:lineRule="auto"/>
        <w:ind w:left="548" w:right="1696" w:firstLine="419"/>
        <w:jc w:val="both"/>
      </w:pPr>
      <w:r>
        <w:t>Analisis pertama yang dilakukan adalah menilai kelayakan model regresi logistik yang akan digunakan. Pengujian kelaya</w:t>
      </w:r>
      <w:r>
        <w:t xml:space="preserve">kan model regresi logistik dilakukan dengan menggunakan </w:t>
      </w:r>
      <w:r>
        <w:rPr>
          <w:i/>
        </w:rPr>
        <w:t xml:space="preserve">Goodness of fit test </w:t>
      </w:r>
      <w:r>
        <w:t xml:space="preserve">yang diukur dengan nilai </w:t>
      </w:r>
      <w:r>
        <w:rPr>
          <w:i/>
        </w:rPr>
        <w:t xml:space="preserve">Chi-Square </w:t>
      </w:r>
      <w:r>
        <w:t>pada bagian</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spacing w:before="93"/>
        <w:ind w:left="548"/>
        <w:rPr>
          <w:i/>
        </w:rPr>
      </w:pPr>
      <w:r>
        <w:t xml:space="preserve">bawah uji </w:t>
      </w:r>
      <w:r>
        <w:rPr>
          <w:i/>
        </w:rPr>
        <w:t>Homser and Lemeshow</w:t>
      </w:r>
      <w:r>
        <w:t xml:space="preserve">. Perhatikan output dari </w:t>
      </w:r>
      <w:r>
        <w:rPr>
          <w:i/>
        </w:rPr>
        <w:t>Hosmer and Lemeshow</w:t>
      </w:r>
    </w:p>
    <w:p w:rsidR="006E753E" w:rsidRDefault="006E753E">
      <w:pPr>
        <w:pStyle w:val="BodyText"/>
        <w:spacing w:before="3"/>
        <w:rPr>
          <w:i/>
        </w:rPr>
      </w:pPr>
    </w:p>
    <w:p w:rsidR="006E753E" w:rsidRDefault="00371B81">
      <w:pPr>
        <w:pStyle w:val="BodyText"/>
        <w:ind w:left="548"/>
      </w:pPr>
      <w:r>
        <w:t>dengan hipotesis :</w:t>
      </w:r>
    </w:p>
    <w:p w:rsidR="006E753E" w:rsidRDefault="006E753E">
      <w:pPr>
        <w:pStyle w:val="BodyText"/>
        <w:rPr>
          <w:sz w:val="24"/>
        </w:rPr>
      </w:pPr>
    </w:p>
    <w:p w:rsidR="006E753E" w:rsidRDefault="00371B81">
      <w:pPr>
        <w:pStyle w:val="BodyText"/>
        <w:spacing w:before="177"/>
        <w:ind w:left="968"/>
      </w:pPr>
      <w:r>
        <w:t>H0 : Model yang dih</w:t>
      </w:r>
      <w:r>
        <w:t>ipotesakan fit dengan data</w:t>
      </w:r>
    </w:p>
    <w:p w:rsidR="006E753E" w:rsidRDefault="006E753E">
      <w:pPr>
        <w:pStyle w:val="BodyText"/>
        <w:rPr>
          <w:sz w:val="24"/>
        </w:rPr>
      </w:pPr>
    </w:p>
    <w:p w:rsidR="006E753E" w:rsidRDefault="00371B81">
      <w:pPr>
        <w:pStyle w:val="BodyText"/>
        <w:spacing w:before="177"/>
        <w:ind w:left="968"/>
      </w:pPr>
      <w:r>
        <w:t>Ha : Model yang dihipotesakan tidak fit dengan data</w:t>
      </w:r>
    </w:p>
    <w:p w:rsidR="006E753E" w:rsidRDefault="006E753E">
      <w:pPr>
        <w:pStyle w:val="BodyText"/>
        <w:rPr>
          <w:sz w:val="24"/>
        </w:rPr>
      </w:pPr>
    </w:p>
    <w:p w:rsidR="006E753E" w:rsidRDefault="00371B81">
      <w:pPr>
        <w:spacing w:before="174" w:line="482" w:lineRule="auto"/>
        <w:ind w:left="548" w:right="1699" w:firstLine="419"/>
      </w:pPr>
      <w:r>
        <w:t xml:space="preserve">Dasar pengambilan keputusan : Perhatikan nilai </w:t>
      </w:r>
      <w:r>
        <w:rPr>
          <w:i/>
        </w:rPr>
        <w:t xml:space="preserve">goodness of fit test </w:t>
      </w:r>
      <w:r>
        <w:t xml:space="preserve">yang diukur dengan nilai </w:t>
      </w:r>
      <w:r>
        <w:rPr>
          <w:i/>
        </w:rPr>
        <w:t xml:space="preserve">chi square </w:t>
      </w:r>
      <w:r>
        <w:t>pada bagian bawah uji Hosmer and Lemeshow :</w:t>
      </w:r>
    </w:p>
    <w:p w:rsidR="006E753E" w:rsidRDefault="00371B81">
      <w:pPr>
        <w:pStyle w:val="ListParagraph"/>
        <w:numPr>
          <w:ilvl w:val="0"/>
          <w:numId w:val="12"/>
        </w:numPr>
        <w:tabs>
          <w:tab w:val="left" w:pos="1106"/>
        </w:tabs>
        <w:spacing w:before="197"/>
        <w:ind w:hanging="138"/>
      </w:pPr>
      <w:r>
        <w:t>Jika probabilitas &gt;</w:t>
      </w:r>
      <w:r>
        <w:t xml:space="preserve"> 0,05 maka H0</w:t>
      </w:r>
      <w:r>
        <w:rPr>
          <w:spacing w:val="-7"/>
        </w:rPr>
        <w:t xml:space="preserve"> </w:t>
      </w:r>
      <w:r>
        <w:t>diterima</w:t>
      </w:r>
    </w:p>
    <w:p w:rsidR="006E753E" w:rsidRDefault="006E753E">
      <w:pPr>
        <w:pStyle w:val="BodyText"/>
        <w:rPr>
          <w:sz w:val="24"/>
        </w:rPr>
      </w:pPr>
    </w:p>
    <w:p w:rsidR="006E753E" w:rsidRDefault="00371B81">
      <w:pPr>
        <w:pStyle w:val="ListParagraph"/>
        <w:numPr>
          <w:ilvl w:val="0"/>
          <w:numId w:val="12"/>
        </w:numPr>
        <w:tabs>
          <w:tab w:val="left" w:pos="1106"/>
        </w:tabs>
        <w:spacing w:before="177"/>
        <w:ind w:hanging="138"/>
      </w:pPr>
      <w:r>
        <w:t>Jika probabilitas &lt; 0,05 maka H0</w:t>
      </w:r>
      <w:r>
        <w:rPr>
          <w:spacing w:val="-7"/>
        </w:rPr>
        <w:t xml:space="preserve"> </w:t>
      </w:r>
      <w:r>
        <w:t>ditolak</w:t>
      </w:r>
    </w:p>
    <w:p w:rsidR="006E753E" w:rsidRDefault="006E753E">
      <w:pPr>
        <w:pStyle w:val="BodyText"/>
        <w:rPr>
          <w:sz w:val="24"/>
        </w:rPr>
      </w:pPr>
    </w:p>
    <w:p w:rsidR="006E753E" w:rsidRDefault="00371B81">
      <w:pPr>
        <w:pStyle w:val="ListParagraph"/>
        <w:numPr>
          <w:ilvl w:val="0"/>
          <w:numId w:val="13"/>
        </w:numPr>
        <w:tabs>
          <w:tab w:val="left" w:pos="808"/>
        </w:tabs>
        <w:spacing w:before="177"/>
        <w:ind w:left="807" w:hanging="260"/>
        <w:rPr>
          <w:b/>
        </w:rPr>
      </w:pPr>
      <w:r>
        <w:rPr>
          <w:b/>
        </w:rPr>
        <w:t>Penilaian Keseluruhan Model (</w:t>
      </w:r>
      <w:r>
        <w:rPr>
          <w:b/>
          <w:i/>
        </w:rPr>
        <w:t>overall model</w:t>
      </w:r>
      <w:r>
        <w:rPr>
          <w:b/>
          <w:i/>
          <w:spacing w:val="-5"/>
        </w:rPr>
        <w:t xml:space="preserve"> </w:t>
      </w:r>
      <w:r>
        <w:rPr>
          <w:b/>
          <w:i/>
        </w:rPr>
        <w:t>fi</w:t>
      </w:r>
      <w:r>
        <w:rPr>
          <w:b/>
        </w:rPr>
        <w:t>t)</w:t>
      </w:r>
    </w:p>
    <w:p w:rsidR="006E753E" w:rsidRDefault="006E753E">
      <w:pPr>
        <w:pStyle w:val="BodyText"/>
        <w:rPr>
          <w:b/>
          <w:sz w:val="24"/>
        </w:rPr>
      </w:pPr>
    </w:p>
    <w:p w:rsidR="006E753E" w:rsidRDefault="00371B81">
      <w:pPr>
        <w:pStyle w:val="BodyText"/>
        <w:spacing w:before="176" w:line="480" w:lineRule="auto"/>
        <w:ind w:left="548" w:right="1625" w:firstLine="419"/>
      </w:pPr>
      <w:r>
        <w:t>Langkah selanjutnya adalah menguji keseluruhan model regresi (</w:t>
      </w:r>
      <w:r>
        <w:rPr>
          <w:i/>
        </w:rPr>
        <w:t>overall model fit</w:t>
      </w:r>
      <w:r>
        <w:t xml:space="preserve">). Pengujian dilakukan dengan membandingkan nilai antara -2 </w:t>
      </w:r>
      <w:r>
        <w:rPr>
          <w:i/>
        </w:rPr>
        <w:t>Lo</w:t>
      </w:r>
      <w:r>
        <w:rPr>
          <w:i/>
        </w:rPr>
        <w:t xml:space="preserve">g Likelihood </w:t>
      </w:r>
      <w:r>
        <w:t xml:space="preserve">(-2LL) pada awal </w:t>
      </w:r>
      <w:r>
        <w:rPr>
          <w:i/>
        </w:rPr>
        <w:t xml:space="preserve">(Block Number </w:t>
      </w:r>
      <w:r>
        <w:t>= 0) dengan nilai -</w:t>
      </w:r>
      <w:r>
        <w:rPr>
          <w:i/>
        </w:rPr>
        <w:t xml:space="preserve">2 Log Likelihood </w:t>
      </w:r>
      <w:r>
        <w:t xml:space="preserve">(-2LL) pada akhir </w:t>
      </w:r>
      <w:r>
        <w:rPr>
          <w:i/>
        </w:rPr>
        <w:t xml:space="preserve">(Block Number </w:t>
      </w:r>
      <w:r>
        <w:t xml:space="preserve">= 1). Adanya pengurangan nilai antara -2LL awal dengan nilai –2LL pada langkah berikutnya menunjukkan bahwa model yang dihipotesakan fit dengan </w:t>
      </w:r>
      <w:r>
        <w:t>data (Ghozali,</w:t>
      </w:r>
      <w:r>
        <w:rPr>
          <w:spacing w:val="-1"/>
        </w:rPr>
        <w:t xml:space="preserve"> </w:t>
      </w:r>
      <w:r>
        <w:t>2013).</w:t>
      </w:r>
    </w:p>
    <w:p w:rsidR="006E753E" w:rsidRDefault="00371B81">
      <w:pPr>
        <w:pStyle w:val="Heading6"/>
        <w:numPr>
          <w:ilvl w:val="0"/>
          <w:numId w:val="13"/>
        </w:numPr>
        <w:tabs>
          <w:tab w:val="left" w:pos="794"/>
        </w:tabs>
        <w:spacing w:before="200"/>
        <w:ind w:hanging="246"/>
      </w:pPr>
      <w:r>
        <w:t>Menguji Koefisien</w:t>
      </w:r>
      <w:r>
        <w:rPr>
          <w:spacing w:val="1"/>
        </w:rPr>
        <w:t xml:space="preserve"> </w:t>
      </w:r>
      <w:r>
        <w:t>Regresi</w:t>
      </w:r>
    </w:p>
    <w:p w:rsidR="006E753E" w:rsidRDefault="006E753E">
      <w:pPr>
        <w:pStyle w:val="BodyText"/>
        <w:rPr>
          <w:b/>
          <w:sz w:val="24"/>
        </w:rPr>
      </w:pPr>
    </w:p>
    <w:p w:rsidR="006E753E" w:rsidRDefault="00371B81">
      <w:pPr>
        <w:pStyle w:val="BodyText"/>
        <w:spacing w:before="179"/>
        <w:ind w:left="968"/>
      </w:pPr>
      <w:r>
        <w:t>Dalam pengujian koefisien regresi perlu memperhatikan beberapa hal berikut :</w:t>
      </w:r>
    </w:p>
    <w:p w:rsidR="006E753E" w:rsidRDefault="006E753E">
      <w:pPr>
        <w:pStyle w:val="BodyText"/>
        <w:rPr>
          <w:sz w:val="24"/>
        </w:rPr>
      </w:pPr>
    </w:p>
    <w:p w:rsidR="006E753E" w:rsidRDefault="00371B81">
      <w:pPr>
        <w:pStyle w:val="ListParagraph"/>
        <w:numPr>
          <w:ilvl w:val="1"/>
          <w:numId w:val="13"/>
        </w:numPr>
        <w:tabs>
          <w:tab w:val="left" w:pos="1274"/>
        </w:tabs>
        <w:spacing w:before="177"/>
        <w:ind w:hanging="246"/>
      </w:pPr>
      <w:r>
        <w:t>Tingkat signifikasi (α) yang digunakan sebesar 5</w:t>
      </w:r>
      <w:r>
        <w:rPr>
          <w:spacing w:val="-11"/>
        </w:rPr>
        <w:t xml:space="preserve"> </w:t>
      </w:r>
      <w:r>
        <w:t>%.</w:t>
      </w:r>
    </w:p>
    <w:p w:rsidR="006E753E" w:rsidRDefault="006E753E">
      <w:p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ListParagraph"/>
        <w:numPr>
          <w:ilvl w:val="1"/>
          <w:numId w:val="13"/>
        </w:numPr>
        <w:tabs>
          <w:tab w:val="left" w:pos="1288"/>
        </w:tabs>
        <w:spacing w:before="93" w:line="482" w:lineRule="auto"/>
        <w:ind w:left="1028" w:right="1698" w:firstLine="0"/>
        <w:jc w:val="both"/>
      </w:pPr>
      <w:r>
        <w:t xml:space="preserve">Kriteria penerimaan dan penolakan hipotesis didasarkan pada signifikansi p- value (probabilitas value). Jika </w:t>
      </w:r>
      <w:r>
        <w:rPr>
          <w:i/>
        </w:rPr>
        <w:t>p-value</w:t>
      </w:r>
      <w:r>
        <w:t xml:space="preserve">&gt; α, maka hipotesis alternatif ditolak, sebaliknya </w:t>
      </w:r>
      <w:r>
        <w:rPr>
          <w:i/>
        </w:rPr>
        <w:t xml:space="preserve">jika p-value </w:t>
      </w:r>
      <w:r>
        <w:t>&lt; α maka hipotesis alternatif</w:t>
      </w:r>
      <w:r>
        <w:rPr>
          <w:spacing w:val="-7"/>
        </w:rPr>
        <w:t xml:space="preserve"> </w:t>
      </w:r>
      <w:r>
        <w:t>diterima.</w:t>
      </w:r>
    </w:p>
    <w:p w:rsidR="006E753E" w:rsidRDefault="006E753E">
      <w:pPr>
        <w:spacing w:line="482"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ind w:left="4275" w:firstLine="0"/>
      </w:pPr>
      <w:r>
        <w:t>BAB IV</w:t>
      </w:r>
    </w:p>
    <w:p w:rsidR="006E753E" w:rsidRDefault="006E753E">
      <w:pPr>
        <w:pStyle w:val="BodyText"/>
        <w:rPr>
          <w:b/>
          <w:sz w:val="26"/>
        </w:rPr>
      </w:pPr>
    </w:p>
    <w:p w:rsidR="006E753E" w:rsidRDefault="00371B81">
      <w:pPr>
        <w:spacing w:before="176"/>
        <w:ind w:left="2489"/>
        <w:rPr>
          <w:b/>
          <w:sz w:val="24"/>
        </w:rPr>
      </w:pPr>
      <w:r>
        <w:rPr>
          <w:b/>
          <w:sz w:val="24"/>
        </w:rPr>
        <w:t>HASIL PENELITIAN DAN PEMBAHASAN</w:t>
      </w:r>
    </w:p>
    <w:p w:rsidR="006E753E" w:rsidRDefault="006E753E">
      <w:pPr>
        <w:pStyle w:val="BodyText"/>
        <w:rPr>
          <w:b/>
          <w:sz w:val="26"/>
        </w:rPr>
      </w:pPr>
    </w:p>
    <w:p w:rsidR="006E753E" w:rsidRDefault="00371B81">
      <w:pPr>
        <w:pStyle w:val="ListParagraph"/>
        <w:numPr>
          <w:ilvl w:val="1"/>
          <w:numId w:val="11"/>
        </w:numPr>
        <w:tabs>
          <w:tab w:val="left" w:pos="952"/>
        </w:tabs>
        <w:spacing w:before="179"/>
        <w:rPr>
          <w:b/>
          <w:sz w:val="24"/>
        </w:rPr>
      </w:pPr>
      <w:r>
        <w:rPr>
          <w:b/>
          <w:sz w:val="24"/>
        </w:rPr>
        <w:t>Gambaran umum</w:t>
      </w:r>
      <w:r>
        <w:rPr>
          <w:b/>
          <w:spacing w:val="-3"/>
          <w:sz w:val="24"/>
        </w:rPr>
        <w:t xml:space="preserve"> </w:t>
      </w:r>
      <w:r>
        <w:rPr>
          <w:b/>
          <w:sz w:val="24"/>
        </w:rPr>
        <w:t>perusahaan</w:t>
      </w:r>
    </w:p>
    <w:p w:rsidR="006E753E" w:rsidRDefault="006E753E">
      <w:pPr>
        <w:pStyle w:val="BodyText"/>
        <w:rPr>
          <w:b/>
          <w:sz w:val="26"/>
        </w:rPr>
      </w:pPr>
    </w:p>
    <w:p w:rsidR="006E753E" w:rsidRDefault="00371B81">
      <w:pPr>
        <w:pStyle w:val="BodyText"/>
        <w:spacing w:before="176" w:line="480" w:lineRule="auto"/>
        <w:ind w:left="547" w:right="1699" w:firstLine="720"/>
        <w:jc w:val="both"/>
      </w:pPr>
      <w:r>
        <w:t>Populasi yang digunakan dalam penelitian ini adalah perusahaan sektor tambang sub batu bara yang terdaftar di Bursa Efek Indonesia (BEI) tahun 2016- 2018 yang berjumlah 22 perusahaan. Perusahaan te</w:t>
      </w:r>
      <w:r>
        <w:t xml:space="preserve">rsebut kemudian dipilih dengan menggunakan </w:t>
      </w:r>
      <w:r>
        <w:rPr>
          <w:i/>
        </w:rPr>
        <w:t xml:space="preserve">purposive sampling </w:t>
      </w:r>
      <w:r>
        <w:t>setelah itu, peneliti melakukan pemilihan sampel sesuai dengan kriteria yang telah di tentukan maka di peroleh 10 perusahaan yang setiap tahunnya memenuhi kriteria sampel sehingga sampel pada pe</w:t>
      </w:r>
      <w:r>
        <w:t>nelitian ini sebanyak 30 ( 10 X 3).</w:t>
      </w:r>
    </w:p>
    <w:p w:rsidR="006E753E" w:rsidRDefault="00371B81">
      <w:pPr>
        <w:pStyle w:val="Heading6"/>
        <w:spacing w:before="197"/>
        <w:ind w:left="4212"/>
        <w:jc w:val="both"/>
      </w:pPr>
      <w:r>
        <w:t>Tabel 4.1</w:t>
      </w:r>
    </w:p>
    <w:p w:rsidR="006E753E" w:rsidRDefault="00371B81">
      <w:pPr>
        <w:spacing w:before="203"/>
        <w:ind w:left="2652"/>
        <w:rPr>
          <w:b/>
        </w:rPr>
      </w:pPr>
      <w:r>
        <w:rPr>
          <w:b/>
        </w:rPr>
        <w:t>Proses pengambilan sampel penelitian</w:t>
      </w:r>
    </w:p>
    <w:p w:rsidR="006E753E" w:rsidRDefault="006E753E">
      <w:pPr>
        <w:pStyle w:val="BodyText"/>
        <w:rPr>
          <w:b/>
          <w:sz w:val="20"/>
        </w:rPr>
      </w:pPr>
    </w:p>
    <w:p w:rsidR="006E753E" w:rsidRDefault="006E753E">
      <w:pPr>
        <w:pStyle w:val="BodyText"/>
        <w:spacing w:before="6" w:after="1"/>
        <w:rPr>
          <w:b/>
          <w:sz w:val="19"/>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609"/>
        <w:gridCol w:w="2043"/>
      </w:tblGrid>
      <w:tr w:rsidR="006E753E">
        <w:trPr>
          <w:trHeight w:val="1012"/>
        </w:trPr>
        <w:tc>
          <w:tcPr>
            <w:tcW w:w="624" w:type="dxa"/>
          </w:tcPr>
          <w:p w:rsidR="006E753E" w:rsidRDefault="006E753E">
            <w:pPr>
              <w:pStyle w:val="TableParagraph"/>
              <w:rPr>
                <w:b/>
                <w:sz w:val="24"/>
              </w:rPr>
            </w:pPr>
          </w:p>
          <w:p w:rsidR="006E753E" w:rsidRDefault="006E753E">
            <w:pPr>
              <w:pStyle w:val="TableParagraph"/>
              <w:spacing w:before="9"/>
              <w:rPr>
                <w:b/>
                <w:sz w:val="19"/>
              </w:rPr>
            </w:pPr>
          </w:p>
          <w:p w:rsidR="006E753E" w:rsidRDefault="00371B81">
            <w:pPr>
              <w:pStyle w:val="TableParagraph"/>
              <w:ind w:left="107"/>
            </w:pPr>
            <w:r>
              <w:t>NO</w:t>
            </w:r>
          </w:p>
        </w:tc>
        <w:tc>
          <w:tcPr>
            <w:tcW w:w="5609" w:type="dxa"/>
          </w:tcPr>
          <w:p w:rsidR="006E753E" w:rsidRDefault="00371B81">
            <w:pPr>
              <w:pStyle w:val="TableParagraph"/>
              <w:spacing w:line="250" w:lineRule="exact"/>
              <w:ind w:left="2214" w:right="2206"/>
              <w:jc w:val="center"/>
            </w:pPr>
            <w:r>
              <w:t>Keterangan</w:t>
            </w:r>
          </w:p>
        </w:tc>
        <w:tc>
          <w:tcPr>
            <w:tcW w:w="2043" w:type="dxa"/>
          </w:tcPr>
          <w:p w:rsidR="006E753E" w:rsidRDefault="00371B81">
            <w:pPr>
              <w:pStyle w:val="TableParagraph"/>
              <w:spacing w:line="250" w:lineRule="exact"/>
              <w:ind w:left="644" w:right="639"/>
              <w:jc w:val="center"/>
            </w:pPr>
            <w:r>
              <w:t>Jumlah</w:t>
            </w:r>
          </w:p>
        </w:tc>
      </w:tr>
      <w:tr w:rsidR="006E753E">
        <w:trPr>
          <w:trHeight w:val="1516"/>
        </w:trPr>
        <w:tc>
          <w:tcPr>
            <w:tcW w:w="624" w:type="dxa"/>
          </w:tcPr>
          <w:p w:rsidR="006E753E" w:rsidRDefault="00371B81">
            <w:pPr>
              <w:pStyle w:val="TableParagraph"/>
              <w:spacing w:line="250" w:lineRule="exact"/>
              <w:ind w:left="107"/>
            </w:pPr>
            <w:r>
              <w:t>1</w:t>
            </w:r>
          </w:p>
        </w:tc>
        <w:tc>
          <w:tcPr>
            <w:tcW w:w="5609" w:type="dxa"/>
          </w:tcPr>
          <w:p w:rsidR="006E753E" w:rsidRDefault="00371B81">
            <w:pPr>
              <w:pStyle w:val="TableParagraph"/>
              <w:spacing w:line="250" w:lineRule="exact"/>
              <w:ind w:left="107"/>
            </w:pPr>
            <w:r>
              <w:t>Perusahaan sektor tambang sub batu bara</w:t>
            </w:r>
            <w:r>
              <w:rPr>
                <w:spacing w:val="54"/>
              </w:rPr>
              <w:t xml:space="preserve"> </w:t>
            </w:r>
            <w:r>
              <w:t>yang</w:t>
            </w:r>
          </w:p>
          <w:p w:rsidR="006E753E" w:rsidRDefault="00371B81">
            <w:pPr>
              <w:pStyle w:val="TableParagraph"/>
              <w:spacing w:before="6" w:line="500" w:lineRule="atLeast"/>
              <w:ind w:left="107"/>
            </w:pPr>
            <w:r>
              <w:t>terdaftar di BEI 2016-2018 yang menerbitkan laporan keuangan per 31 desember</w:t>
            </w:r>
          </w:p>
        </w:tc>
        <w:tc>
          <w:tcPr>
            <w:tcW w:w="2043" w:type="dxa"/>
          </w:tcPr>
          <w:p w:rsidR="006E753E" w:rsidRDefault="00371B81">
            <w:pPr>
              <w:pStyle w:val="TableParagraph"/>
              <w:spacing w:line="250" w:lineRule="exact"/>
              <w:ind w:left="644" w:right="638"/>
              <w:jc w:val="center"/>
            </w:pPr>
            <w:r>
              <w:t>22</w:t>
            </w:r>
          </w:p>
        </w:tc>
      </w:tr>
      <w:tr w:rsidR="006E753E">
        <w:trPr>
          <w:trHeight w:val="1012"/>
        </w:trPr>
        <w:tc>
          <w:tcPr>
            <w:tcW w:w="624" w:type="dxa"/>
          </w:tcPr>
          <w:p w:rsidR="006E753E" w:rsidRDefault="00371B81">
            <w:pPr>
              <w:pStyle w:val="TableParagraph"/>
              <w:spacing w:line="250" w:lineRule="exact"/>
              <w:ind w:left="107"/>
            </w:pPr>
            <w:r>
              <w:t>2</w:t>
            </w:r>
          </w:p>
        </w:tc>
        <w:tc>
          <w:tcPr>
            <w:tcW w:w="5609" w:type="dxa"/>
          </w:tcPr>
          <w:p w:rsidR="006E753E" w:rsidRDefault="00371B81">
            <w:pPr>
              <w:pStyle w:val="TableParagraph"/>
              <w:spacing w:line="250" w:lineRule="exact"/>
              <w:ind w:left="107"/>
            </w:pPr>
            <w:r>
              <w:t>Perusahaan yang tidak digunakan sebagai sampel</w:t>
            </w:r>
          </w:p>
          <w:p w:rsidR="006E753E" w:rsidRDefault="006E753E">
            <w:pPr>
              <w:pStyle w:val="TableParagraph"/>
              <w:rPr>
                <w:b/>
              </w:rPr>
            </w:pPr>
          </w:p>
          <w:p w:rsidR="006E753E" w:rsidRDefault="00371B81">
            <w:pPr>
              <w:pStyle w:val="TableParagraph"/>
              <w:ind w:left="107"/>
            </w:pPr>
            <w:r>
              <w:t>penelitian</w:t>
            </w:r>
          </w:p>
        </w:tc>
        <w:tc>
          <w:tcPr>
            <w:tcW w:w="2043" w:type="dxa"/>
          </w:tcPr>
          <w:p w:rsidR="006E753E" w:rsidRDefault="00371B81">
            <w:pPr>
              <w:pStyle w:val="TableParagraph"/>
              <w:spacing w:line="250" w:lineRule="exact"/>
              <w:ind w:left="644" w:right="638"/>
              <w:jc w:val="center"/>
            </w:pPr>
            <w:r>
              <w:t>12</w:t>
            </w:r>
          </w:p>
        </w:tc>
      </w:tr>
      <w:tr w:rsidR="006E753E">
        <w:trPr>
          <w:trHeight w:val="505"/>
        </w:trPr>
        <w:tc>
          <w:tcPr>
            <w:tcW w:w="624" w:type="dxa"/>
          </w:tcPr>
          <w:p w:rsidR="006E753E" w:rsidRDefault="00371B81">
            <w:pPr>
              <w:pStyle w:val="TableParagraph"/>
              <w:spacing w:line="250" w:lineRule="exact"/>
              <w:ind w:left="107"/>
            </w:pPr>
            <w:r>
              <w:t>3</w:t>
            </w:r>
          </w:p>
        </w:tc>
        <w:tc>
          <w:tcPr>
            <w:tcW w:w="5609" w:type="dxa"/>
          </w:tcPr>
          <w:p w:rsidR="006E753E" w:rsidRDefault="00371B81">
            <w:pPr>
              <w:pStyle w:val="TableParagraph"/>
              <w:spacing w:line="250" w:lineRule="exact"/>
              <w:ind w:left="107"/>
            </w:pPr>
            <w:r>
              <w:t>Total perusahaan yang digunakan sebagai sampel</w:t>
            </w:r>
          </w:p>
        </w:tc>
        <w:tc>
          <w:tcPr>
            <w:tcW w:w="2043" w:type="dxa"/>
          </w:tcPr>
          <w:p w:rsidR="006E753E" w:rsidRDefault="00371B81">
            <w:pPr>
              <w:pStyle w:val="TableParagraph"/>
              <w:spacing w:line="250" w:lineRule="exact"/>
              <w:ind w:left="644" w:right="638"/>
              <w:jc w:val="center"/>
            </w:pPr>
            <w:r>
              <w:t>10</w:t>
            </w:r>
          </w:p>
        </w:tc>
      </w:tr>
    </w:tbl>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6"/>
        <w:rPr>
          <w:b/>
          <w:sz w:val="17"/>
        </w:rPr>
      </w:pPr>
    </w:p>
    <w:p w:rsidR="006E753E" w:rsidRDefault="00371B81">
      <w:pPr>
        <w:spacing w:before="1"/>
        <w:ind w:left="2765" w:right="3916"/>
        <w:jc w:val="center"/>
        <w:rPr>
          <w:rFonts w:ascii="Calibri"/>
          <w:sz w:val="20"/>
        </w:rPr>
      </w:pPr>
      <w:r>
        <w:rPr>
          <w:rFonts w:ascii="Calibri"/>
          <w:sz w:val="20"/>
        </w:rPr>
        <w:t>34</w:t>
      </w:r>
    </w:p>
    <w:p w:rsidR="006E753E" w:rsidRDefault="006E753E">
      <w:pPr>
        <w:jc w:val="center"/>
        <w:rPr>
          <w:rFonts w:ascii="Calibri"/>
          <w:sz w:val="20"/>
        </w:rPr>
        <w:sectPr w:rsidR="006E753E">
          <w:headerReference w:type="even" r:id="rId67"/>
          <w:headerReference w:type="default" r:id="rId68"/>
          <w:headerReference w:type="first" r:id="rId69"/>
          <w:pgSz w:w="12240" w:h="15840"/>
          <w:pgMar w:top="1500" w:right="0" w:bottom="280" w:left="1720" w:header="0"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15"/>
        </w:rPr>
      </w:pPr>
    </w:p>
    <w:p w:rsidR="006E753E" w:rsidRDefault="00371B81">
      <w:pPr>
        <w:pStyle w:val="BodyText"/>
        <w:spacing w:before="94" w:line="480" w:lineRule="auto"/>
        <w:ind w:left="548" w:right="1697" w:firstLine="720"/>
        <w:jc w:val="both"/>
      </w:pPr>
      <w:r>
        <w:t>Dari Proses pengambilan sampel di atas, jumlah perusahaan yang digunakan dalam penelitian ini sebanyak 10 perusahaan dengan periode yang di ambil yaitu Tahun 2016-2018 sehingga di dapatkan sampel sebanyak 10 X 3</w:t>
      </w:r>
      <w:r>
        <w:rPr>
          <w:spacing w:val="-33"/>
        </w:rPr>
        <w:t xml:space="preserve"> </w:t>
      </w:r>
      <w:r>
        <w:t>periode</w:t>
      </w:r>
    </w:p>
    <w:p w:rsidR="006E753E" w:rsidRDefault="00371B81">
      <w:pPr>
        <w:pStyle w:val="BodyText"/>
        <w:spacing w:line="480" w:lineRule="auto"/>
        <w:ind w:left="547" w:right="1699"/>
        <w:jc w:val="both"/>
      </w:pPr>
      <w:r>
        <w:t>= 30 sampel. Analisis data yang gunakan dalam penelitian ini di olah dengan bantuan program spss versi</w:t>
      </w:r>
      <w:r>
        <w:rPr>
          <w:spacing w:val="2"/>
        </w:rPr>
        <w:t xml:space="preserve"> </w:t>
      </w:r>
      <w:r>
        <w:t>20.0</w:t>
      </w:r>
    </w:p>
    <w:p w:rsidR="006E753E" w:rsidRDefault="00371B81">
      <w:pPr>
        <w:pStyle w:val="BodyText"/>
        <w:spacing w:before="2"/>
        <w:ind w:left="547"/>
        <w:jc w:val="both"/>
      </w:pPr>
      <w:r>
        <w:t>Data dari penelitian ini dapat di lihat pada lampiran.</w:t>
      </w:r>
    </w:p>
    <w:p w:rsidR="006E753E" w:rsidRDefault="006E753E">
      <w:pPr>
        <w:pStyle w:val="BodyText"/>
        <w:rPr>
          <w:sz w:val="24"/>
        </w:rPr>
      </w:pPr>
    </w:p>
    <w:p w:rsidR="006E753E" w:rsidRDefault="00371B81">
      <w:pPr>
        <w:pStyle w:val="Heading3"/>
        <w:numPr>
          <w:ilvl w:val="1"/>
          <w:numId w:val="11"/>
        </w:numPr>
        <w:tabs>
          <w:tab w:val="left" w:pos="983"/>
        </w:tabs>
        <w:spacing w:before="172"/>
        <w:ind w:left="982" w:hanging="407"/>
      </w:pPr>
      <w:bookmarkStart w:id="27" w:name="_TOC_250009"/>
      <w:r>
        <w:t>Analisis statistik</w:t>
      </w:r>
      <w:r>
        <w:rPr>
          <w:spacing w:val="-1"/>
        </w:rPr>
        <w:t xml:space="preserve"> </w:t>
      </w:r>
      <w:bookmarkEnd w:id="27"/>
      <w:r>
        <w:t>deskriptif</w:t>
      </w:r>
    </w:p>
    <w:p w:rsidR="006E753E" w:rsidRDefault="006E753E">
      <w:pPr>
        <w:pStyle w:val="BodyText"/>
        <w:spacing w:before="2"/>
        <w:rPr>
          <w:b/>
          <w:sz w:val="24"/>
        </w:rPr>
      </w:pPr>
    </w:p>
    <w:p w:rsidR="006E753E" w:rsidRDefault="00371B81">
      <w:pPr>
        <w:pStyle w:val="BodyText"/>
        <w:spacing w:line="480" w:lineRule="auto"/>
        <w:ind w:left="576" w:right="867" w:firstLine="492"/>
        <w:jc w:val="both"/>
      </w:pPr>
      <w:r>
        <w:t>Analisis statistik desktiftif digunakan untuk mendeskripsikan dan memberikan gambaran tentang distribusi frekuensi variable-variabel dalam penelitian ini, nilai maksimum, minimum, rata-rata(mean) dan standar deviasi. Hasil analisis statistik deskriptip dal</w:t>
      </w:r>
      <w:r>
        <w:t>am penelitian ini dapat dilihat dalam tabel 4.2 di bawah ini :</w:t>
      </w:r>
    </w:p>
    <w:p w:rsidR="006E753E" w:rsidRDefault="006E753E">
      <w:pPr>
        <w:spacing w:line="480" w:lineRule="auto"/>
        <w:jc w:val="both"/>
        <w:sectPr w:rsidR="006E753E">
          <w:headerReference w:type="even" r:id="rId70"/>
          <w:headerReference w:type="default" r:id="rId71"/>
          <w:headerReference w:type="first" r:id="rId72"/>
          <w:pgSz w:w="12240" w:h="15840"/>
          <w:pgMar w:top="1500" w:right="0" w:bottom="280" w:left="1720" w:header="747" w:footer="0" w:gutter="0"/>
          <w:pgNumType w:start="35"/>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3"/>
      </w:pPr>
    </w:p>
    <w:p w:rsidR="006E753E" w:rsidRDefault="00371B81">
      <w:pPr>
        <w:pStyle w:val="Heading6"/>
        <w:spacing w:before="93"/>
        <w:ind w:left="3514" w:right="3803"/>
        <w:jc w:val="center"/>
      </w:pPr>
      <w:r>
        <w:t>Tabel 4.2</w:t>
      </w:r>
    </w:p>
    <w:p w:rsidR="006E753E" w:rsidRDefault="006E753E">
      <w:pPr>
        <w:pStyle w:val="BodyText"/>
        <w:spacing w:before="1"/>
        <w:rPr>
          <w:b/>
        </w:rPr>
      </w:pPr>
    </w:p>
    <w:p w:rsidR="006E753E" w:rsidRDefault="00371B81">
      <w:pPr>
        <w:spacing w:after="8" w:line="477" w:lineRule="auto"/>
        <w:ind w:left="2596" w:right="2890"/>
        <w:jc w:val="center"/>
        <w:rPr>
          <w:b/>
        </w:rPr>
      </w:pPr>
      <w:r>
        <w:rPr>
          <w:b/>
        </w:rPr>
        <w:t>Hasil Analisis Data Statistic Deskriptif Descriptive Statistics</w:t>
      </w:r>
    </w:p>
    <w:tbl>
      <w:tblPr>
        <w:tblW w:w="0" w:type="auto"/>
        <w:tblInd w:w="4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68"/>
        <w:gridCol w:w="734"/>
        <w:gridCol w:w="945"/>
        <w:gridCol w:w="825"/>
        <w:gridCol w:w="1171"/>
        <w:gridCol w:w="1133"/>
        <w:gridCol w:w="1258"/>
        <w:gridCol w:w="1256"/>
      </w:tblGrid>
      <w:tr w:rsidR="006E753E">
        <w:trPr>
          <w:trHeight w:val="1011"/>
        </w:trPr>
        <w:tc>
          <w:tcPr>
            <w:tcW w:w="1968" w:type="dxa"/>
          </w:tcPr>
          <w:p w:rsidR="006E753E" w:rsidRDefault="006E753E">
            <w:pPr>
              <w:pStyle w:val="TableParagraph"/>
              <w:rPr>
                <w:rFonts w:ascii="Times New Roman"/>
              </w:rPr>
            </w:pPr>
          </w:p>
        </w:tc>
        <w:tc>
          <w:tcPr>
            <w:tcW w:w="734" w:type="dxa"/>
            <w:tcBorders>
              <w:right w:val="single" w:sz="4" w:space="0" w:color="000000"/>
            </w:tcBorders>
          </w:tcPr>
          <w:p w:rsidR="006E753E" w:rsidRDefault="006E753E">
            <w:pPr>
              <w:pStyle w:val="TableParagraph"/>
              <w:rPr>
                <w:b/>
                <w:sz w:val="24"/>
              </w:rPr>
            </w:pPr>
          </w:p>
          <w:p w:rsidR="006E753E" w:rsidRDefault="006E753E">
            <w:pPr>
              <w:pStyle w:val="TableParagraph"/>
              <w:spacing w:before="11"/>
              <w:rPr>
                <w:b/>
                <w:sz w:val="19"/>
              </w:rPr>
            </w:pPr>
          </w:p>
          <w:p w:rsidR="006E753E" w:rsidRDefault="00371B81">
            <w:pPr>
              <w:pStyle w:val="TableParagraph"/>
              <w:ind w:left="107"/>
            </w:pPr>
            <w:r>
              <w:t>N</w:t>
            </w:r>
          </w:p>
        </w:tc>
        <w:tc>
          <w:tcPr>
            <w:tcW w:w="945" w:type="dxa"/>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11"/>
              <w:rPr>
                <w:b/>
                <w:sz w:val="19"/>
              </w:rPr>
            </w:pPr>
          </w:p>
          <w:p w:rsidR="006E753E" w:rsidRDefault="00371B81">
            <w:pPr>
              <w:pStyle w:val="TableParagraph"/>
              <w:ind w:left="117"/>
            </w:pPr>
            <w:r>
              <w:t>Range</w:t>
            </w:r>
          </w:p>
        </w:tc>
        <w:tc>
          <w:tcPr>
            <w:tcW w:w="825" w:type="dxa"/>
            <w:tcBorders>
              <w:left w:val="single" w:sz="4" w:space="0" w:color="000000"/>
              <w:right w:val="single" w:sz="4" w:space="0" w:color="000000"/>
            </w:tcBorders>
          </w:tcPr>
          <w:p w:rsidR="006E753E" w:rsidRDefault="00371B81">
            <w:pPr>
              <w:pStyle w:val="TableParagraph"/>
              <w:spacing w:line="252" w:lineRule="exact"/>
              <w:ind w:left="118"/>
            </w:pPr>
            <w:r>
              <w:t>Minim</w:t>
            </w:r>
          </w:p>
          <w:p w:rsidR="006E753E" w:rsidRDefault="006E753E">
            <w:pPr>
              <w:pStyle w:val="TableParagraph"/>
              <w:rPr>
                <w:b/>
              </w:rPr>
            </w:pPr>
          </w:p>
          <w:p w:rsidR="006E753E" w:rsidRDefault="00371B81">
            <w:pPr>
              <w:pStyle w:val="TableParagraph"/>
              <w:ind w:left="118"/>
            </w:pPr>
            <w:r>
              <w:t>um</w:t>
            </w:r>
          </w:p>
        </w:tc>
        <w:tc>
          <w:tcPr>
            <w:tcW w:w="1171" w:type="dxa"/>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11"/>
              <w:rPr>
                <w:b/>
                <w:sz w:val="19"/>
              </w:rPr>
            </w:pPr>
          </w:p>
          <w:p w:rsidR="006E753E" w:rsidRDefault="00371B81">
            <w:pPr>
              <w:pStyle w:val="TableParagraph"/>
              <w:ind w:left="118"/>
            </w:pPr>
            <w:r>
              <w:t>Maximum</w:t>
            </w:r>
          </w:p>
        </w:tc>
        <w:tc>
          <w:tcPr>
            <w:tcW w:w="1133" w:type="dxa"/>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11"/>
              <w:rPr>
                <w:b/>
                <w:sz w:val="19"/>
              </w:rPr>
            </w:pPr>
          </w:p>
          <w:p w:rsidR="006E753E" w:rsidRDefault="00371B81">
            <w:pPr>
              <w:pStyle w:val="TableParagraph"/>
              <w:ind w:left="119"/>
            </w:pPr>
            <w:r>
              <w:t>Mean</w:t>
            </w:r>
          </w:p>
        </w:tc>
        <w:tc>
          <w:tcPr>
            <w:tcW w:w="1258" w:type="dxa"/>
            <w:tcBorders>
              <w:left w:val="single" w:sz="4" w:space="0" w:color="000000"/>
              <w:right w:val="single" w:sz="4" w:space="0" w:color="000000"/>
            </w:tcBorders>
          </w:tcPr>
          <w:p w:rsidR="006E753E" w:rsidRDefault="00371B81">
            <w:pPr>
              <w:pStyle w:val="TableParagraph"/>
              <w:spacing w:line="252" w:lineRule="exact"/>
              <w:ind w:left="119"/>
            </w:pPr>
            <w:r>
              <w:t>Std.</w:t>
            </w:r>
          </w:p>
          <w:p w:rsidR="006E753E" w:rsidRDefault="006E753E">
            <w:pPr>
              <w:pStyle w:val="TableParagraph"/>
              <w:rPr>
                <w:b/>
              </w:rPr>
            </w:pPr>
          </w:p>
          <w:p w:rsidR="006E753E" w:rsidRDefault="00371B81">
            <w:pPr>
              <w:pStyle w:val="TableParagraph"/>
              <w:ind w:left="119"/>
            </w:pPr>
            <w:r>
              <w:t>Deviation</w:t>
            </w:r>
          </w:p>
        </w:tc>
        <w:tc>
          <w:tcPr>
            <w:tcW w:w="1256" w:type="dxa"/>
            <w:tcBorders>
              <w:left w:val="single" w:sz="4" w:space="0" w:color="000000"/>
            </w:tcBorders>
          </w:tcPr>
          <w:p w:rsidR="006E753E" w:rsidRDefault="006E753E">
            <w:pPr>
              <w:pStyle w:val="TableParagraph"/>
              <w:rPr>
                <w:b/>
                <w:sz w:val="24"/>
              </w:rPr>
            </w:pPr>
          </w:p>
          <w:p w:rsidR="006E753E" w:rsidRDefault="006E753E">
            <w:pPr>
              <w:pStyle w:val="TableParagraph"/>
              <w:spacing w:before="11"/>
              <w:rPr>
                <w:b/>
                <w:sz w:val="19"/>
              </w:rPr>
            </w:pPr>
          </w:p>
          <w:p w:rsidR="006E753E" w:rsidRDefault="00371B81">
            <w:pPr>
              <w:pStyle w:val="TableParagraph"/>
              <w:ind w:left="118"/>
            </w:pPr>
            <w:r>
              <w:t>Variance</w:t>
            </w:r>
          </w:p>
        </w:tc>
      </w:tr>
      <w:tr w:rsidR="006E753E">
        <w:trPr>
          <w:trHeight w:val="2016"/>
        </w:trPr>
        <w:tc>
          <w:tcPr>
            <w:tcW w:w="1968" w:type="dxa"/>
            <w:tcBorders>
              <w:bottom w:val="nil"/>
            </w:tcBorders>
          </w:tcPr>
          <w:p w:rsidR="006E753E" w:rsidRDefault="00371B81">
            <w:pPr>
              <w:pStyle w:val="TableParagraph"/>
              <w:spacing w:line="480" w:lineRule="auto"/>
              <w:ind w:left="107" w:right="612"/>
            </w:pPr>
            <w:r>
              <w:t>Profitabilitas (ROA)</w:t>
            </w:r>
          </w:p>
          <w:p w:rsidR="006E753E" w:rsidRDefault="00371B81">
            <w:pPr>
              <w:pStyle w:val="TableParagraph"/>
              <w:ind w:left="107"/>
            </w:pPr>
            <w:r>
              <w:t>Laverage</w:t>
            </w:r>
          </w:p>
          <w:p w:rsidR="006E753E" w:rsidRDefault="006E753E">
            <w:pPr>
              <w:pStyle w:val="TableParagraph"/>
              <w:spacing w:before="9"/>
              <w:rPr>
                <w:b/>
                <w:sz w:val="21"/>
              </w:rPr>
            </w:pPr>
          </w:p>
          <w:p w:rsidR="006E753E" w:rsidRDefault="00371B81">
            <w:pPr>
              <w:pStyle w:val="TableParagraph"/>
              <w:spacing w:before="1"/>
              <w:ind w:left="107"/>
            </w:pPr>
            <w:r>
              <w:t>Keuangan (DER)</w:t>
            </w:r>
          </w:p>
        </w:tc>
        <w:tc>
          <w:tcPr>
            <w:tcW w:w="734" w:type="dxa"/>
            <w:tcBorders>
              <w:bottom w:val="nil"/>
              <w:right w:val="single" w:sz="4" w:space="0" w:color="000000"/>
            </w:tcBorders>
          </w:tcPr>
          <w:p w:rsidR="006E753E" w:rsidRDefault="00371B81">
            <w:pPr>
              <w:pStyle w:val="TableParagraph"/>
              <w:spacing w:line="252" w:lineRule="exact"/>
              <w:ind w:left="107"/>
            </w:pPr>
            <w:r>
              <w:t>30</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07"/>
            </w:pPr>
            <w:r>
              <w:t>30</w:t>
            </w:r>
          </w:p>
        </w:tc>
        <w:tc>
          <w:tcPr>
            <w:tcW w:w="945" w:type="dxa"/>
            <w:tcBorders>
              <w:left w:val="single" w:sz="4" w:space="0" w:color="000000"/>
              <w:bottom w:val="nil"/>
              <w:right w:val="single" w:sz="4" w:space="0" w:color="000000"/>
            </w:tcBorders>
          </w:tcPr>
          <w:p w:rsidR="006E753E" w:rsidRDefault="00371B81">
            <w:pPr>
              <w:pStyle w:val="TableParagraph"/>
              <w:spacing w:line="252" w:lineRule="exact"/>
              <w:ind w:left="117"/>
            </w:pPr>
            <w:r>
              <w:t>42.99</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7"/>
            </w:pPr>
            <w:r>
              <w:t>1150.7</w:t>
            </w:r>
          </w:p>
          <w:p w:rsidR="006E753E" w:rsidRDefault="006E753E">
            <w:pPr>
              <w:pStyle w:val="TableParagraph"/>
              <w:spacing w:before="9"/>
              <w:rPr>
                <w:b/>
                <w:sz w:val="21"/>
              </w:rPr>
            </w:pPr>
          </w:p>
          <w:p w:rsidR="006E753E" w:rsidRDefault="00371B81">
            <w:pPr>
              <w:pStyle w:val="TableParagraph"/>
              <w:ind w:left="117"/>
            </w:pPr>
            <w:r>
              <w:t>0</w:t>
            </w:r>
          </w:p>
        </w:tc>
        <w:tc>
          <w:tcPr>
            <w:tcW w:w="825" w:type="dxa"/>
            <w:tcBorders>
              <w:left w:val="single" w:sz="4" w:space="0" w:color="000000"/>
              <w:bottom w:val="nil"/>
              <w:right w:val="single" w:sz="4" w:space="0" w:color="000000"/>
            </w:tcBorders>
          </w:tcPr>
          <w:p w:rsidR="006E753E" w:rsidRDefault="00371B81">
            <w:pPr>
              <w:pStyle w:val="TableParagraph"/>
              <w:spacing w:line="252" w:lineRule="exact"/>
              <w:ind w:left="118"/>
            </w:pPr>
            <w:r>
              <w:t>.09</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8"/>
            </w:pPr>
            <w:r>
              <w:t>40.19</w:t>
            </w:r>
          </w:p>
        </w:tc>
        <w:tc>
          <w:tcPr>
            <w:tcW w:w="1171" w:type="dxa"/>
            <w:tcBorders>
              <w:left w:val="single" w:sz="4" w:space="0" w:color="000000"/>
              <w:bottom w:val="nil"/>
              <w:right w:val="single" w:sz="4" w:space="0" w:color="000000"/>
            </w:tcBorders>
          </w:tcPr>
          <w:p w:rsidR="006E753E" w:rsidRDefault="00371B81">
            <w:pPr>
              <w:pStyle w:val="TableParagraph"/>
              <w:spacing w:line="252" w:lineRule="exact"/>
              <w:ind w:left="118"/>
            </w:pPr>
            <w:r>
              <w:t>43.08</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8"/>
            </w:pPr>
            <w:r>
              <w:t>1190.89</w:t>
            </w:r>
          </w:p>
        </w:tc>
        <w:tc>
          <w:tcPr>
            <w:tcW w:w="1133" w:type="dxa"/>
            <w:tcBorders>
              <w:left w:val="single" w:sz="4" w:space="0" w:color="000000"/>
              <w:bottom w:val="nil"/>
              <w:right w:val="single" w:sz="4" w:space="0" w:color="000000"/>
            </w:tcBorders>
          </w:tcPr>
          <w:p w:rsidR="006E753E" w:rsidRDefault="00371B81">
            <w:pPr>
              <w:pStyle w:val="TableParagraph"/>
              <w:spacing w:line="252" w:lineRule="exact"/>
              <w:ind w:left="119"/>
            </w:pPr>
            <w:r>
              <w:t>9.1053</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9"/>
            </w:pPr>
            <w:r>
              <w:t>208.1067</w:t>
            </w:r>
          </w:p>
        </w:tc>
        <w:tc>
          <w:tcPr>
            <w:tcW w:w="1258" w:type="dxa"/>
            <w:tcBorders>
              <w:left w:val="single" w:sz="4" w:space="0" w:color="000000"/>
              <w:bottom w:val="nil"/>
              <w:right w:val="single" w:sz="4" w:space="0" w:color="000000"/>
            </w:tcBorders>
          </w:tcPr>
          <w:p w:rsidR="006E753E" w:rsidRDefault="00371B81">
            <w:pPr>
              <w:pStyle w:val="TableParagraph"/>
              <w:spacing w:line="252" w:lineRule="exact"/>
              <w:ind w:left="119"/>
            </w:pPr>
            <w:r>
              <w:t>12.33929</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9"/>
            </w:pPr>
            <w:r>
              <w:t>246.24440</w:t>
            </w:r>
          </w:p>
        </w:tc>
        <w:tc>
          <w:tcPr>
            <w:tcW w:w="1256" w:type="dxa"/>
            <w:tcBorders>
              <w:left w:val="single" w:sz="4" w:space="0" w:color="000000"/>
              <w:bottom w:val="nil"/>
            </w:tcBorders>
          </w:tcPr>
          <w:p w:rsidR="006E753E" w:rsidRDefault="00371B81">
            <w:pPr>
              <w:pStyle w:val="TableParagraph"/>
              <w:spacing w:line="252" w:lineRule="exact"/>
              <w:ind w:left="118"/>
            </w:pPr>
            <w:r>
              <w:t>152.258</w:t>
            </w: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8"/>
              <w:ind w:left="118"/>
            </w:pPr>
            <w:r>
              <w:t>60636.306</w:t>
            </w:r>
          </w:p>
        </w:tc>
      </w:tr>
      <w:tr w:rsidR="006E753E">
        <w:trPr>
          <w:trHeight w:val="1724"/>
        </w:trPr>
        <w:tc>
          <w:tcPr>
            <w:tcW w:w="1968" w:type="dxa"/>
            <w:tcBorders>
              <w:top w:val="nil"/>
              <w:bottom w:val="nil"/>
            </w:tcBorders>
          </w:tcPr>
          <w:p w:rsidR="006E753E" w:rsidRDefault="00371B81">
            <w:pPr>
              <w:pStyle w:val="TableParagraph"/>
              <w:spacing w:before="42" w:line="506" w:lineRule="exact"/>
              <w:ind w:left="107" w:right="135"/>
            </w:pPr>
            <w:r>
              <w:t>Likuiditas (CR) Umur perusahaan (UP)</w:t>
            </w:r>
          </w:p>
        </w:tc>
        <w:tc>
          <w:tcPr>
            <w:tcW w:w="734" w:type="dxa"/>
            <w:tcBorders>
              <w:top w:val="nil"/>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07"/>
            </w:pPr>
            <w:r>
              <w:t>30</w:t>
            </w:r>
          </w:p>
          <w:p w:rsidR="006E753E" w:rsidRDefault="006E753E">
            <w:pPr>
              <w:pStyle w:val="TableParagraph"/>
              <w:rPr>
                <w:b/>
              </w:rPr>
            </w:pPr>
          </w:p>
          <w:p w:rsidR="006E753E" w:rsidRDefault="00371B81">
            <w:pPr>
              <w:pStyle w:val="TableParagraph"/>
              <w:ind w:left="107"/>
            </w:pPr>
            <w:r>
              <w:t>30</w:t>
            </w:r>
          </w:p>
        </w:tc>
        <w:tc>
          <w:tcPr>
            <w:tcW w:w="945" w:type="dxa"/>
            <w:tcBorders>
              <w:top w:val="nil"/>
              <w:left w:val="single" w:sz="4" w:space="0" w:color="000000"/>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17"/>
            </w:pPr>
            <w:r>
              <w:t>259.85</w:t>
            </w:r>
          </w:p>
          <w:p w:rsidR="006E753E" w:rsidRDefault="006E753E">
            <w:pPr>
              <w:pStyle w:val="TableParagraph"/>
              <w:rPr>
                <w:b/>
              </w:rPr>
            </w:pPr>
          </w:p>
          <w:p w:rsidR="006E753E" w:rsidRDefault="00371B81">
            <w:pPr>
              <w:pStyle w:val="TableParagraph"/>
              <w:ind w:left="117"/>
            </w:pPr>
            <w:r>
              <w:t>28.00</w:t>
            </w:r>
          </w:p>
        </w:tc>
        <w:tc>
          <w:tcPr>
            <w:tcW w:w="825" w:type="dxa"/>
            <w:tcBorders>
              <w:top w:val="nil"/>
              <w:left w:val="single" w:sz="4" w:space="0" w:color="000000"/>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18"/>
            </w:pPr>
            <w:r>
              <w:t>17.57</w:t>
            </w:r>
          </w:p>
          <w:p w:rsidR="006E753E" w:rsidRDefault="006E753E">
            <w:pPr>
              <w:pStyle w:val="TableParagraph"/>
              <w:rPr>
                <w:b/>
              </w:rPr>
            </w:pPr>
          </w:p>
          <w:p w:rsidR="006E753E" w:rsidRDefault="00371B81">
            <w:pPr>
              <w:pStyle w:val="TableParagraph"/>
              <w:ind w:left="118"/>
            </w:pPr>
            <w:r>
              <w:t>0.00</w:t>
            </w:r>
          </w:p>
        </w:tc>
        <w:tc>
          <w:tcPr>
            <w:tcW w:w="1171" w:type="dxa"/>
            <w:tcBorders>
              <w:top w:val="nil"/>
              <w:left w:val="single" w:sz="4" w:space="0" w:color="000000"/>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18"/>
            </w:pPr>
            <w:r>
              <w:t>277.42</w:t>
            </w:r>
          </w:p>
          <w:p w:rsidR="006E753E" w:rsidRDefault="006E753E">
            <w:pPr>
              <w:pStyle w:val="TableParagraph"/>
              <w:rPr>
                <w:b/>
              </w:rPr>
            </w:pPr>
          </w:p>
          <w:p w:rsidR="006E753E" w:rsidRDefault="00371B81">
            <w:pPr>
              <w:pStyle w:val="TableParagraph"/>
              <w:ind w:left="118"/>
            </w:pPr>
            <w:r>
              <w:t>28.00</w:t>
            </w:r>
          </w:p>
        </w:tc>
        <w:tc>
          <w:tcPr>
            <w:tcW w:w="1133" w:type="dxa"/>
            <w:tcBorders>
              <w:top w:val="nil"/>
              <w:left w:val="single" w:sz="4" w:space="0" w:color="000000"/>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19"/>
            </w:pPr>
            <w:r>
              <w:t>139.4400</w:t>
            </w:r>
          </w:p>
          <w:p w:rsidR="006E753E" w:rsidRDefault="006E753E">
            <w:pPr>
              <w:pStyle w:val="TableParagraph"/>
              <w:rPr>
                <w:b/>
              </w:rPr>
            </w:pPr>
          </w:p>
          <w:p w:rsidR="006E753E" w:rsidRDefault="00371B81">
            <w:pPr>
              <w:pStyle w:val="TableParagraph"/>
              <w:ind w:left="119"/>
            </w:pPr>
            <w:r>
              <w:t>12.4333</w:t>
            </w:r>
          </w:p>
        </w:tc>
        <w:tc>
          <w:tcPr>
            <w:tcW w:w="1258" w:type="dxa"/>
            <w:tcBorders>
              <w:top w:val="nil"/>
              <w:left w:val="single" w:sz="4" w:space="0" w:color="000000"/>
              <w:bottom w:val="nil"/>
              <w:right w:val="single" w:sz="4" w:space="0" w:color="000000"/>
            </w:tcBorders>
          </w:tcPr>
          <w:p w:rsidR="006E753E" w:rsidRDefault="006E753E">
            <w:pPr>
              <w:pStyle w:val="TableParagraph"/>
              <w:spacing w:before="11"/>
              <w:rPr>
                <w:b/>
                <w:sz w:val="20"/>
              </w:rPr>
            </w:pPr>
          </w:p>
          <w:p w:rsidR="006E753E" w:rsidRDefault="00371B81">
            <w:pPr>
              <w:pStyle w:val="TableParagraph"/>
              <w:ind w:left="119"/>
            </w:pPr>
            <w:r>
              <w:t>72.56441</w:t>
            </w:r>
          </w:p>
          <w:p w:rsidR="006E753E" w:rsidRDefault="006E753E">
            <w:pPr>
              <w:pStyle w:val="TableParagraph"/>
              <w:rPr>
                <w:b/>
              </w:rPr>
            </w:pPr>
          </w:p>
          <w:p w:rsidR="006E753E" w:rsidRDefault="00371B81">
            <w:pPr>
              <w:pStyle w:val="TableParagraph"/>
              <w:ind w:left="119"/>
            </w:pPr>
            <w:r>
              <w:t>8.64504</w:t>
            </w:r>
          </w:p>
        </w:tc>
        <w:tc>
          <w:tcPr>
            <w:tcW w:w="1256" w:type="dxa"/>
            <w:tcBorders>
              <w:top w:val="nil"/>
              <w:left w:val="single" w:sz="4" w:space="0" w:color="000000"/>
              <w:bottom w:val="nil"/>
            </w:tcBorders>
          </w:tcPr>
          <w:p w:rsidR="006E753E" w:rsidRDefault="006E753E">
            <w:pPr>
              <w:pStyle w:val="TableParagraph"/>
              <w:spacing w:before="11"/>
              <w:rPr>
                <w:b/>
                <w:sz w:val="20"/>
              </w:rPr>
            </w:pPr>
          </w:p>
          <w:p w:rsidR="006E753E" w:rsidRDefault="00371B81">
            <w:pPr>
              <w:pStyle w:val="TableParagraph"/>
              <w:ind w:left="118"/>
            </w:pPr>
            <w:r>
              <w:t>5265.594</w:t>
            </w:r>
          </w:p>
          <w:p w:rsidR="006E753E" w:rsidRDefault="006E753E">
            <w:pPr>
              <w:pStyle w:val="TableParagraph"/>
              <w:rPr>
                <w:b/>
              </w:rPr>
            </w:pPr>
          </w:p>
          <w:p w:rsidR="006E753E" w:rsidRDefault="00371B81">
            <w:pPr>
              <w:pStyle w:val="TableParagraph"/>
              <w:ind w:left="118"/>
            </w:pPr>
            <w:r>
              <w:t>74.737</w:t>
            </w:r>
          </w:p>
        </w:tc>
      </w:tr>
      <w:tr w:rsidR="006E753E">
        <w:trPr>
          <w:trHeight w:val="719"/>
        </w:trPr>
        <w:tc>
          <w:tcPr>
            <w:tcW w:w="1968" w:type="dxa"/>
            <w:tcBorders>
              <w:top w:val="nil"/>
            </w:tcBorders>
          </w:tcPr>
          <w:p w:rsidR="006E753E" w:rsidRDefault="00371B81">
            <w:pPr>
              <w:pStyle w:val="TableParagraph"/>
              <w:spacing w:before="211"/>
              <w:ind w:left="107"/>
            </w:pPr>
            <w:r>
              <w:t>Valid N (listwise)</w:t>
            </w:r>
          </w:p>
        </w:tc>
        <w:tc>
          <w:tcPr>
            <w:tcW w:w="734" w:type="dxa"/>
            <w:tcBorders>
              <w:top w:val="nil"/>
              <w:right w:val="single" w:sz="4" w:space="0" w:color="000000"/>
            </w:tcBorders>
          </w:tcPr>
          <w:p w:rsidR="006E753E" w:rsidRDefault="00371B81">
            <w:pPr>
              <w:pStyle w:val="TableParagraph"/>
              <w:spacing w:before="211"/>
              <w:ind w:left="107"/>
            </w:pPr>
            <w:r>
              <w:t>30</w:t>
            </w:r>
          </w:p>
        </w:tc>
        <w:tc>
          <w:tcPr>
            <w:tcW w:w="945" w:type="dxa"/>
            <w:tcBorders>
              <w:top w:val="nil"/>
              <w:left w:val="single" w:sz="4" w:space="0" w:color="000000"/>
              <w:right w:val="single" w:sz="4" w:space="0" w:color="000000"/>
            </w:tcBorders>
          </w:tcPr>
          <w:p w:rsidR="006E753E" w:rsidRDefault="006E753E">
            <w:pPr>
              <w:pStyle w:val="TableParagraph"/>
              <w:rPr>
                <w:rFonts w:ascii="Times New Roman"/>
              </w:rPr>
            </w:pPr>
          </w:p>
        </w:tc>
        <w:tc>
          <w:tcPr>
            <w:tcW w:w="825" w:type="dxa"/>
            <w:tcBorders>
              <w:top w:val="nil"/>
              <w:left w:val="single" w:sz="4" w:space="0" w:color="000000"/>
              <w:right w:val="single" w:sz="4" w:space="0" w:color="000000"/>
            </w:tcBorders>
          </w:tcPr>
          <w:p w:rsidR="006E753E" w:rsidRDefault="006E753E">
            <w:pPr>
              <w:pStyle w:val="TableParagraph"/>
              <w:rPr>
                <w:rFonts w:ascii="Times New Roman"/>
              </w:rPr>
            </w:pPr>
          </w:p>
        </w:tc>
        <w:tc>
          <w:tcPr>
            <w:tcW w:w="1171" w:type="dxa"/>
            <w:tcBorders>
              <w:top w:val="nil"/>
              <w:left w:val="single" w:sz="4" w:space="0" w:color="000000"/>
              <w:right w:val="single" w:sz="4" w:space="0" w:color="000000"/>
            </w:tcBorders>
          </w:tcPr>
          <w:p w:rsidR="006E753E" w:rsidRDefault="006E753E">
            <w:pPr>
              <w:pStyle w:val="TableParagraph"/>
              <w:rPr>
                <w:rFonts w:ascii="Times New Roman"/>
              </w:rPr>
            </w:pPr>
          </w:p>
        </w:tc>
        <w:tc>
          <w:tcPr>
            <w:tcW w:w="1133" w:type="dxa"/>
            <w:tcBorders>
              <w:top w:val="nil"/>
              <w:left w:val="single" w:sz="4" w:space="0" w:color="000000"/>
              <w:right w:val="single" w:sz="4" w:space="0" w:color="000000"/>
            </w:tcBorders>
          </w:tcPr>
          <w:p w:rsidR="006E753E" w:rsidRDefault="006E753E">
            <w:pPr>
              <w:pStyle w:val="TableParagraph"/>
              <w:rPr>
                <w:rFonts w:ascii="Times New Roman"/>
              </w:rPr>
            </w:pPr>
          </w:p>
        </w:tc>
        <w:tc>
          <w:tcPr>
            <w:tcW w:w="1258" w:type="dxa"/>
            <w:tcBorders>
              <w:top w:val="nil"/>
              <w:left w:val="single" w:sz="4" w:space="0" w:color="000000"/>
              <w:right w:val="single" w:sz="4" w:space="0" w:color="000000"/>
            </w:tcBorders>
          </w:tcPr>
          <w:p w:rsidR="006E753E" w:rsidRDefault="006E753E">
            <w:pPr>
              <w:pStyle w:val="TableParagraph"/>
              <w:rPr>
                <w:rFonts w:ascii="Times New Roman"/>
              </w:rPr>
            </w:pPr>
          </w:p>
        </w:tc>
        <w:tc>
          <w:tcPr>
            <w:tcW w:w="1256" w:type="dxa"/>
            <w:tcBorders>
              <w:top w:val="nil"/>
              <w:left w:val="single" w:sz="4" w:space="0" w:color="000000"/>
            </w:tcBorders>
          </w:tcPr>
          <w:p w:rsidR="006E753E" w:rsidRDefault="006E753E">
            <w:pPr>
              <w:pStyle w:val="TableParagraph"/>
              <w:rPr>
                <w:rFonts w:ascii="Times New Roman"/>
              </w:rPr>
            </w:pPr>
          </w:p>
        </w:tc>
      </w:tr>
    </w:tbl>
    <w:p w:rsidR="006E753E" w:rsidRDefault="00371B81">
      <w:pPr>
        <w:pStyle w:val="BodyText"/>
        <w:ind w:left="548"/>
      </w:pPr>
      <w:r>
        <w:t>Sumber data diolah SPSS 20.0</w:t>
      </w:r>
    </w:p>
    <w:p w:rsidR="006E753E" w:rsidRDefault="006E753E">
      <w:pPr>
        <w:pStyle w:val="BodyText"/>
        <w:rPr>
          <w:sz w:val="24"/>
        </w:rPr>
      </w:pPr>
    </w:p>
    <w:p w:rsidR="006E753E" w:rsidRDefault="00371B81">
      <w:pPr>
        <w:pStyle w:val="BodyText"/>
        <w:spacing w:before="174" w:line="480" w:lineRule="auto"/>
        <w:ind w:left="547" w:right="1698" w:firstLine="720"/>
        <w:jc w:val="both"/>
      </w:pPr>
      <w:r>
        <w:t xml:space="preserve">Tabel 4.2 di atas menyajikan informasi deskriptif tentang variable-variabel penelitian berdasarkan data di atas variable profitabilitas mempunyai nilai standar deviasi 12,33929 dan nilai mean yaitu 9,1053 variabel leverage keuangan mempunyai nilai standar </w:t>
      </w:r>
      <w:r>
        <w:t>deviasi 246,24440 dan nilai mean yaitu 208,1067, variable likuiditas mempunyai nilai standar deviasi 72,56441 dan nilai mean yaitu 139,4400, variable umur perusahaan mempunyai nilai standar deviasi 8,64504 dan nilai mean yaitu 12,4333.</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numPr>
          <w:ilvl w:val="1"/>
          <w:numId w:val="11"/>
        </w:numPr>
        <w:tabs>
          <w:tab w:val="left" w:pos="952"/>
        </w:tabs>
        <w:jc w:val="both"/>
      </w:pPr>
      <w:bookmarkStart w:id="28" w:name="_TOC_250008"/>
      <w:r>
        <w:t>Pengujian</w:t>
      </w:r>
      <w:r>
        <w:rPr>
          <w:spacing w:val="-1"/>
        </w:rPr>
        <w:t xml:space="preserve"> </w:t>
      </w:r>
      <w:bookmarkEnd w:id="28"/>
      <w:r>
        <w:t>Hipotesis</w:t>
      </w:r>
    </w:p>
    <w:p w:rsidR="006E753E" w:rsidRDefault="006E753E">
      <w:pPr>
        <w:pStyle w:val="BodyText"/>
        <w:rPr>
          <w:b/>
          <w:sz w:val="26"/>
        </w:rPr>
      </w:pPr>
    </w:p>
    <w:p w:rsidR="006E753E" w:rsidRDefault="00371B81">
      <w:pPr>
        <w:pStyle w:val="BodyText"/>
        <w:spacing w:before="176" w:line="480" w:lineRule="auto"/>
        <w:ind w:left="547" w:right="1697" w:firstLine="720"/>
        <w:jc w:val="both"/>
      </w:pPr>
      <w:r>
        <w:t>Pengujian hipotesis menggunakan model regresi logistik untuk menguji pengaruh profitabilitas, leverage keuangan, likuiditas, umur perusahaan,terhadap ketepatan waktu pelaporan keuangan. Pengujian hipotesis meliputi (1) menilai kelayaka</w:t>
      </w:r>
      <w:r>
        <w:t>n model regresi (2) menilai keseluruhan model dan (3) menguji koefisien regresi.</w:t>
      </w:r>
    </w:p>
    <w:p w:rsidR="006E753E" w:rsidRDefault="00371B81">
      <w:pPr>
        <w:pStyle w:val="ListParagraph"/>
        <w:numPr>
          <w:ilvl w:val="2"/>
          <w:numId w:val="11"/>
        </w:numPr>
        <w:tabs>
          <w:tab w:val="left" w:pos="1100"/>
        </w:tabs>
        <w:ind w:hanging="553"/>
        <w:jc w:val="both"/>
        <w:rPr>
          <w:b/>
        </w:rPr>
      </w:pPr>
      <w:r>
        <w:rPr>
          <w:b/>
        </w:rPr>
        <w:t>Menilai Kelayakan Model Regresi Logistik (</w:t>
      </w:r>
      <w:r>
        <w:rPr>
          <w:b/>
          <w:i/>
        </w:rPr>
        <w:t>goodness of fit test</w:t>
      </w:r>
      <w:r>
        <w:rPr>
          <w:b/>
        </w:rPr>
        <w:t>)</w:t>
      </w:r>
    </w:p>
    <w:p w:rsidR="006E753E" w:rsidRDefault="006E753E">
      <w:pPr>
        <w:pStyle w:val="BodyText"/>
        <w:rPr>
          <w:b/>
          <w:sz w:val="24"/>
        </w:rPr>
      </w:pPr>
    </w:p>
    <w:p w:rsidR="006E753E" w:rsidRDefault="00371B81">
      <w:pPr>
        <w:pStyle w:val="BodyText"/>
        <w:spacing w:before="176" w:line="480" w:lineRule="auto"/>
        <w:ind w:left="547" w:right="1697" w:firstLine="720"/>
        <w:jc w:val="both"/>
      </w:pPr>
      <w:r>
        <w:t>Langka pertama yang dilakukan adalah menilai kelayakan model regresi. Pengujian kelayakan model regresi logist</w:t>
      </w:r>
      <w:r>
        <w:t xml:space="preserve">ik dilakukan dengan menggunakan </w:t>
      </w:r>
      <w:r>
        <w:rPr>
          <w:i/>
        </w:rPr>
        <w:t xml:space="preserve">goodness of fit test </w:t>
      </w:r>
      <w:r>
        <w:t xml:space="preserve">yang di ukur dengan nilai chi-square pada bagian di bawah ini uji </w:t>
      </w:r>
      <w:r>
        <w:rPr>
          <w:i/>
        </w:rPr>
        <w:t>homser and lemeshow</w:t>
      </w:r>
      <w:r>
        <w:t>. Hasil pengolahan data seperti terlihat dalam tabel 4.3 berikut ini. Pada tabel tersebut terlihat bahwa besarnya nila</w:t>
      </w:r>
      <w:r>
        <w:t>i statistik hosmer dan lemeshow goodness of fit test sebesar 0,222 dengan probabilitas signifikan 1,000 yang  nilainya di atas 0,05.</w:t>
      </w:r>
    </w:p>
    <w:p w:rsidR="006E753E" w:rsidRDefault="00371B81">
      <w:pPr>
        <w:pStyle w:val="Heading6"/>
        <w:spacing w:before="198"/>
        <w:ind w:left="4212"/>
        <w:jc w:val="both"/>
      </w:pPr>
      <w:r>
        <w:t>Tabel 4.3</w:t>
      </w:r>
    </w:p>
    <w:p w:rsidR="006E753E" w:rsidRDefault="00371B81">
      <w:pPr>
        <w:spacing w:before="203" w:line="667" w:lineRule="auto"/>
        <w:ind w:left="3190" w:right="4327" w:hanging="1"/>
        <w:rPr>
          <w:b/>
        </w:rPr>
      </w:pPr>
      <w:r>
        <w:pict>
          <v:shape id="_x0000_s2052" type="#_x0000_t202" style="position:absolute;left:0;text-align:left;margin-left:223.9pt;margin-top:70.9pt;width:193.2pt;height:80.4pt;z-index:251676672;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5"/>
                    <w:gridCol w:w="955"/>
                    <w:gridCol w:w="955"/>
                    <w:gridCol w:w="955"/>
                  </w:tblGrid>
                  <w:tr w:rsidR="006E753E">
                    <w:trPr>
                      <w:trHeight w:val="1011"/>
                    </w:trPr>
                    <w:tc>
                      <w:tcPr>
                        <w:tcW w:w="955" w:type="dxa"/>
                      </w:tcPr>
                      <w:p w:rsidR="006E753E" w:rsidRDefault="006E753E">
                        <w:pPr>
                          <w:pStyle w:val="TableParagraph"/>
                          <w:rPr>
                            <w:sz w:val="24"/>
                          </w:rPr>
                        </w:pPr>
                      </w:p>
                      <w:p w:rsidR="006E753E" w:rsidRDefault="006E753E">
                        <w:pPr>
                          <w:pStyle w:val="TableParagraph"/>
                          <w:spacing w:before="8"/>
                          <w:rPr>
                            <w:sz w:val="19"/>
                          </w:rPr>
                        </w:pPr>
                      </w:p>
                      <w:p w:rsidR="006E753E" w:rsidRDefault="00371B81">
                        <w:pPr>
                          <w:pStyle w:val="TableParagraph"/>
                          <w:spacing w:before="1"/>
                          <w:ind w:left="229" w:right="203"/>
                          <w:jc w:val="center"/>
                        </w:pPr>
                        <w:r>
                          <w:t>Step</w:t>
                        </w:r>
                      </w:p>
                    </w:tc>
                    <w:tc>
                      <w:tcPr>
                        <w:tcW w:w="955" w:type="dxa"/>
                        <w:tcBorders>
                          <w:right w:val="single" w:sz="4" w:space="0" w:color="000000"/>
                        </w:tcBorders>
                      </w:tcPr>
                      <w:p w:rsidR="006E753E" w:rsidRDefault="00371B81">
                        <w:pPr>
                          <w:pStyle w:val="TableParagraph"/>
                          <w:spacing w:line="250" w:lineRule="exact"/>
                          <w:ind w:left="118" w:right="100"/>
                          <w:jc w:val="center"/>
                        </w:pPr>
                        <w:r>
                          <w:t>Chi-</w:t>
                        </w:r>
                      </w:p>
                      <w:p w:rsidR="006E753E" w:rsidRDefault="006E753E">
                        <w:pPr>
                          <w:pStyle w:val="TableParagraph"/>
                        </w:pPr>
                      </w:p>
                      <w:p w:rsidR="006E753E" w:rsidRDefault="00371B81">
                        <w:pPr>
                          <w:pStyle w:val="TableParagraph"/>
                          <w:ind w:left="122" w:right="100"/>
                          <w:jc w:val="center"/>
                        </w:pPr>
                        <w:r>
                          <w:t>square</w:t>
                        </w:r>
                      </w:p>
                    </w:tc>
                    <w:tc>
                      <w:tcPr>
                        <w:tcW w:w="955" w:type="dxa"/>
                        <w:tcBorders>
                          <w:left w:val="single" w:sz="4" w:space="0" w:color="000000"/>
                          <w:right w:val="single" w:sz="4" w:space="0" w:color="000000"/>
                        </w:tcBorders>
                      </w:tcPr>
                      <w:p w:rsidR="006E753E" w:rsidRDefault="006E753E">
                        <w:pPr>
                          <w:pStyle w:val="TableParagraph"/>
                          <w:rPr>
                            <w:sz w:val="24"/>
                          </w:rPr>
                        </w:pPr>
                      </w:p>
                      <w:p w:rsidR="006E753E" w:rsidRDefault="006E753E">
                        <w:pPr>
                          <w:pStyle w:val="TableParagraph"/>
                          <w:spacing w:before="8"/>
                          <w:rPr>
                            <w:sz w:val="19"/>
                          </w:rPr>
                        </w:pPr>
                      </w:p>
                      <w:p w:rsidR="006E753E" w:rsidRDefault="00371B81">
                        <w:pPr>
                          <w:pStyle w:val="TableParagraph"/>
                          <w:spacing w:before="1"/>
                          <w:ind w:left="377"/>
                        </w:pPr>
                        <w:r>
                          <w:t>Df</w:t>
                        </w:r>
                      </w:p>
                    </w:tc>
                    <w:tc>
                      <w:tcPr>
                        <w:tcW w:w="955" w:type="dxa"/>
                        <w:tcBorders>
                          <w:left w:val="single" w:sz="4" w:space="0" w:color="000000"/>
                        </w:tcBorders>
                      </w:tcPr>
                      <w:p w:rsidR="006E753E" w:rsidRDefault="006E753E">
                        <w:pPr>
                          <w:pStyle w:val="TableParagraph"/>
                          <w:rPr>
                            <w:sz w:val="24"/>
                          </w:rPr>
                        </w:pPr>
                      </w:p>
                      <w:p w:rsidR="006E753E" w:rsidRDefault="006E753E">
                        <w:pPr>
                          <w:pStyle w:val="TableParagraph"/>
                          <w:spacing w:before="8"/>
                          <w:rPr>
                            <w:sz w:val="19"/>
                          </w:rPr>
                        </w:pPr>
                      </w:p>
                      <w:p w:rsidR="006E753E" w:rsidRDefault="00371B81">
                        <w:pPr>
                          <w:pStyle w:val="TableParagraph"/>
                          <w:spacing w:before="1"/>
                          <w:ind w:left="122" w:right="81"/>
                          <w:jc w:val="center"/>
                        </w:pPr>
                        <w:r>
                          <w:t>Sig.</w:t>
                        </w:r>
                      </w:p>
                    </w:tc>
                  </w:tr>
                  <w:tr w:rsidR="006E753E">
                    <w:trPr>
                      <w:trHeight w:val="507"/>
                    </w:trPr>
                    <w:tc>
                      <w:tcPr>
                        <w:tcW w:w="955" w:type="dxa"/>
                      </w:tcPr>
                      <w:p w:rsidR="006E753E" w:rsidRDefault="00371B81">
                        <w:pPr>
                          <w:pStyle w:val="TableParagraph"/>
                          <w:spacing w:line="250" w:lineRule="exact"/>
                          <w:ind w:left="26"/>
                          <w:jc w:val="center"/>
                        </w:pPr>
                        <w:r>
                          <w:t>1</w:t>
                        </w:r>
                      </w:p>
                    </w:tc>
                    <w:tc>
                      <w:tcPr>
                        <w:tcW w:w="955" w:type="dxa"/>
                        <w:tcBorders>
                          <w:right w:val="single" w:sz="4" w:space="0" w:color="000000"/>
                        </w:tcBorders>
                      </w:tcPr>
                      <w:p w:rsidR="006E753E" w:rsidRDefault="00371B81">
                        <w:pPr>
                          <w:pStyle w:val="TableParagraph"/>
                          <w:spacing w:line="250" w:lineRule="exact"/>
                          <w:ind w:left="263"/>
                        </w:pPr>
                        <w:r>
                          <w:t>.222</w:t>
                        </w:r>
                      </w:p>
                    </w:tc>
                    <w:tc>
                      <w:tcPr>
                        <w:tcW w:w="955" w:type="dxa"/>
                        <w:tcBorders>
                          <w:left w:val="single" w:sz="4" w:space="0" w:color="000000"/>
                          <w:right w:val="single" w:sz="4" w:space="0" w:color="000000"/>
                        </w:tcBorders>
                      </w:tcPr>
                      <w:p w:rsidR="006E753E" w:rsidRDefault="00371B81">
                        <w:pPr>
                          <w:pStyle w:val="TableParagraph"/>
                          <w:spacing w:line="250" w:lineRule="exact"/>
                          <w:ind w:left="365"/>
                        </w:pPr>
                        <w:r>
                          <w:t>10</w:t>
                        </w:r>
                      </w:p>
                    </w:tc>
                    <w:tc>
                      <w:tcPr>
                        <w:tcW w:w="955" w:type="dxa"/>
                        <w:tcBorders>
                          <w:left w:val="single" w:sz="4" w:space="0" w:color="000000"/>
                        </w:tcBorders>
                      </w:tcPr>
                      <w:p w:rsidR="006E753E" w:rsidRDefault="00371B81">
                        <w:pPr>
                          <w:pStyle w:val="TableParagraph"/>
                          <w:spacing w:line="250" w:lineRule="exact"/>
                          <w:ind w:left="122" w:right="83"/>
                          <w:jc w:val="center"/>
                        </w:pPr>
                        <w:r>
                          <w:t>1.000</w:t>
                        </w:r>
                      </w:p>
                    </w:tc>
                  </w:tr>
                </w:tbl>
                <w:p w:rsidR="006E753E" w:rsidRDefault="006E753E">
                  <w:pPr>
                    <w:pStyle w:val="BodyText"/>
                  </w:pPr>
                </w:p>
              </w:txbxContent>
            </v:textbox>
            <w10:wrap anchorx="page"/>
          </v:shape>
        </w:pict>
      </w:r>
      <w:r>
        <w:rPr>
          <w:b/>
        </w:rPr>
        <w:t>Hosmer and Lemeshow Test Hosmer and Lemeshow Test</w:t>
      </w:r>
    </w:p>
    <w:p w:rsidR="006E753E" w:rsidRDefault="006E753E">
      <w:pPr>
        <w:pStyle w:val="BodyText"/>
        <w:rPr>
          <w:b/>
          <w:sz w:val="24"/>
        </w:rPr>
      </w:pPr>
    </w:p>
    <w:p w:rsidR="006E753E" w:rsidRDefault="006E753E">
      <w:pPr>
        <w:pStyle w:val="BodyText"/>
        <w:rPr>
          <w:b/>
          <w:sz w:val="24"/>
        </w:rPr>
      </w:pPr>
    </w:p>
    <w:p w:rsidR="006E753E" w:rsidRDefault="006E753E">
      <w:pPr>
        <w:pStyle w:val="BodyText"/>
        <w:rPr>
          <w:b/>
          <w:sz w:val="24"/>
        </w:rPr>
      </w:pPr>
    </w:p>
    <w:p w:rsidR="006E753E" w:rsidRDefault="006E753E">
      <w:pPr>
        <w:pStyle w:val="BodyText"/>
        <w:rPr>
          <w:b/>
          <w:sz w:val="24"/>
        </w:rPr>
      </w:pPr>
    </w:p>
    <w:p w:rsidR="006E753E" w:rsidRDefault="006E753E">
      <w:pPr>
        <w:pStyle w:val="BodyText"/>
        <w:spacing w:before="1"/>
        <w:rPr>
          <w:b/>
          <w:sz w:val="27"/>
        </w:rPr>
      </w:pPr>
    </w:p>
    <w:p w:rsidR="006E753E" w:rsidRDefault="00371B81">
      <w:pPr>
        <w:pStyle w:val="BodyText"/>
        <w:spacing w:before="1"/>
        <w:ind w:left="2708"/>
      </w:pPr>
      <w:r>
        <w:t>Sumber data diolah SPSS 20.0</w:t>
      </w:r>
    </w:p>
    <w:p w:rsidR="006E753E" w:rsidRDefault="006E753E">
      <w:p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2" w:lineRule="auto"/>
        <w:ind w:left="547" w:right="1699" w:firstLine="720"/>
        <w:jc w:val="both"/>
      </w:pPr>
      <w:r>
        <w:t>Karena angka probabilitas &gt; 0,05 maka Ho diterima, hal ini menunjukkan model regresi layak digunakan untuk analisa selanjutnya karena tidak ada perbedaan yang nyata antara yang di prediksi dengan yang di</w:t>
      </w:r>
      <w:r>
        <w:rPr>
          <w:spacing w:val="-12"/>
        </w:rPr>
        <w:t xml:space="preserve"> </w:t>
      </w:r>
      <w:r>
        <w:t>amati.</w:t>
      </w:r>
    </w:p>
    <w:p w:rsidR="006E753E" w:rsidRDefault="00371B81">
      <w:pPr>
        <w:pStyle w:val="ListParagraph"/>
        <w:numPr>
          <w:ilvl w:val="2"/>
          <w:numId w:val="11"/>
        </w:numPr>
        <w:tabs>
          <w:tab w:val="left" w:pos="1100"/>
        </w:tabs>
        <w:spacing w:before="193"/>
        <w:ind w:left="1099" w:hanging="553"/>
        <w:rPr>
          <w:b/>
          <w:i/>
        </w:rPr>
      </w:pPr>
      <w:r>
        <w:rPr>
          <w:b/>
        </w:rPr>
        <w:t xml:space="preserve">Menilai Keseluruhan Model </w:t>
      </w:r>
      <w:r>
        <w:rPr>
          <w:b/>
          <w:i/>
        </w:rPr>
        <w:t>(Overall Model Fit Test)</w:t>
      </w:r>
    </w:p>
    <w:p w:rsidR="006E753E" w:rsidRDefault="006E753E">
      <w:pPr>
        <w:pStyle w:val="BodyText"/>
        <w:rPr>
          <w:b/>
          <w:i/>
          <w:sz w:val="24"/>
        </w:rPr>
      </w:pPr>
    </w:p>
    <w:p w:rsidR="006E753E" w:rsidRDefault="00371B81">
      <w:pPr>
        <w:pStyle w:val="BodyText"/>
        <w:spacing w:before="177" w:line="480" w:lineRule="auto"/>
        <w:ind w:left="547" w:right="1696" w:firstLine="720"/>
        <w:jc w:val="both"/>
      </w:pPr>
      <w:r>
        <w:t xml:space="preserve">Langka selanjutnya iyalah menilai keseluruhan model regresi. Dengan melihat Tabel 4.4 dan tabel 4.5 di bawah ini, menunjukkan bahwa angka pada -2 </w:t>
      </w:r>
      <w:r>
        <w:rPr>
          <w:i/>
        </w:rPr>
        <w:t xml:space="preserve">log likelihood (LL) </w:t>
      </w:r>
      <w:r>
        <w:t xml:space="preserve">block number =0, sebesar 19,505 dan angka pada -2 </w:t>
      </w:r>
      <w:r>
        <w:rPr>
          <w:i/>
        </w:rPr>
        <w:t xml:space="preserve">log likelihood (LL) </w:t>
      </w:r>
      <w:r>
        <w:t>block number 1, sebesar 8.131.</w:t>
      </w:r>
    </w:p>
    <w:p w:rsidR="006E753E" w:rsidRDefault="00371B81">
      <w:pPr>
        <w:pStyle w:val="Heading6"/>
        <w:spacing w:before="198" w:line="427" w:lineRule="auto"/>
        <w:ind w:left="3565" w:right="4714" w:firstLine="679"/>
        <w:jc w:val="both"/>
      </w:pPr>
      <w:r>
        <w:t>Tabel 4.4 Overall model fit Test</w:t>
      </w:r>
    </w:p>
    <w:p w:rsidR="006E753E" w:rsidRDefault="006E753E">
      <w:pPr>
        <w:pStyle w:val="BodyText"/>
        <w:rPr>
          <w:b/>
          <w:sz w:val="24"/>
        </w:rPr>
      </w:pPr>
    </w:p>
    <w:p w:rsidR="006E753E" w:rsidRDefault="006E753E">
      <w:pPr>
        <w:pStyle w:val="BodyText"/>
        <w:rPr>
          <w:b/>
          <w:sz w:val="24"/>
        </w:rPr>
      </w:pPr>
    </w:p>
    <w:p w:rsidR="006E753E" w:rsidRDefault="00371B81">
      <w:pPr>
        <w:spacing w:before="211"/>
        <w:ind w:left="3346"/>
        <w:rPr>
          <w:b/>
        </w:rPr>
      </w:pPr>
      <w:r>
        <w:rPr>
          <w:b/>
        </w:rPr>
        <w:t>Iteration History</w:t>
      </w:r>
      <w:r>
        <w:rPr>
          <w:b/>
          <w:vertAlign w:val="superscript"/>
        </w:rPr>
        <w:t>a,b,c</w:t>
      </w:r>
    </w:p>
    <w:p w:rsidR="006E753E" w:rsidRDefault="006E753E">
      <w:pPr>
        <w:pStyle w:val="BodyText"/>
        <w:rPr>
          <w:b/>
          <w:sz w:val="20"/>
        </w:rPr>
      </w:pPr>
    </w:p>
    <w:p w:rsidR="006E753E" w:rsidRDefault="006E753E">
      <w:pPr>
        <w:pStyle w:val="BodyText"/>
        <w:spacing w:before="1"/>
        <w:rPr>
          <w:b/>
          <w:sz w:val="12"/>
        </w:rPr>
      </w:pPr>
    </w:p>
    <w:tbl>
      <w:tblPr>
        <w:tblW w:w="0" w:type="auto"/>
        <w:tblInd w:w="180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12"/>
        <w:gridCol w:w="801"/>
        <w:gridCol w:w="968"/>
        <w:gridCol w:w="2348"/>
      </w:tblGrid>
      <w:tr w:rsidR="006E753E">
        <w:trPr>
          <w:trHeight w:val="500"/>
        </w:trPr>
        <w:tc>
          <w:tcPr>
            <w:tcW w:w="1813" w:type="dxa"/>
            <w:gridSpan w:val="2"/>
            <w:vMerge w:val="restart"/>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84"/>
              <w:ind w:left="508"/>
            </w:pPr>
            <w:r>
              <w:t>Iteration</w:t>
            </w:r>
          </w:p>
        </w:tc>
        <w:tc>
          <w:tcPr>
            <w:tcW w:w="968" w:type="dxa"/>
            <w:vMerge w:val="restart"/>
            <w:tcBorders>
              <w:right w:val="single" w:sz="4" w:space="0" w:color="000000"/>
            </w:tcBorders>
          </w:tcPr>
          <w:p w:rsidR="006E753E" w:rsidRDefault="00371B81">
            <w:pPr>
              <w:pStyle w:val="TableParagraph"/>
              <w:spacing w:line="252" w:lineRule="exact"/>
              <w:ind w:left="144" w:firstLine="24"/>
            </w:pPr>
            <w:r>
              <w:t>-2 Log</w:t>
            </w:r>
          </w:p>
          <w:p w:rsidR="006E753E" w:rsidRDefault="00371B81">
            <w:pPr>
              <w:pStyle w:val="TableParagraph"/>
              <w:spacing w:before="6" w:line="500" w:lineRule="atLeast"/>
              <w:ind w:left="358" w:right="111" w:hanging="214"/>
            </w:pPr>
            <w:r>
              <w:t>likeliho od</w:t>
            </w:r>
          </w:p>
        </w:tc>
        <w:tc>
          <w:tcPr>
            <w:tcW w:w="2348" w:type="dxa"/>
            <w:tcBorders>
              <w:left w:val="single" w:sz="4" w:space="0" w:color="000000"/>
              <w:bottom w:val="single" w:sz="4" w:space="0" w:color="000000"/>
            </w:tcBorders>
          </w:tcPr>
          <w:p w:rsidR="006E753E" w:rsidRDefault="00371B81">
            <w:pPr>
              <w:pStyle w:val="TableParagraph"/>
              <w:spacing w:before="4"/>
              <w:ind w:left="585" w:right="552"/>
              <w:jc w:val="center"/>
            </w:pPr>
            <w:r>
              <w:t>Coefficients</w:t>
            </w:r>
          </w:p>
        </w:tc>
      </w:tr>
      <w:tr w:rsidR="006E753E">
        <w:trPr>
          <w:trHeight w:val="987"/>
        </w:trPr>
        <w:tc>
          <w:tcPr>
            <w:tcW w:w="1813" w:type="dxa"/>
            <w:gridSpan w:val="2"/>
            <w:vMerge/>
            <w:tcBorders>
              <w:top w:val="nil"/>
            </w:tcBorders>
          </w:tcPr>
          <w:p w:rsidR="006E753E" w:rsidRDefault="006E753E">
            <w:pPr>
              <w:rPr>
                <w:sz w:val="2"/>
                <w:szCs w:val="2"/>
              </w:rPr>
            </w:pPr>
          </w:p>
        </w:tc>
        <w:tc>
          <w:tcPr>
            <w:tcW w:w="968" w:type="dxa"/>
            <w:vMerge/>
            <w:tcBorders>
              <w:top w:val="nil"/>
              <w:right w:val="single" w:sz="4" w:space="0" w:color="000000"/>
            </w:tcBorders>
          </w:tcPr>
          <w:p w:rsidR="006E753E" w:rsidRDefault="006E753E">
            <w:pPr>
              <w:rPr>
                <w:sz w:val="2"/>
                <w:szCs w:val="2"/>
              </w:rPr>
            </w:pPr>
          </w:p>
        </w:tc>
        <w:tc>
          <w:tcPr>
            <w:tcW w:w="2348" w:type="dxa"/>
            <w:tcBorders>
              <w:top w:val="single" w:sz="4" w:space="0" w:color="000000"/>
              <w:left w:val="single" w:sz="4" w:space="0" w:color="000000"/>
            </w:tcBorders>
          </w:tcPr>
          <w:p w:rsidR="006E753E" w:rsidRDefault="006E753E">
            <w:pPr>
              <w:pStyle w:val="TableParagraph"/>
              <w:rPr>
                <w:b/>
                <w:sz w:val="24"/>
              </w:rPr>
            </w:pPr>
          </w:p>
          <w:p w:rsidR="006E753E" w:rsidRDefault="00371B81">
            <w:pPr>
              <w:pStyle w:val="TableParagraph"/>
              <w:spacing w:before="206"/>
              <w:ind w:left="584" w:right="552"/>
              <w:jc w:val="center"/>
            </w:pPr>
            <w:r>
              <w:t>Constant</w:t>
            </w:r>
          </w:p>
        </w:tc>
      </w:tr>
      <w:tr w:rsidR="006E753E">
        <w:trPr>
          <w:trHeight w:val="396"/>
        </w:trPr>
        <w:tc>
          <w:tcPr>
            <w:tcW w:w="1012" w:type="dxa"/>
            <w:tcBorders>
              <w:bottom w:val="nil"/>
              <w:right w:val="nil"/>
            </w:tcBorders>
          </w:tcPr>
          <w:p w:rsidR="006E753E" w:rsidRDefault="00371B81">
            <w:pPr>
              <w:pStyle w:val="TableParagraph"/>
              <w:spacing w:line="252" w:lineRule="exact"/>
              <w:ind w:left="109"/>
            </w:pPr>
            <w:r>
              <w:t>Step 0</w:t>
            </w:r>
          </w:p>
        </w:tc>
        <w:tc>
          <w:tcPr>
            <w:tcW w:w="801" w:type="dxa"/>
            <w:tcBorders>
              <w:left w:val="nil"/>
              <w:bottom w:val="nil"/>
            </w:tcBorders>
          </w:tcPr>
          <w:p w:rsidR="006E753E" w:rsidRDefault="00371B81">
            <w:pPr>
              <w:pStyle w:val="TableParagraph"/>
              <w:spacing w:line="252" w:lineRule="exact"/>
              <w:ind w:left="276"/>
            </w:pPr>
            <w:r>
              <w:t>1</w:t>
            </w:r>
          </w:p>
        </w:tc>
        <w:tc>
          <w:tcPr>
            <w:tcW w:w="968" w:type="dxa"/>
            <w:tcBorders>
              <w:bottom w:val="nil"/>
              <w:right w:val="single" w:sz="4" w:space="0" w:color="000000"/>
            </w:tcBorders>
          </w:tcPr>
          <w:p w:rsidR="006E753E" w:rsidRDefault="00371B81">
            <w:pPr>
              <w:pStyle w:val="TableParagraph"/>
              <w:spacing w:line="252" w:lineRule="exact"/>
              <w:ind w:left="144"/>
            </w:pPr>
            <w:r>
              <w:t>20.634</w:t>
            </w:r>
          </w:p>
        </w:tc>
        <w:tc>
          <w:tcPr>
            <w:tcW w:w="2348" w:type="dxa"/>
            <w:tcBorders>
              <w:left w:val="single" w:sz="4" w:space="0" w:color="000000"/>
              <w:bottom w:val="nil"/>
            </w:tcBorders>
          </w:tcPr>
          <w:p w:rsidR="006E753E" w:rsidRDefault="00371B81">
            <w:pPr>
              <w:pStyle w:val="TableParagraph"/>
              <w:spacing w:line="252" w:lineRule="exact"/>
              <w:ind w:left="585" w:right="551"/>
              <w:jc w:val="center"/>
            </w:pPr>
            <w:r>
              <w:t>1.600</w:t>
            </w:r>
          </w:p>
        </w:tc>
      </w:tr>
      <w:tr w:rsidR="006E753E">
        <w:trPr>
          <w:trHeight w:val="536"/>
        </w:trPr>
        <w:tc>
          <w:tcPr>
            <w:tcW w:w="1012" w:type="dxa"/>
            <w:tcBorders>
              <w:top w:val="nil"/>
              <w:bottom w:val="nil"/>
              <w:right w:val="nil"/>
            </w:tcBorders>
          </w:tcPr>
          <w:p w:rsidR="006E753E" w:rsidRDefault="006E753E">
            <w:pPr>
              <w:pStyle w:val="TableParagraph"/>
              <w:rPr>
                <w:rFonts w:ascii="Times New Roman"/>
              </w:rPr>
            </w:pPr>
          </w:p>
        </w:tc>
        <w:tc>
          <w:tcPr>
            <w:tcW w:w="801" w:type="dxa"/>
            <w:tcBorders>
              <w:top w:val="nil"/>
              <w:left w:val="nil"/>
              <w:bottom w:val="nil"/>
            </w:tcBorders>
          </w:tcPr>
          <w:p w:rsidR="006E753E" w:rsidRDefault="00371B81">
            <w:pPr>
              <w:pStyle w:val="TableParagraph"/>
              <w:spacing w:before="137"/>
              <w:ind w:left="276"/>
            </w:pPr>
            <w:r>
              <w:t>2</w:t>
            </w:r>
          </w:p>
        </w:tc>
        <w:tc>
          <w:tcPr>
            <w:tcW w:w="968" w:type="dxa"/>
            <w:tcBorders>
              <w:top w:val="nil"/>
              <w:bottom w:val="nil"/>
              <w:right w:val="single" w:sz="4" w:space="0" w:color="000000"/>
            </w:tcBorders>
          </w:tcPr>
          <w:p w:rsidR="006E753E" w:rsidRDefault="00371B81">
            <w:pPr>
              <w:pStyle w:val="TableParagraph"/>
              <w:spacing w:before="137"/>
              <w:ind w:left="144"/>
            </w:pPr>
            <w:r>
              <w:t>19.539</w:t>
            </w:r>
          </w:p>
        </w:tc>
        <w:tc>
          <w:tcPr>
            <w:tcW w:w="2348" w:type="dxa"/>
            <w:tcBorders>
              <w:top w:val="nil"/>
              <w:left w:val="single" w:sz="4" w:space="0" w:color="000000"/>
              <w:bottom w:val="nil"/>
            </w:tcBorders>
          </w:tcPr>
          <w:p w:rsidR="006E753E" w:rsidRDefault="00371B81">
            <w:pPr>
              <w:pStyle w:val="TableParagraph"/>
              <w:spacing w:before="137"/>
              <w:ind w:left="585" w:right="551"/>
              <w:jc w:val="center"/>
            </w:pPr>
            <w:r>
              <w:t>2.086</w:t>
            </w:r>
          </w:p>
        </w:tc>
      </w:tr>
      <w:tr w:rsidR="006E753E">
        <w:trPr>
          <w:trHeight w:val="536"/>
        </w:trPr>
        <w:tc>
          <w:tcPr>
            <w:tcW w:w="1012" w:type="dxa"/>
            <w:tcBorders>
              <w:top w:val="nil"/>
              <w:bottom w:val="nil"/>
              <w:right w:val="nil"/>
            </w:tcBorders>
          </w:tcPr>
          <w:p w:rsidR="006E753E" w:rsidRDefault="006E753E">
            <w:pPr>
              <w:pStyle w:val="TableParagraph"/>
              <w:rPr>
                <w:rFonts w:ascii="Times New Roman"/>
              </w:rPr>
            </w:pPr>
          </w:p>
        </w:tc>
        <w:tc>
          <w:tcPr>
            <w:tcW w:w="801" w:type="dxa"/>
            <w:tcBorders>
              <w:top w:val="nil"/>
              <w:left w:val="nil"/>
              <w:bottom w:val="nil"/>
            </w:tcBorders>
          </w:tcPr>
          <w:p w:rsidR="006E753E" w:rsidRDefault="00371B81">
            <w:pPr>
              <w:pStyle w:val="TableParagraph"/>
              <w:spacing w:before="139"/>
              <w:ind w:left="276"/>
            </w:pPr>
            <w:r>
              <w:t>3</w:t>
            </w:r>
          </w:p>
        </w:tc>
        <w:tc>
          <w:tcPr>
            <w:tcW w:w="968" w:type="dxa"/>
            <w:tcBorders>
              <w:top w:val="nil"/>
              <w:bottom w:val="nil"/>
              <w:right w:val="single" w:sz="4" w:space="0" w:color="000000"/>
            </w:tcBorders>
          </w:tcPr>
          <w:p w:rsidR="006E753E" w:rsidRDefault="00371B81">
            <w:pPr>
              <w:pStyle w:val="TableParagraph"/>
              <w:spacing w:before="139"/>
              <w:ind w:left="144"/>
            </w:pPr>
            <w:r>
              <w:t>19.505</w:t>
            </w:r>
          </w:p>
        </w:tc>
        <w:tc>
          <w:tcPr>
            <w:tcW w:w="2348" w:type="dxa"/>
            <w:tcBorders>
              <w:top w:val="nil"/>
              <w:left w:val="single" w:sz="4" w:space="0" w:color="000000"/>
              <w:bottom w:val="nil"/>
            </w:tcBorders>
          </w:tcPr>
          <w:p w:rsidR="006E753E" w:rsidRDefault="00371B81">
            <w:pPr>
              <w:pStyle w:val="TableParagraph"/>
              <w:spacing w:before="139"/>
              <w:ind w:left="585" w:right="551"/>
              <w:jc w:val="center"/>
            </w:pPr>
            <w:r>
              <w:t>2.193</w:t>
            </w:r>
          </w:p>
        </w:tc>
      </w:tr>
      <w:tr w:rsidR="006E753E">
        <w:trPr>
          <w:trHeight w:val="535"/>
        </w:trPr>
        <w:tc>
          <w:tcPr>
            <w:tcW w:w="1012" w:type="dxa"/>
            <w:tcBorders>
              <w:top w:val="nil"/>
              <w:bottom w:val="nil"/>
              <w:right w:val="nil"/>
            </w:tcBorders>
          </w:tcPr>
          <w:p w:rsidR="006E753E" w:rsidRDefault="006E753E">
            <w:pPr>
              <w:pStyle w:val="TableParagraph"/>
              <w:rPr>
                <w:rFonts w:ascii="Times New Roman"/>
              </w:rPr>
            </w:pPr>
          </w:p>
        </w:tc>
        <w:tc>
          <w:tcPr>
            <w:tcW w:w="801" w:type="dxa"/>
            <w:tcBorders>
              <w:top w:val="nil"/>
              <w:left w:val="nil"/>
              <w:bottom w:val="nil"/>
            </w:tcBorders>
          </w:tcPr>
          <w:p w:rsidR="006E753E" w:rsidRDefault="00371B81">
            <w:pPr>
              <w:pStyle w:val="TableParagraph"/>
              <w:spacing w:before="137"/>
              <w:ind w:left="276"/>
            </w:pPr>
            <w:r>
              <w:t>4</w:t>
            </w:r>
          </w:p>
        </w:tc>
        <w:tc>
          <w:tcPr>
            <w:tcW w:w="968" w:type="dxa"/>
            <w:tcBorders>
              <w:top w:val="nil"/>
              <w:bottom w:val="nil"/>
              <w:right w:val="single" w:sz="4" w:space="0" w:color="000000"/>
            </w:tcBorders>
          </w:tcPr>
          <w:p w:rsidR="006E753E" w:rsidRDefault="00371B81">
            <w:pPr>
              <w:pStyle w:val="TableParagraph"/>
              <w:spacing w:before="137"/>
              <w:ind w:left="144"/>
            </w:pPr>
            <w:r>
              <w:t>19.505</w:t>
            </w:r>
          </w:p>
        </w:tc>
        <w:tc>
          <w:tcPr>
            <w:tcW w:w="2348" w:type="dxa"/>
            <w:tcBorders>
              <w:top w:val="nil"/>
              <w:left w:val="single" w:sz="4" w:space="0" w:color="000000"/>
              <w:bottom w:val="nil"/>
            </w:tcBorders>
          </w:tcPr>
          <w:p w:rsidR="006E753E" w:rsidRDefault="00371B81">
            <w:pPr>
              <w:pStyle w:val="TableParagraph"/>
              <w:spacing w:before="137"/>
              <w:ind w:left="585" w:right="551"/>
              <w:jc w:val="center"/>
            </w:pPr>
            <w:r>
              <w:t>2.197</w:t>
            </w:r>
          </w:p>
        </w:tc>
      </w:tr>
      <w:tr w:rsidR="006E753E">
        <w:trPr>
          <w:trHeight w:val="645"/>
        </w:trPr>
        <w:tc>
          <w:tcPr>
            <w:tcW w:w="1012" w:type="dxa"/>
            <w:tcBorders>
              <w:top w:val="nil"/>
              <w:right w:val="nil"/>
            </w:tcBorders>
          </w:tcPr>
          <w:p w:rsidR="006E753E" w:rsidRDefault="006E753E">
            <w:pPr>
              <w:pStyle w:val="TableParagraph"/>
              <w:rPr>
                <w:rFonts w:ascii="Times New Roman"/>
              </w:rPr>
            </w:pPr>
          </w:p>
        </w:tc>
        <w:tc>
          <w:tcPr>
            <w:tcW w:w="801" w:type="dxa"/>
            <w:tcBorders>
              <w:top w:val="nil"/>
              <w:left w:val="nil"/>
            </w:tcBorders>
          </w:tcPr>
          <w:p w:rsidR="006E753E" w:rsidRDefault="00371B81">
            <w:pPr>
              <w:pStyle w:val="TableParagraph"/>
              <w:spacing w:before="137"/>
              <w:ind w:left="276"/>
            </w:pPr>
            <w:r>
              <w:t>5</w:t>
            </w:r>
          </w:p>
        </w:tc>
        <w:tc>
          <w:tcPr>
            <w:tcW w:w="968" w:type="dxa"/>
            <w:tcBorders>
              <w:top w:val="nil"/>
              <w:right w:val="single" w:sz="4" w:space="0" w:color="000000"/>
            </w:tcBorders>
          </w:tcPr>
          <w:p w:rsidR="006E753E" w:rsidRDefault="00371B81">
            <w:pPr>
              <w:pStyle w:val="TableParagraph"/>
              <w:spacing w:before="137"/>
              <w:ind w:left="144"/>
            </w:pPr>
            <w:r>
              <w:t>19.505</w:t>
            </w:r>
          </w:p>
        </w:tc>
        <w:tc>
          <w:tcPr>
            <w:tcW w:w="2348" w:type="dxa"/>
            <w:tcBorders>
              <w:top w:val="nil"/>
              <w:left w:val="single" w:sz="4" w:space="0" w:color="000000"/>
            </w:tcBorders>
          </w:tcPr>
          <w:p w:rsidR="006E753E" w:rsidRDefault="00371B81">
            <w:pPr>
              <w:pStyle w:val="TableParagraph"/>
              <w:spacing w:before="137"/>
              <w:ind w:left="585" w:right="551"/>
              <w:jc w:val="center"/>
            </w:pPr>
            <w:r>
              <w:t>2.197</w:t>
            </w:r>
          </w:p>
        </w:tc>
      </w:tr>
    </w:tbl>
    <w:p w:rsidR="006E753E" w:rsidRDefault="00371B81">
      <w:pPr>
        <w:pStyle w:val="BodyText"/>
        <w:ind w:left="1896"/>
      </w:pPr>
      <w:r>
        <w:t>Sumbe: data diolah SPSS 20.0</w:t>
      </w:r>
    </w:p>
    <w:p w:rsidR="006E753E" w:rsidRDefault="006E753E">
      <w:p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ListParagraph"/>
        <w:numPr>
          <w:ilvl w:val="3"/>
          <w:numId w:val="11"/>
        </w:numPr>
        <w:tabs>
          <w:tab w:val="left" w:pos="2144"/>
        </w:tabs>
        <w:spacing w:before="93"/>
      </w:pPr>
      <w:r>
        <w:t>Constant is included in the</w:t>
      </w:r>
      <w:r>
        <w:rPr>
          <w:spacing w:val="-3"/>
        </w:rPr>
        <w:t xml:space="preserve"> </w:t>
      </w:r>
      <w:r>
        <w:t>model.</w:t>
      </w:r>
    </w:p>
    <w:p w:rsidR="006E753E" w:rsidRDefault="006E753E">
      <w:pPr>
        <w:pStyle w:val="BodyText"/>
        <w:spacing w:before="1"/>
      </w:pPr>
    </w:p>
    <w:p w:rsidR="006E753E" w:rsidRDefault="00371B81">
      <w:pPr>
        <w:pStyle w:val="ListParagraph"/>
        <w:numPr>
          <w:ilvl w:val="3"/>
          <w:numId w:val="11"/>
        </w:numPr>
        <w:tabs>
          <w:tab w:val="left" w:pos="2142"/>
        </w:tabs>
        <w:spacing w:before="0"/>
        <w:ind w:left="2141" w:hanging="246"/>
      </w:pPr>
      <w:r>
        <w:t>Initial -2 Log Likelihood:</w:t>
      </w:r>
      <w:r>
        <w:rPr>
          <w:spacing w:val="2"/>
        </w:rPr>
        <w:t xml:space="preserve"> </w:t>
      </w:r>
      <w:r>
        <w:t>19,505</w:t>
      </w:r>
    </w:p>
    <w:p w:rsidR="006E753E" w:rsidRDefault="006E753E">
      <w:pPr>
        <w:pStyle w:val="BodyText"/>
      </w:pPr>
    </w:p>
    <w:p w:rsidR="006E753E" w:rsidRDefault="00371B81">
      <w:pPr>
        <w:pStyle w:val="ListParagraph"/>
        <w:numPr>
          <w:ilvl w:val="3"/>
          <w:numId w:val="11"/>
        </w:numPr>
        <w:tabs>
          <w:tab w:val="left" w:pos="2209"/>
        </w:tabs>
        <w:spacing w:before="0" w:line="480" w:lineRule="auto"/>
        <w:ind w:left="1896" w:right="3711" w:firstLine="0"/>
        <w:jc w:val="both"/>
      </w:pPr>
      <w:r>
        <w:t>Estimation terminated at iteration number 5 because parameter estimates changed by less than</w:t>
      </w:r>
      <w:r>
        <w:rPr>
          <w:spacing w:val="-2"/>
        </w:rPr>
        <w:t xml:space="preserve"> </w:t>
      </w:r>
      <w:r>
        <w:t>,001.</w:t>
      </w:r>
    </w:p>
    <w:p w:rsidR="006E753E" w:rsidRDefault="006E753E">
      <w:pPr>
        <w:pStyle w:val="BodyText"/>
        <w:rPr>
          <w:sz w:val="20"/>
        </w:rPr>
      </w:pPr>
    </w:p>
    <w:p w:rsidR="006E753E" w:rsidRDefault="006E753E">
      <w:pPr>
        <w:pStyle w:val="BodyText"/>
        <w:rPr>
          <w:sz w:val="20"/>
        </w:rPr>
      </w:pPr>
    </w:p>
    <w:p w:rsidR="006E753E" w:rsidRDefault="006E753E">
      <w:pPr>
        <w:pStyle w:val="BodyText"/>
        <w:spacing w:before="1"/>
        <w:rPr>
          <w:sz w:val="21"/>
        </w:rPr>
      </w:pPr>
    </w:p>
    <w:p w:rsidR="006E753E" w:rsidRDefault="00371B81">
      <w:pPr>
        <w:pStyle w:val="Heading6"/>
        <w:ind w:left="0" w:right="6079"/>
        <w:jc w:val="right"/>
      </w:pPr>
      <w:r>
        <w:t>Tabel</w:t>
      </w:r>
      <w:r>
        <w:rPr>
          <w:spacing w:val="-2"/>
        </w:rPr>
        <w:t xml:space="preserve"> </w:t>
      </w:r>
      <w:r>
        <w:t>4.5</w:t>
      </w:r>
    </w:p>
    <w:p w:rsidR="006E753E" w:rsidRDefault="006E753E">
      <w:pPr>
        <w:pStyle w:val="BodyText"/>
        <w:spacing w:before="3"/>
        <w:rPr>
          <w:b/>
        </w:rPr>
      </w:pPr>
    </w:p>
    <w:p w:rsidR="006E753E" w:rsidRDefault="00371B81">
      <w:pPr>
        <w:pStyle w:val="BodyText"/>
        <w:ind w:right="6091"/>
        <w:jc w:val="right"/>
      </w:pPr>
      <w:r>
        <w:t>Iteration</w:t>
      </w:r>
      <w:r>
        <w:rPr>
          <w:spacing w:val="-13"/>
        </w:rPr>
        <w:t xml:space="preserve"> </w:t>
      </w:r>
      <w:r>
        <w:t>Historya,b,c,d</w:t>
      </w:r>
    </w:p>
    <w:p w:rsidR="006E753E" w:rsidRDefault="006E753E">
      <w:pPr>
        <w:pStyle w:val="BodyText"/>
        <w:spacing w:before="2" w:after="1"/>
      </w:pPr>
    </w:p>
    <w:tbl>
      <w:tblPr>
        <w:tblW w:w="0" w:type="auto"/>
        <w:tblInd w:w="4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13"/>
        <w:gridCol w:w="1087"/>
        <w:gridCol w:w="871"/>
        <w:gridCol w:w="914"/>
        <w:gridCol w:w="854"/>
        <w:gridCol w:w="871"/>
        <w:gridCol w:w="871"/>
      </w:tblGrid>
      <w:tr w:rsidR="006E753E">
        <w:trPr>
          <w:trHeight w:val="306"/>
        </w:trPr>
        <w:tc>
          <w:tcPr>
            <w:tcW w:w="2213" w:type="dxa"/>
            <w:vMerge w:val="restart"/>
          </w:tcPr>
          <w:p w:rsidR="006E753E" w:rsidRDefault="006E753E">
            <w:pPr>
              <w:pStyle w:val="TableParagraph"/>
              <w:rPr>
                <w:sz w:val="24"/>
              </w:rPr>
            </w:pPr>
          </w:p>
          <w:p w:rsidR="006E753E" w:rsidRDefault="006E753E">
            <w:pPr>
              <w:pStyle w:val="TableParagraph"/>
              <w:spacing w:before="10"/>
              <w:rPr>
                <w:sz w:val="27"/>
              </w:rPr>
            </w:pPr>
          </w:p>
          <w:p w:rsidR="006E753E" w:rsidRDefault="00371B81">
            <w:pPr>
              <w:pStyle w:val="TableParagraph"/>
              <w:spacing w:line="234" w:lineRule="exact"/>
              <w:ind w:left="107"/>
            </w:pPr>
            <w:r>
              <w:t>Iteration</w:t>
            </w:r>
          </w:p>
        </w:tc>
        <w:tc>
          <w:tcPr>
            <w:tcW w:w="1087" w:type="dxa"/>
            <w:vMerge w:val="restart"/>
            <w:tcBorders>
              <w:right w:val="single" w:sz="4" w:space="0" w:color="000000"/>
            </w:tcBorders>
          </w:tcPr>
          <w:p w:rsidR="006E753E" w:rsidRDefault="00371B81">
            <w:pPr>
              <w:pStyle w:val="TableParagraph"/>
              <w:spacing w:before="90"/>
              <w:ind w:left="145" w:right="124" w:hanging="3"/>
              <w:jc w:val="center"/>
            </w:pPr>
            <w:r>
              <w:t>-2 Log likelihoo</w:t>
            </w:r>
          </w:p>
          <w:p w:rsidR="006E753E" w:rsidRDefault="00371B81">
            <w:pPr>
              <w:pStyle w:val="TableParagraph"/>
              <w:spacing w:before="1" w:line="234" w:lineRule="exact"/>
              <w:ind w:left="18"/>
              <w:jc w:val="center"/>
            </w:pPr>
            <w:r>
              <w:t>d</w:t>
            </w:r>
          </w:p>
        </w:tc>
        <w:tc>
          <w:tcPr>
            <w:tcW w:w="4381" w:type="dxa"/>
            <w:gridSpan w:val="5"/>
            <w:tcBorders>
              <w:left w:val="single" w:sz="4" w:space="0" w:color="000000"/>
              <w:bottom w:val="single" w:sz="4" w:space="0" w:color="000000"/>
            </w:tcBorders>
          </w:tcPr>
          <w:p w:rsidR="006E753E" w:rsidRDefault="00371B81">
            <w:pPr>
              <w:pStyle w:val="TableParagraph"/>
              <w:spacing w:before="59" w:line="227" w:lineRule="exact"/>
              <w:ind w:left="1605" w:right="1566"/>
              <w:jc w:val="center"/>
            </w:pPr>
            <w:r>
              <w:t>Coefficients</w:t>
            </w:r>
          </w:p>
        </w:tc>
      </w:tr>
      <w:tr w:rsidR="006E753E">
        <w:trPr>
          <w:trHeight w:val="514"/>
        </w:trPr>
        <w:tc>
          <w:tcPr>
            <w:tcW w:w="2213" w:type="dxa"/>
            <w:vMerge/>
            <w:tcBorders>
              <w:top w:val="nil"/>
            </w:tcBorders>
          </w:tcPr>
          <w:p w:rsidR="006E753E" w:rsidRDefault="006E753E">
            <w:pPr>
              <w:rPr>
                <w:sz w:val="2"/>
                <w:szCs w:val="2"/>
              </w:rPr>
            </w:pPr>
          </w:p>
        </w:tc>
        <w:tc>
          <w:tcPr>
            <w:tcW w:w="1087" w:type="dxa"/>
            <w:vMerge/>
            <w:tcBorders>
              <w:top w:val="nil"/>
              <w:right w:val="single" w:sz="4" w:space="0" w:color="000000"/>
            </w:tcBorders>
          </w:tcPr>
          <w:p w:rsidR="006E753E" w:rsidRDefault="006E753E">
            <w:pPr>
              <w:rPr>
                <w:sz w:val="2"/>
                <w:szCs w:val="2"/>
              </w:rPr>
            </w:pPr>
          </w:p>
        </w:tc>
        <w:tc>
          <w:tcPr>
            <w:tcW w:w="871" w:type="dxa"/>
            <w:tcBorders>
              <w:top w:val="single" w:sz="4" w:space="0" w:color="000000"/>
              <w:left w:val="single" w:sz="4" w:space="0" w:color="000000"/>
              <w:right w:val="single" w:sz="4" w:space="0" w:color="000000"/>
            </w:tcBorders>
          </w:tcPr>
          <w:p w:rsidR="006E753E" w:rsidRDefault="00371B81">
            <w:pPr>
              <w:pStyle w:val="TableParagraph"/>
              <w:spacing w:before="6" w:line="250" w:lineRule="atLeast"/>
              <w:ind w:left="290" w:right="111" w:hanging="135"/>
            </w:pPr>
            <w:r>
              <w:t>Const ant</w:t>
            </w:r>
          </w:p>
        </w:tc>
        <w:tc>
          <w:tcPr>
            <w:tcW w:w="914" w:type="dxa"/>
            <w:tcBorders>
              <w:top w:val="single" w:sz="4" w:space="0" w:color="000000"/>
              <w:left w:val="single" w:sz="4" w:space="0" w:color="000000"/>
              <w:right w:val="single" w:sz="4" w:space="0" w:color="000000"/>
            </w:tcBorders>
          </w:tcPr>
          <w:p w:rsidR="006E753E" w:rsidRDefault="006E753E">
            <w:pPr>
              <w:pStyle w:val="TableParagraph"/>
              <w:spacing w:before="8"/>
            </w:pPr>
          </w:p>
          <w:p w:rsidR="006E753E" w:rsidRDefault="00371B81">
            <w:pPr>
              <w:pStyle w:val="TableParagraph"/>
              <w:spacing w:line="234" w:lineRule="exact"/>
              <w:ind w:left="227"/>
            </w:pPr>
            <w:r>
              <w:t>ROA</w:t>
            </w:r>
          </w:p>
        </w:tc>
        <w:tc>
          <w:tcPr>
            <w:tcW w:w="854" w:type="dxa"/>
            <w:tcBorders>
              <w:top w:val="single" w:sz="4" w:space="0" w:color="000000"/>
              <w:left w:val="single" w:sz="4" w:space="0" w:color="000000"/>
              <w:right w:val="single" w:sz="4" w:space="0" w:color="000000"/>
            </w:tcBorders>
          </w:tcPr>
          <w:p w:rsidR="006E753E" w:rsidRDefault="006E753E">
            <w:pPr>
              <w:pStyle w:val="TableParagraph"/>
              <w:spacing w:before="8"/>
            </w:pPr>
          </w:p>
          <w:p w:rsidR="006E753E" w:rsidRDefault="00371B81">
            <w:pPr>
              <w:pStyle w:val="TableParagraph"/>
              <w:spacing w:line="234" w:lineRule="exact"/>
              <w:ind w:left="204"/>
            </w:pPr>
            <w:r>
              <w:t>DER</w:t>
            </w:r>
          </w:p>
        </w:tc>
        <w:tc>
          <w:tcPr>
            <w:tcW w:w="871" w:type="dxa"/>
            <w:tcBorders>
              <w:top w:val="single" w:sz="4" w:space="0" w:color="000000"/>
              <w:left w:val="single" w:sz="4" w:space="0" w:color="000000"/>
              <w:right w:val="single" w:sz="4" w:space="0" w:color="000000"/>
            </w:tcBorders>
          </w:tcPr>
          <w:p w:rsidR="006E753E" w:rsidRDefault="006E753E">
            <w:pPr>
              <w:pStyle w:val="TableParagraph"/>
              <w:spacing w:before="8"/>
            </w:pPr>
          </w:p>
          <w:p w:rsidR="006E753E" w:rsidRDefault="00371B81">
            <w:pPr>
              <w:pStyle w:val="TableParagraph"/>
              <w:spacing w:line="234" w:lineRule="exact"/>
              <w:ind w:left="286"/>
            </w:pPr>
            <w:r>
              <w:t>CR</w:t>
            </w:r>
          </w:p>
        </w:tc>
        <w:tc>
          <w:tcPr>
            <w:tcW w:w="871" w:type="dxa"/>
            <w:tcBorders>
              <w:top w:val="single" w:sz="4" w:space="0" w:color="000000"/>
              <w:left w:val="single" w:sz="4" w:space="0" w:color="000000"/>
            </w:tcBorders>
          </w:tcPr>
          <w:p w:rsidR="006E753E" w:rsidRDefault="006E753E">
            <w:pPr>
              <w:pStyle w:val="TableParagraph"/>
              <w:spacing w:before="8"/>
            </w:pPr>
          </w:p>
          <w:p w:rsidR="006E753E" w:rsidRDefault="00371B81">
            <w:pPr>
              <w:pStyle w:val="TableParagraph"/>
              <w:spacing w:line="234" w:lineRule="exact"/>
              <w:ind w:left="293"/>
            </w:pPr>
            <w:r>
              <w:t>UP</w:t>
            </w:r>
          </w:p>
        </w:tc>
      </w:tr>
      <w:tr w:rsidR="006E753E">
        <w:trPr>
          <w:trHeight w:val="299"/>
        </w:trPr>
        <w:tc>
          <w:tcPr>
            <w:tcW w:w="2213" w:type="dxa"/>
            <w:tcBorders>
              <w:bottom w:val="nil"/>
            </w:tcBorders>
          </w:tcPr>
          <w:p w:rsidR="006E753E" w:rsidRDefault="00371B81">
            <w:pPr>
              <w:pStyle w:val="TableParagraph"/>
              <w:tabs>
                <w:tab w:val="left" w:pos="1062"/>
              </w:tabs>
              <w:spacing w:line="250" w:lineRule="exact"/>
              <w:ind w:left="107"/>
            </w:pPr>
            <w:r>
              <w:t>Step 1</w:t>
            </w:r>
            <w:r>
              <w:tab/>
              <w:t>1</w:t>
            </w:r>
          </w:p>
        </w:tc>
        <w:tc>
          <w:tcPr>
            <w:tcW w:w="1087" w:type="dxa"/>
            <w:tcBorders>
              <w:bottom w:val="nil"/>
              <w:right w:val="single" w:sz="4" w:space="0" w:color="000000"/>
            </w:tcBorders>
          </w:tcPr>
          <w:p w:rsidR="006E753E" w:rsidRDefault="00371B81">
            <w:pPr>
              <w:pStyle w:val="TableParagraph"/>
              <w:spacing w:line="250" w:lineRule="exact"/>
              <w:ind w:right="84"/>
              <w:jc w:val="right"/>
            </w:pPr>
            <w:r>
              <w:t>16.370</w:t>
            </w:r>
          </w:p>
        </w:tc>
        <w:tc>
          <w:tcPr>
            <w:tcW w:w="871" w:type="dxa"/>
            <w:tcBorders>
              <w:left w:val="single" w:sz="4" w:space="0" w:color="000000"/>
              <w:bottom w:val="nil"/>
              <w:right w:val="single" w:sz="4" w:space="0" w:color="000000"/>
            </w:tcBorders>
          </w:tcPr>
          <w:p w:rsidR="006E753E" w:rsidRDefault="00371B81">
            <w:pPr>
              <w:pStyle w:val="TableParagraph"/>
              <w:spacing w:line="250" w:lineRule="exact"/>
              <w:ind w:right="86"/>
              <w:jc w:val="right"/>
            </w:pPr>
            <w:r>
              <w:t>-.428</w:t>
            </w:r>
          </w:p>
        </w:tc>
        <w:tc>
          <w:tcPr>
            <w:tcW w:w="914" w:type="dxa"/>
            <w:tcBorders>
              <w:left w:val="single" w:sz="4" w:space="0" w:color="000000"/>
              <w:bottom w:val="nil"/>
              <w:right w:val="single" w:sz="4" w:space="0" w:color="000000"/>
            </w:tcBorders>
          </w:tcPr>
          <w:p w:rsidR="006E753E" w:rsidRDefault="00371B81">
            <w:pPr>
              <w:pStyle w:val="TableParagraph"/>
              <w:spacing w:line="250" w:lineRule="exact"/>
              <w:ind w:right="83"/>
              <w:jc w:val="right"/>
            </w:pPr>
            <w:r>
              <w:t>.033</w:t>
            </w:r>
          </w:p>
        </w:tc>
        <w:tc>
          <w:tcPr>
            <w:tcW w:w="854" w:type="dxa"/>
            <w:tcBorders>
              <w:left w:val="single" w:sz="4" w:space="0" w:color="000000"/>
              <w:bottom w:val="nil"/>
              <w:right w:val="single" w:sz="4" w:space="0" w:color="000000"/>
            </w:tcBorders>
          </w:tcPr>
          <w:p w:rsidR="006E753E" w:rsidRDefault="00371B81">
            <w:pPr>
              <w:pStyle w:val="TableParagraph"/>
              <w:spacing w:line="250" w:lineRule="exact"/>
              <w:ind w:right="83"/>
              <w:jc w:val="right"/>
            </w:pPr>
            <w:r>
              <w:t>.000</w:t>
            </w:r>
          </w:p>
        </w:tc>
        <w:tc>
          <w:tcPr>
            <w:tcW w:w="871" w:type="dxa"/>
            <w:tcBorders>
              <w:left w:val="single" w:sz="4" w:space="0" w:color="000000"/>
              <w:bottom w:val="nil"/>
              <w:right w:val="single" w:sz="4" w:space="0" w:color="000000"/>
            </w:tcBorders>
          </w:tcPr>
          <w:p w:rsidR="006E753E" w:rsidRDefault="00371B81">
            <w:pPr>
              <w:pStyle w:val="TableParagraph"/>
              <w:spacing w:line="250" w:lineRule="exact"/>
              <w:ind w:left="343"/>
            </w:pPr>
            <w:r>
              <w:t>.008</w:t>
            </w:r>
          </w:p>
        </w:tc>
        <w:tc>
          <w:tcPr>
            <w:tcW w:w="871" w:type="dxa"/>
            <w:tcBorders>
              <w:left w:val="single" w:sz="4" w:space="0" w:color="000000"/>
              <w:bottom w:val="nil"/>
            </w:tcBorders>
          </w:tcPr>
          <w:p w:rsidR="006E753E" w:rsidRDefault="00371B81">
            <w:pPr>
              <w:pStyle w:val="TableParagraph"/>
              <w:spacing w:line="250" w:lineRule="exact"/>
              <w:ind w:left="346"/>
            </w:pPr>
            <w:r>
              <w:t>.049</w:t>
            </w:r>
          </w:p>
        </w:tc>
      </w:tr>
      <w:tr w:rsidR="006E753E">
        <w:trPr>
          <w:trHeight w:val="338"/>
        </w:trPr>
        <w:tc>
          <w:tcPr>
            <w:tcW w:w="2213" w:type="dxa"/>
            <w:tcBorders>
              <w:top w:val="nil"/>
              <w:bottom w:val="nil"/>
            </w:tcBorders>
          </w:tcPr>
          <w:p w:rsidR="006E753E" w:rsidRDefault="00371B81">
            <w:pPr>
              <w:pStyle w:val="TableParagraph"/>
              <w:spacing w:before="43"/>
              <w:ind w:left="64"/>
              <w:jc w:val="center"/>
            </w:pPr>
            <w:r>
              <w:t>2</w:t>
            </w:r>
          </w:p>
        </w:tc>
        <w:tc>
          <w:tcPr>
            <w:tcW w:w="1087" w:type="dxa"/>
            <w:tcBorders>
              <w:top w:val="nil"/>
              <w:bottom w:val="nil"/>
              <w:right w:val="single" w:sz="4" w:space="0" w:color="000000"/>
            </w:tcBorders>
          </w:tcPr>
          <w:p w:rsidR="006E753E" w:rsidRDefault="00371B81">
            <w:pPr>
              <w:pStyle w:val="TableParagraph"/>
              <w:spacing w:before="43"/>
              <w:ind w:right="84"/>
              <w:jc w:val="right"/>
            </w:pPr>
            <w:r>
              <w:t>11.917</w:t>
            </w:r>
          </w:p>
        </w:tc>
        <w:tc>
          <w:tcPr>
            <w:tcW w:w="871" w:type="dxa"/>
            <w:tcBorders>
              <w:top w:val="nil"/>
              <w:left w:val="single" w:sz="4" w:space="0" w:color="000000"/>
              <w:bottom w:val="nil"/>
              <w:right w:val="single" w:sz="4" w:space="0" w:color="000000"/>
            </w:tcBorders>
          </w:tcPr>
          <w:p w:rsidR="006E753E" w:rsidRDefault="00371B81">
            <w:pPr>
              <w:pStyle w:val="TableParagraph"/>
              <w:spacing w:before="43"/>
              <w:ind w:right="86"/>
              <w:jc w:val="right"/>
            </w:pPr>
            <w:r>
              <w:t>-1.646</w:t>
            </w:r>
          </w:p>
        </w:tc>
        <w:tc>
          <w:tcPr>
            <w:tcW w:w="914" w:type="dxa"/>
            <w:tcBorders>
              <w:top w:val="nil"/>
              <w:left w:val="single" w:sz="4" w:space="0" w:color="000000"/>
              <w:bottom w:val="nil"/>
              <w:right w:val="single" w:sz="4" w:space="0" w:color="000000"/>
            </w:tcBorders>
          </w:tcPr>
          <w:p w:rsidR="006E753E" w:rsidRDefault="00371B81">
            <w:pPr>
              <w:pStyle w:val="TableParagraph"/>
              <w:spacing w:before="43"/>
              <w:ind w:right="83"/>
              <w:jc w:val="right"/>
            </w:pPr>
            <w:r>
              <w:t>.065</w:t>
            </w:r>
          </w:p>
        </w:tc>
        <w:tc>
          <w:tcPr>
            <w:tcW w:w="854" w:type="dxa"/>
            <w:tcBorders>
              <w:top w:val="nil"/>
              <w:left w:val="single" w:sz="4" w:space="0" w:color="000000"/>
              <w:bottom w:val="nil"/>
              <w:right w:val="single" w:sz="4" w:space="0" w:color="000000"/>
            </w:tcBorders>
          </w:tcPr>
          <w:p w:rsidR="006E753E" w:rsidRDefault="00371B81">
            <w:pPr>
              <w:pStyle w:val="TableParagraph"/>
              <w:spacing w:before="43"/>
              <w:ind w:right="83"/>
              <w:jc w:val="right"/>
            </w:pPr>
            <w:r>
              <w:t>.000</w:t>
            </w:r>
          </w:p>
        </w:tc>
        <w:tc>
          <w:tcPr>
            <w:tcW w:w="871" w:type="dxa"/>
            <w:tcBorders>
              <w:top w:val="nil"/>
              <w:left w:val="single" w:sz="4" w:space="0" w:color="000000"/>
              <w:bottom w:val="nil"/>
              <w:right w:val="single" w:sz="4" w:space="0" w:color="000000"/>
            </w:tcBorders>
          </w:tcPr>
          <w:p w:rsidR="006E753E" w:rsidRDefault="00371B81">
            <w:pPr>
              <w:pStyle w:val="TableParagraph"/>
              <w:spacing w:before="43"/>
              <w:ind w:left="343"/>
            </w:pPr>
            <w:r>
              <w:t>.015</w:t>
            </w:r>
          </w:p>
        </w:tc>
        <w:tc>
          <w:tcPr>
            <w:tcW w:w="871" w:type="dxa"/>
            <w:tcBorders>
              <w:top w:val="nil"/>
              <w:left w:val="single" w:sz="4" w:space="0" w:color="000000"/>
              <w:bottom w:val="nil"/>
            </w:tcBorders>
          </w:tcPr>
          <w:p w:rsidR="006E753E" w:rsidRDefault="00371B81">
            <w:pPr>
              <w:pStyle w:val="TableParagraph"/>
              <w:spacing w:before="43"/>
              <w:ind w:left="346"/>
            </w:pPr>
            <w:r>
              <w:t>.110</w:t>
            </w:r>
          </w:p>
        </w:tc>
      </w:tr>
      <w:tr w:rsidR="006E753E">
        <w:trPr>
          <w:trHeight w:val="330"/>
        </w:trPr>
        <w:tc>
          <w:tcPr>
            <w:tcW w:w="2213" w:type="dxa"/>
            <w:tcBorders>
              <w:top w:val="nil"/>
              <w:bottom w:val="nil"/>
            </w:tcBorders>
          </w:tcPr>
          <w:p w:rsidR="006E753E" w:rsidRDefault="00371B81">
            <w:pPr>
              <w:pStyle w:val="TableParagraph"/>
              <w:spacing w:before="35"/>
              <w:ind w:left="64"/>
              <w:jc w:val="center"/>
            </w:pPr>
            <w:r>
              <w:t>3</w:t>
            </w:r>
          </w:p>
        </w:tc>
        <w:tc>
          <w:tcPr>
            <w:tcW w:w="1087" w:type="dxa"/>
            <w:tcBorders>
              <w:top w:val="nil"/>
              <w:bottom w:val="nil"/>
              <w:right w:val="single" w:sz="4" w:space="0" w:color="000000"/>
            </w:tcBorders>
          </w:tcPr>
          <w:p w:rsidR="006E753E" w:rsidRDefault="00371B81">
            <w:pPr>
              <w:pStyle w:val="TableParagraph"/>
              <w:spacing w:before="35"/>
              <w:ind w:right="84"/>
              <w:jc w:val="right"/>
            </w:pPr>
            <w:r>
              <w:t>9.847</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right="86"/>
              <w:jc w:val="right"/>
            </w:pPr>
            <w:r>
              <w:t>-3.047</w:t>
            </w:r>
          </w:p>
        </w:tc>
        <w:tc>
          <w:tcPr>
            <w:tcW w:w="91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.096</w:t>
            </w:r>
          </w:p>
        </w:tc>
        <w:tc>
          <w:tcPr>
            <w:tcW w:w="85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-.001</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left="343"/>
            </w:pPr>
            <w:r>
              <w:t>.025</w:t>
            </w:r>
          </w:p>
        </w:tc>
        <w:tc>
          <w:tcPr>
            <w:tcW w:w="871" w:type="dxa"/>
            <w:tcBorders>
              <w:top w:val="nil"/>
              <w:left w:val="single" w:sz="4" w:space="0" w:color="000000"/>
              <w:bottom w:val="nil"/>
            </w:tcBorders>
          </w:tcPr>
          <w:p w:rsidR="006E753E" w:rsidRDefault="00371B81">
            <w:pPr>
              <w:pStyle w:val="TableParagraph"/>
              <w:spacing w:before="35"/>
              <w:ind w:left="346"/>
            </w:pPr>
            <w:r>
              <w:t>.184</w:t>
            </w:r>
          </w:p>
        </w:tc>
      </w:tr>
      <w:tr w:rsidR="006E753E">
        <w:trPr>
          <w:trHeight w:val="330"/>
        </w:trPr>
        <w:tc>
          <w:tcPr>
            <w:tcW w:w="2213" w:type="dxa"/>
            <w:tcBorders>
              <w:top w:val="nil"/>
              <w:bottom w:val="nil"/>
            </w:tcBorders>
          </w:tcPr>
          <w:p w:rsidR="006E753E" w:rsidRDefault="00371B81">
            <w:pPr>
              <w:pStyle w:val="TableParagraph"/>
              <w:spacing w:before="34"/>
              <w:ind w:left="64"/>
              <w:jc w:val="center"/>
            </w:pPr>
            <w:r>
              <w:t>4</w:t>
            </w:r>
          </w:p>
        </w:tc>
        <w:tc>
          <w:tcPr>
            <w:tcW w:w="1087" w:type="dxa"/>
            <w:tcBorders>
              <w:top w:val="nil"/>
              <w:bottom w:val="nil"/>
              <w:right w:val="single" w:sz="4" w:space="0" w:color="000000"/>
            </w:tcBorders>
          </w:tcPr>
          <w:p w:rsidR="006E753E" w:rsidRDefault="00371B81">
            <w:pPr>
              <w:pStyle w:val="TableParagraph"/>
              <w:spacing w:before="34"/>
              <w:ind w:right="84"/>
              <w:jc w:val="right"/>
            </w:pPr>
            <w:r>
              <w:t>8.757</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right="86"/>
              <w:jc w:val="right"/>
            </w:pPr>
            <w:r>
              <w:t>-4.703</w:t>
            </w:r>
          </w:p>
        </w:tc>
        <w:tc>
          <w:tcPr>
            <w:tcW w:w="91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.125</w:t>
            </w:r>
          </w:p>
        </w:tc>
        <w:tc>
          <w:tcPr>
            <w:tcW w:w="85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-.002</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left="343"/>
            </w:pPr>
            <w:r>
              <w:t>.039</w:t>
            </w:r>
          </w:p>
        </w:tc>
        <w:tc>
          <w:tcPr>
            <w:tcW w:w="871" w:type="dxa"/>
            <w:tcBorders>
              <w:top w:val="nil"/>
              <w:left w:val="single" w:sz="4" w:space="0" w:color="000000"/>
              <w:bottom w:val="nil"/>
            </w:tcBorders>
          </w:tcPr>
          <w:p w:rsidR="006E753E" w:rsidRDefault="00371B81">
            <w:pPr>
              <w:pStyle w:val="TableParagraph"/>
              <w:spacing w:before="34"/>
              <w:ind w:left="346"/>
            </w:pPr>
            <w:r>
              <w:t>.262</w:t>
            </w:r>
          </w:p>
        </w:tc>
      </w:tr>
      <w:tr w:rsidR="006E753E">
        <w:trPr>
          <w:trHeight w:val="330"/>
        </w:trPr>
        <w:tc>
          <w:tcPr>
            <w:tcW w:w="2213" w:type="dxa"/>
            <w:tcBorders>
              <w:top w:val="nil"/>
              <w:bottom w:val="nil"/>
            </w:tcBorders>
          </w:tcPr>
          <w:p w:rsidR="006E753E" w:rsidRDefault="00371B81">
            <w:pPr>
              <w:pStyle w:val="TableParagraph"/>
              <w:spacing w:before="35"/>
              <w:ind w:left="64"/>
              <w:jc w:val="center"/>
            </w:pPr>
            <w:r>
              <w:t>5</w:t>
            </w:r>
          </w:p>
        </w:tc>
        <w:tc>
          <w:tcPr>
            <w:tcW w:w="1087" w:type="dxa"/>
            <w:tcBorders>
              <w:top w:val="nil"/>
              <w:bottom w:val="nil"/>
              <w:right w:val="single" w:sz="4" w:space="0" w:color="000000"/>
            </w:tcBorders>
          </w:tcPr>
          <w:p w:rsidR="006E753E" w:rsidRDefault="00371B81">
            <w:pPr>
              <w:pStyle w:val="TableParagraph"/>
              <w:spacing w:before="35"/>
              <w:ind w:right="84"/>
              <w:jc w:val="right"/>
            </w:pPr>
            <w:r>
              <w:t>8.276</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right="86"/>
              <w:jc w:val="right"/>
            </w:pPr>
            <w:r>
              <w:t>-6.498</w:t>
            </w:r>
          </w:p>
        </w:tc>
        <w:tc>
          <w:tcPr>
            <w:tcW w:w="91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.154</w:t>
            </w:r>
          </w:p>
        </w:tc>
        <w:tc>
          <w:tcPr>
            <w:tcW w:w="85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-.002</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left="343"/>
            </w:pPr>
            <w:r>
              <w:t>.054</w:t>
            </w:r>
          </w:p>
        </w:tc>
        <w:tc>
          <w:tcPr>
            <w:tcW w:w="871" w:type="dxa"/>
            <w:tcBorders>
              <w:top w:val="nil"/>
              <w:left w:val="single" w:sz="4" w:space="0" w:color="000000"/>
              <w:bottom w:val="nil"/>
            </w:tcBorders>
          </w:tcPr>
          <w:p w:rsidR="006E753E" w:rsidRDefault="00371B81">
            <w:pPr>
              <w:pStyle w:val="TableParagraph"/>
              <w:spacing w:before="35"/>
              <w:ind w:left="346"/>
            </w:pPr>
            <w:r>
              <w:t>.340</w:t>
            </w:r>
          </w:p>
        </w:tc>
      </w:tr>
      <w:tr w:rsidR="006E753E">
        <w:trPr>
          <w:trHeight w:val="330"/>
        </w:trPr>
        <w:tc>
          <w:tcPr>
            <w:tcW w:w="2213" w:type="dxa"/>
            <w:tcBorders>
              <w:top w:val="nil"/>
              <w:bottom w:val="nil"/>
            </w:tcBorders>
          </w:tcPr>
          <w:p w:rsidR="006E753E" w:rsidRDefault="00371B81">
            <w:pPr>
              <w:pStyle w:val="TableParagraph"/>
              <w:spacing w:before="34"/>
              <w:ind w:left="64"/>
              <w:jc w:val="center"/>
            </w:pPr>
            <w:r>
              <w:t>6</w:t>
            </w:r>
          </w:p>
        </w:tc>
        <w:tc>
          <w:tcPr>
            <w:tcW w:w="1087" w:type="dxa"/>
            <w:tcBorders>
              <w:top w:val="nil"/>
              <w:bottom w:val="nil"/>
              <w:right w:val="single" w:sz="4" w:space="0" w:color="000000"/>
            </w:tcBorders>
          </w:tcPr>
          <w:p w:rsidR="006E753E" w:rsidRDefault="00371B81">
            <w:pPr>
              <w:pStyle w:val="TableParagraph"/>
              <w:spacing w:before="34"/>
              <w:ind w:right="84"/>
              <w:jc w:val="right"/>
            </w:pPr>
            <w:r>
              <w:t>8.159</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right="86"/>
              <w:jc w:val="right"/>
            </w:pPr>
            <w:r>
              <w:t>-7.639</w:t>
            </w:r>
          </w:p>
        </w:tc>
        <w:tc>
          <w:tcPr>
            <w:tcW w:w="91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.194</w:t>
            </w:r>
          </w:p>
        </w:tc>
        <w:tc>
          <w:tcPr>
            <w:tcW w:w="85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-.002</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left="343"/>
            </w:pPr>
            <w:r>
              <w:t>.063</w:t>
            </w:r>
          </w:p>
        </w:tc>
        <w:tc>
          <w:tcPr>
            <w:tcW w:w="871" w:type="dxa"/>
            <w:tcBorders>
              <w:top w:val="nil"/>
              <w:left w:val="single" w:sz="4" w:space="0" w:color="000000"/>
              <w:bottom w:val="nil"/>
            </w:tcBorders>
          </w:tcPr>
          <w:p w:rsidR="006E753E" w:rsidRDefault="00371B81">
            <w:pPr>
              <w:pStyle w:val="TableParagraph"/>
              <w:spacing w:before="34"/>
              <w:ind w:left="346"/>
            </w:pPr>
            <w:r>
              <w:t>.388</w:t>
            </w:r>
          </w:p>
        </w:tc>
      </w:tr>
      <w:tr w:rsidR="006E753E">
        <w:trPr>
          <w:trHeight w:val="330"/>
        </w:trPr>
        <w:tc>
          <w:tcPr>
            <w:tcW w:w="2213" w:type="dxa"/>
            <w:tcBorders>
              <w:top w:val="nil"/>
              <w:bottom w:val="nil"/>
            </w:tcBorders>
          </w:tcPr>
          <w:p w:rsidR="006E753E" w:rsidRDefault="00371B81">
            <w:pPr>
              <w:pStyle w:val="TableParagraph"/>
              <w:spacing w:before="35"/>
              <w:ind w:left="64"/>
              <w:jc w:val="center"/>
            </w:pPr>
            <w:r>
              <w:t>7</w:t>
            </w:r>
          </w:p>
        </w:tc>
        <w:tc>
          <w:tcPr>
            <w:tcW w:w="1087" w:type="dxa"/>
            <w:tcBorders>
              <w:top w:val="nil"/>
              <w:bottom w:val="nil"/>
              <w:right w:val="single" w:sz="4" w:space="0" w:color="000000"/>
            </w:tcBorders>
          </w:tcPr>
          <w:p w:rsidR="006E753E" w:rsidRDefault="00371B81">
            <w:pPr>
              <w:pStyle w:val="TableParagraph"/>
              <w:spacing w:before="35"/>
              <w:ind w:right="84"/>
              <w:jc w:val="right"/>
            </w:pPr>
            <w:r>
              <w:t>8.133</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right="86"/>
              <w:jc w:val="right"/>
            </w:pPr>
            <w:r>
              <w:t>-8.317</w:t>
            </w:r>
          </w:p>
        </w:tc>
        <w:tc>
          <w:tcPr>
            <w:tcW w:w="91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.227</w:t>
            </w:r>
          </w:p>
        </w:tc>
        <w:tc>
          <w:tcPr>
            <w:tcW w:w="85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-.001</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left="343"/>
            </w:pPr>
            <w:r>
              <w:t>.067</w:t>
            </w:r>
          </w:p>
        </w:tc>
        <w:tc>
          <w:tcPr>
            <w:tcW w:w="871" w:type="dxa"/>
            <w:tcBorders>
              <w:top w:val="nil"/>
              <w:left w:val="single" w:sz="4" w:space="0" w:color="000000"/>
              <w:bottom w:val="nil"/>
            </w:tcBorders>
          </w:tcPr>
          <w:p w:rsidR="006E753E" w:rsidRDefault="00371B81">
            <w:pPr>
              <w:pStyle w:val="TableParagraph"/>
              <w:spacing w:before="35"/>
              <w:ind w:left="346"/>
            </w:pPr>
            <w:r>
              <w:t>.414</w:t>
            </w:r>
          </w:p>
        </w:tc>
      </w:tr>
      <w:tr w:rsidR="006E753E">
        <w:trPr>
          <w:trHeight w:val="330"/>
        </w:trPr>
        <w:tc>
          <w:tcPr>
            <w:tcW w:w="2213" w:type="dxa"/>
            <w:tcBorders>
              <w:top w:val="nil"/>
              <w:bottom w:val="nil"/>
            </w:tcBorders>
          </w:tcPr>
          <w:p w:rsidR="006E753E" w:rsidRDefault="00371B81">
            <w:pPr>
              <w:pStyle w:val="TableParagraph"/>
              <w:spacing w:before="34"/>
              <w:ind w:left="64"/>
              <w:jc w:val="center"/>
            </w:pPr>
            <w:r>
              <w:t>8</w:t>
            </w:r>
          </w:p>
        </w:tc>
        <w:tc>
          <w:tcPr>
            <w:tcW w:w="1087" w:type="dxa"/>
            <w:tcBorders>
              <w:top w:val="nil"/>
              <w:bottom w:val="nil"/>
              <w:right w:val="single" w:sz="4" w:space="0" w:color="000000"/>
            </w:tcBorders>
          </w:tcPr>
          <w:p w:rsidR="006E753E" w:rsidRDefault="00371B81">
            <w:pPr>
              <w:pStyle w:val="TableParagraph"/>
              <w:spacing w:before="34"/>
              <w:ind w:right="84"/>
              <w:jc w:val="right"/>
            </w:pPr>
            <w:r>
              <w:t>8.131</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right="86"/>
              <w:jc w:val="right"/>
            </w:pPr>
            <w:r>
              <w:t>-8.628</w:t>
            </w:r>
          </w:p>
        </w:tc>
        <w:tc>
          <w:tcPr>
            <w:tcW w:w="91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.240</w:t>
            </w:r>
          </w:p>
        </w:tc>
        <w:tc>
          <w:tcPr>
            <w:tcW w:w="854" w:type="dxa"/>
            <w:tcBorders>
              <w:top w:val="nil"/>
              <w:left w:val="single" w:sz="4" w:space="0" w:color="000000"/>
              <w:bottom w:val="nil"/>
              <w:right w:val="single" w:sz="4" w:space="0" w:color="000000"/>
            </w:tcBorders>
          </w:tcPr>
          <w:p w:rsidR="006E753E" w:rsidRDefault="00371B81">
            <w:pPr>
              <w:pStyle w:val="TableParagraph"/>
              <w:spacing w:before="34"/>
              <w:ind w:right="83"/>
              <w:jc w:val="right"/>
            </w:pPr>
            <w:r>
              <w:t>.000</w:t>
            </w:r>
          </w:p>
        </w:tc>
        <w:tc>
          <w:tcPr>
            <w:tcW w:w="871" w:type="dxa"/>
            <w:tcBorders>
              <w:top w:val="nil"/>
              <w:left w:val="single" w:sz="4" w:space="0" w:color="000000"/>
              <w:bottom w:val="nil"/>
              <w:right w:val="single" w:sz="4" w:space="0" w:color="000000"/>
            </w:tcBorders>
          </w:tcPr>
          <w:p w:rsidR="006E753E" w:rsidRDefault="00371B81">
            <w:pPr>
              <w:pStyle w:val="TableParagraph"/>
              <w:spacing w:before="34"/>
              <w:ind w:left="343"/>
            </w:pPr>
            <w:r>
              <w:t>.069</w:t>
            </w:r>
          </w:p>
        </w:tc>
        <w:tc>
          <w:tcPr>
            <w:tcW w:w="871" w:type="dxa"/>
            <w:tcBorders>
              <w:top w:val="nil"/>
              <w:left w:val="single" w:sz="4" w:space="0" w:color="000000"/>
              <w:bottom w:val="nil"/>
            </w:tcBorders>
          </w:tcPr>
          <w:p w:rsidR="006E753E" w:rsidRDefault="00371B81">
            <w:pPr>
              <w:pStyle w:val="TableParagraph"/>
              <w:spacing w:before="34"/>
              <w:ind w:left="346"/>
            </w:pPr>
            <w:r>
              <w:t>.426</w:t>
            </w:r>
          </w:p>
        </w:tc>
      </w:tr>
      <w:tr w:rsidR="006E753E">
        <w:trPr>
          <w:trHeight w:val="330"/>
        </w:trPr>
        <w:tc>
          <w:tcPr>
            <w:tcW w:w="2213" w:type="dxa"/>
            <w:tcBorders>
              <w:top w:val="nil"/>
              <w:bottom w:val="nil"/>
            </w:tcBorders>
          </w:tcPr>
          <w:p w:rsidR="006E753E" w:rsidRDefault="00371B81">
            <w:pPr>
              <w:pStyle w:val="TableParagraph"/>
              <w:spacing w:before="35"/>
              <w:ind w:left="64"/>
              <w:jc w:val="center"/>
            </w:pPr>
            <w:r>
              <w:t>9</w:t>
            </w:r>
          </w:p>
        </w:tc>
        <w:tc>
          <w:tcPr>
            <w:tcW w:w="1087" w:type="dxa"/>
            <w:tcBorders>
              <w:top w:val="nil"/>
              <w:bottom w:val="nil"/>
              <w:right w:val="single" w:sz="4" w:space="0" w:color="000000"/>
            </w:tcBorders>
          </w:tcPr>
          <w:p w:rsidR="006E753E" w:rsidRDefault="00371B81">
            <w:pPr>
              <w:pStyle w:val="TableParagraph"/>
              <w:spacing w:before="35"/>
              <w:ind w:right="84"/>
              <w:jc w:val="right"/>
            </w:pPr>
            <w:r>
              <w:t>8.131</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right="86"/>
              <w:jc w:val="right"/>
            </w:pPr>
            <w:r>
              <w:t>-8.661</w:t>
            </w:r>
          </w:p>
        </w:tc>
        <w:tc>
          <w:tcPr>
            <w:tcW w:w="91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.241</w:t>
            </w:r>
          </w:p>
        </w:tc>
        <w:tc>
          <w:tcPr>
            <w:tcW w:w="854" w:type="dxa"/>
            <w:tcBorders>
              <w:top w:val="nil"/>
              <w:left w:val="single" w:sz="4" w:space="0" w:color="000000"/>
              <w:bottom w:val="nil"/>
              <w:right w:val="single" w:sz="4" w:space="0" w:color="000000"/>
            </w:tcBorders>
          </w:tcPr>
          <w:p w:rsidR="006E753E" w:rsidRDefault="00371B81">
            <w:pPr>
              <w:pStyle w:val="TableParagraph"/>
              <w:spacing w:before="35"/>
              <w:ind w:right="83"/>
              <w:jc w:val="right"/>
            </w:pPr>
            <w:r>
              <w:t>.000</w:t>
            </w:r>
          </w:p>
        </w:tc>
        <w:tc>
          <w:tcPr>
            <w:tcW w:w="871" w:type="dxa"/>
            <w:tcBorders>
              <w:top w:val="nil"/>
              <w:left w:val="single" w:sz="4" w:space="0" w:color="000000"/>
              <w:bottom w:val="nil"/>
              <w:right w:val="single" w:sz="4" w:space="0" w:color="000000"/>
            </w:tcBorders>
          </w:tcPr>
          <w:p w:rsidR="006E753E" w:rsidRDefault="00371B81">
            <w:pPr>
              <w:pStyle w:val="TableParagraph"/>
              <w:spacing w:before="35"/>
              <w:ind w:left="343"/>
            </w:pPr>
            <w:r>
              <w:t>.069</w:t>
            </w:r>
          </w:p>
        </w:tc>
        <w:tc>
          <w:tcPr>
            <w:tcW w:w="871" w:type="dxa"/>
            <w:tcBorders>
              <w:top w:val="nil"/>
              <w:left w:val="single" w:sz="4" w:space="0" w:color="000000"/>
              <w:bottom w:val="nil"/>
            </w:tcBorders>
          </w:tcPr>
          <w:p w:rsidR="006E753E" w:rsidRDefault="00371B81">
            <w:pPr>
              <w:pStyle w:val="TableParagraph"/>
              <w:spacing w:before="35"/>
              <w:ind w:left="346"/>
            </w:pPr>
            <w:r>
              <w:t>.427</w:t>
            </w:r>
          </w:p>
        </w:tc>
      </w:tr>
      <w:tr w:rsidR="006E753E">
        <w:trPr>
          <w:trHeight w:val="350"/>
        </w:trPr>
        <w:tc>
          <w:tcPr>
            <w:tcW w:w="2213" w:type="dxa"/>
            <w:tcBorders>
              <w:top w:val="nil"/>
            </w:tcBorders>
          </w:tcPr>
          <w:p w:rsidR="006E753E" w:rsidRDefault="00371B81">
            <w:pPr>
              <w:pStyle w:val="TableParagraph"/>
              <w:spacing w:before="34"/>
              <w:ind w:left="1042" w:right="856"/>
              <w:jc w:val="center"/>
            </w:pPr>
            <w:r>
              <w:t>10</w:t>
            </w:r>
          </w:p>
        </w:tc>
        <w:tc>
          <w:tcPr>
            <w:tcW w:w="1087" w:type="dxa"/>
            <w:tcBorders>
              <w:top w:val="nil"/>
              <w:right w:val="single" w:sz="4" w:space="0" w:color="000000"/>
            </w:tcBorders>
          </w:tcPr>
          <w:p w:rsidR="006E753E" w:rsidRDefault="00371B81">
            <w:pPr>
              <w:pStyle w:val="TableParagraph"/>
              <w:spacing w:before="34"/>
              <w:ind w:right="84"/>
              <w:jc w:val="right"/>
            </w:pPr>
            <w:r>
              <w:t>8.131</w:t>
            </w:r>
          </w:p>
        </w:tc>
        <w:tc>
          <w:tcPr>
            <w:tcW w:w="871" w:type="dxa"/>
            <w:tcBorders>
              <w:top w:val="nil"/>
              <w:left w:val="single" w:sz="4" w:space="0" w:color="000000"/>
              <w:right w:val="single" w:sz="4" w:space="0" w:color="000000"/>
            </w:tcBorders>
          </w:tcPr>
          <w:p w:rsidR="006E753E" w:rsidRDefault="00371B81">
            <w:pPr>
              <w:pStyle w:val="TableParagraph"/>
              <w:spacing w:before="34"/>
              <w:ind w:right="86"/>
              <w:jc w:val="right"/>
            </w:pPr>
            <w:r>
              <w:t>-8.661</w:t>
            </w:r>
          </w:p>
        </w:tc>
        <w:tc>
          <w:tcPr>
            <w:tcW w:w="914" w:type="dxa"/>
            <w:tcBorders>
              <w:top w:val="nil"/>
              <w:left w:val="single" w:sz="4" w:space="0" w:color="000000"/>
              <w:right w:val="single" w:sz="4" w:space="0" w:color="000000"/>
            </w:tcBorders>
          </w:tcPr>
          <w:p w:rsidR="006E753E" w:rsidRDefault="00371B81">
            <w:pPr>
              <w:pStyle w:val="TableParagraph"/>
              <w:spacing w:before="34"/>
              <w:ind w:right="83"/>
              <w:jc w:val="right"/>
            </w:pPr>
            <w:r>
              <w:t>.241</w:t>
            </w:r>
          </w:p>
        </w:tc>
        <w:tc>
          <w:tcPr>
            <w:tcW w:w="854" w:type="dxa"/>
            <w:tcBorders>
              <w:top w:val="nil"/>
              <w:left w:val="single" w:sz="4" w:space="0" w:color="000000"/>
              <w:right w:val="single" w:sz="4" w:space="0" w:color="000000"/>
            </w:tcBorders>
          </w:tcPr>
          <w:p w:rsidR="006E753E" w:rsidRDefault="00371B81">
            <w:pPr>
              <w:pStyle w:val="TableParagraph"/>
              <w:spacing w:before="34"/>
              <w:ind w:right="83"/>
              <w:jc w:val="right"/>
            </w:pPr>
            <w:r>
              <w:t>.000</w:t>
            </w:r>
          </w:p>
        </w:tc>
        <w:tc>
          <w:tcPr>
            <w:tcW w:w="871" w:type="dxa"/>
            <w:tcBorders>
              <w:top w:val="nil"/>
              <w:left w:val="single" w:sz="4" w:space="0" w:color="000000"/>
              <w:right w:val="single" w:sz="4" w:space="0" w:color="000000"/>
            </w:tcBorders>
          </w:tcPr>
          <w:p w:rsidR="006E753E" w:rsidRDefault="00371B81">
            <w:pPr>
              <w:pStyle w:val="TableParagraph"/>
              <w:spacing w:before="34"/>
              <w:ind w:left="343"/>
            </w:pPr>
            <w:r>
              <w:t>.069</w:t>
            </w:r>
          </w:p>
        </w:tc>
        <w:tc>
          <w:tcPr>
            <w:tcW w:w="871" w:type="dxa"/>
            <w:tcBorders>
              <w:top w:val="nil"/>
              <w:left w:val="single" w:sz="4" w:space="0" w:color="000000"/>
            </w:tcBorders>
          </w:tcPr>
          <w:p w:rsidR="006E753E" w:rsidRDefault="00371B81">
            <w:pPr>
              <w:pStyle w:val="TableParagraph"/>
              <w:spacing w:before="34"/>
              <w:ind w:left="346"/>
            </w:pPr>
            <w:r>
              <w:t>.427</w:t>
            </w:r>
          </w:p>
        </w:tc>
      </w:tr>
    </w:tbl>
    <w:p w:rsidR="006E753E" w:rsidRDefault="00371B81">
      <w:pPr>
        <w:pStyle w:val="BodyText"/>
        <w:spacing w:line="252" w:lineRule="exact"/>
        <w:ind w:left="552"/>
      </w:pPr>
      <w:r>
        <w:t>Sumber data diolah SPSS 20.0</w:t>
      </w:r>
    </w:p>
    <w:p w:rsidR="006E753E" w:rsidRDefault="00371B81">
      <w:pPr>
        <w:pStyle w:val="ListParagraph"/>
        <w:numPr>
          <w:ilvl w:val="0"/>
          <w:numId w:val="10"/>
        </w:numPr>
        <w:tabs>
          <w:tab w:val="left" w:pos="800"/>
        </w:tabs>
        <w:spacing w:before="0" w:line="252" w:lineRule="exact"/>
      </w:pPr>
      <w:r>
        <w:t>Method:</w:t>
      </w:r>
      <w:r>
        <w:rPr>
          <w:spacing w:val="1"/>
        </w:rPr>
        <w:t xml:space="preserve"> </w:t>
      </w:r>
      <w:r>
        <w:t>Enter</w:t>
      </w:r>
    </w:p>
    <w:p w:rsidR="006E753E" w:rsidRDefault="00371B81">
      <w:pPr>
        <w:pStyle w:val="ListParagraph"/>
        <w:numPr>
          <w:ilvl w:val="0"/>
          <w:numId w:val="10"/>
        </w:numPr>
        <w:tabs>
          <w:tab w:val="left" w:pos="800"/>
        </w:tabs>
        <w:spacing w:before="1"/>
      </w:pPr>
      <w:r>
        <w:t>Constant is included in the</w:t>
      </w:r>
      <w:r>
        <w:rPr>
          <w:spacing w:val="-3"/>
        </w:rPr>
        <w:t xml:space="preserve"> </w:t>
      </w:r>
      <w:r>
        <w:t>model.</w:t>
      </w:r>
    </w:p>
    <w:p w:rsidR="006E753E" w:rsidRDefault="00371B81">
      <w:pPr>
        <w:pStyle w:val="ListParagraph"/>
        <w:numPr>
          <w:ilvl w:val="0"/>
          <w:numId w:val="10"/>
        </w:numPr>
        <w:tabs>
          <w:tab w:val="left" w:pos="786"/>
        </w:tabs>
        <w:spacing w:before="47"/>
        <w:ind w:left="785" w:hanging="234"/>
      </w:pPr>
      <w:r>
        <w:t>Initial -2 Log Likelihood:</w:t>
      </w:r>
      <w:r>
        <w:rPr>
          <w:spacing w:val="2"/>
        </w:rPr>
        <w:t xml:space="preserve"> </w:t>
      </w:r>
      <w:r>
        <w:t>8.131</w:t>
      </w:r>
    </w:p>
    <w:p w:rsidR="006E753E" w:rsidRDefault="00371B81">
      <w:pPr>
        <w:pStyle w:val="ListParagraph"/>
        <w:numPr>
          <w:ilvl w:val="0"/>
          <w:numId w:val="10"/>
        </w:numPr>
        <w:tabs>
          <w:tab w:val="left" w:pos="800"/>
        </w:tabs>
        <w:spacing w:before="47"/>
        <w:ind w:left="552" w:right="3435" w:firstLine="0"/>
      </w:pPr>
      <w:r>
        <w:t>Estimation terminated at iteration number 10 because</w:t>
      </w:r>
      <w:r>
        <w:rPr>
          <w:spacing w:val="-30"/>
        </w:rPr>
        <w:t xml:space="preserve"> </w:t>
      </w:r>
      <w:r>
        <w:t>parameter estimates changed by less than</w:t>
      </w:r>
      <w:r>
        <w:rPr>
          <w:spacing w:val="-5"/>
        </w:rPr>
        <w:t xml:space="preserve"> </w:t>
      </w:r>
      <w:r>
        <w:t>,001.</w:t>
      </w:r>
    </w:p>
    <w:p w:rsidR="006E753E" w:rsidRDefault="006E753E">
      <w:pPr>
        <w:pStyle w:val="BodyText"/>
        <w:rPr>
          <w:sz w:val="24"/>
        </w:rPr>
      </w:pPr>
    </w:p>
    <w:p w:rsidR="006E753E" w:rsidRDefault="006E753E">
      <w:pPr>
        <w:pStyle w:val="BodyText"/>
        <w:spacing w:before="10"/>
        <w:rPr>
          <w:sz w:val="19"/>
        </w:rPr>
      </w:pPr>
    </w:p>
    <w:p w:rsidR="006E753E" w:rsidRDefault="00371B81">
      <w:pPr>
        <w:pStyle w:val="BodyText"/>
        <w:spacing w:line="480" w:lineRule="auto"/>
        <w:ind w:left="552" w:right="419" w:firstLine="660"/>
      </w:pPr>
      <w:r>
        <w:t xml:space="preserve">Dari model tersebut ternyata </w:t>
      </w:r>
      <w:r>
        <w:rPr>
          <w:i/>
        </w:rPr>
        <w:t xml:space="preserve">overall model fit test </w:t>
      </w:r>
      <w:r>
        <w:t>pada -2 LL block number =0 menunjukkan adanya penurunan pada -2 LL block number=1 penurunan likelihood ini</w:t>
      </w:r>
    </w:p>
    <w:p w:rsidR="006E753E" w:rsidRDefault="006E753E">
      <w:pPr>
        <w:spacing w:line="480" w:lineRule="auto"/>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tabs>
          <w:tab w:val="left" w:pos="4960"/>
        </w:tabs>
        <w:spacing w:before="93" w:line="480" w:lineRule="auto"/>
        <w:ind w:left="552" w:right="1699"/>
      </w:pPr>
      <w:r>
        <w:t>menunjukkan   model   regresi</w:t>
      </w:r>
      <w:r>
        <w:rPr>
          <w:spacing w:val="1"/>
        </w:rPr>
        <w:t xml:space="preserve"> </w:t>
      </w:r>
      <w:r>
        <w:t xml:space="preserve">lebih </w:t>
      </w:r>
      <w:r>
        <w:rPr>
          <w:spacing w:val="24"/>
        </w:rPr>
        <w:t xml:space="preserve"> </w:t>
      </w:r>
      <w:r>
        <w:t>yang</w:t>
      </w:r>
      <w:r>
        <w:tab/>
        <w:t>baik atau dengan kata lain model yang dihipotesiskan fit dengan</w:t>
      </w:r>
      <w:r>
        <w:rPr>
          <w:spacing w:val="-8"/>
        </w:rPr>
        <w:t xml:space="preserve"> </w:t>
      </w:r>
      <w:r>
        <w:t>data.</w:t>
      </w:r>
    </w:p>
    <w:p w:rsidR="006E753E" w:rsidRDefault="00371B81">
      <w:pPr>
        <w:pStyle w:val="Heading6"/>
        <w:numPr>
          <w:ilvl w:val="2"/>
          <w:numId w:val="11"/>
        </w:numPr>
        <w:tabs>
          <w:tab w:val="left" w:pos="1100"/>
        </w:tabs>
        <w:spacing w:before="1"/>
      </w:pPr>
      <w:bookmarkStart w:id="29" w:name="_TOC_250007"/>
      <w:r>
        <w:t>Menguji Koefisien</w:t>
      </w:r>
      <w:r>
        <w:rPr>
          <w:spacing w:val="-3"/>
        </w:rPr>
        <w:t xml:space="preserve"> </w:t>
      </w:r>
      <w:bookmarkEnd w:id="29"/>
      <w:r>
        <w:t>Regresi</w:t>
      </w:r>
    </w:p>
    <w:p w:rsidR="006E753E" w:rsidRDefault="006E753E">
      <w:pPr>
        <w:pStyle w:val="BodyText"/>
        <w:rPr>
          <w:b/>
          <w:sz w:val="24"/>
        </w:rPr>
      </w:pPr>
    </w:p>
    <w:p w:rsidR="006E753E" w:rsidRDefault="00371B81">
      <w:pPr>
        <w:pStyle w:val="BodyText"/>
        <w:spacing w:before="177" w:line="480" w:lineRule="auto"/>
        <w:ind w:left="548" w:right="1700" w:firstLine="720"/>
        <w:jc w:val="both"/>
      </w:pPr>
      <w:r>
        <w:t>Tahapan ahir yang dilakukan penulis dalam penelitian ini adalah uji koefisien regresi hasil uji koefisien regresi logistik pada tingkat signifikan 5% dapat dilihat pada tabel 4.6 berikut.</w:t>
      </w:r>
    </w:p>
    <w:p w:rsidR="006E753E" w:rsidRDefault="00371B81">
      <w:pPr>
        <w:pStyle w:val="Heading6"/>
        <w:spacing w:before="198"/>
        <w:ind w:left="4212"/>
        <w:jc w:val="both"/>
      </w:pPr>
      <w:r>
        <w:t>Tabel 4.6</w:t>
      </w:r>
    </w:p>
    <w:p w:rsidR="006E753E" w:rsidRDefault="00371B81">
      <w:pPr>
        <w:spacing w:before="198"/>
        <w:ind w:right="3986"/>
        <w:jc w:val="right"/>
        <w:rPr>
          <w:b/>
        </w:rPr>
      </w:pPr>
      <w:r>
        <w:rPr>
          <w:b/>
        </w:rPr>
        <w:t>Hasil Uji Koefisien Regresi Logistik</w:t>
      </w:r>
    </w:p>
    <w:p w:rsidR="006E753E" w:rsidRDefault="006E753E">
      <w:pPr>
        <w:pStyle w:val="BodyText"/>
        <w:rPr>
          <w:b/>
          <w:sz w:val="24"/>
        </w:rPr>
      </w:pPr>
    </w:p>
    <w:p w:rsidR="006E753E" w:rsidRDefault="006E753E">
      <w:pPr>
        <w:pStyle w:val="BodyText"/>
        <w:spacing w:before="9"/>
        <w:rPr>
          <w:b/>
          <w:sz w:val="20"/>
        </w:rPr>
      </w:pPr>
    </w:p>
    <w:p w:rsidR="006E753E" w:rsidRDefault="00371B81">
      <w:pPr>
        <w:ind w:right="3912"/>
        <w:jc w:val="right"/>
        <w:rPr>
          <w:b/>
        </w:rPr>
      </w:pPr>
      <w:r>
        <w:rPr>
          <w:b/>
        </w:rPr>
        <w:t>Variables in the Eq</w:t>
      </w:r>
      <w:r>
        <w:rPr>
          <w:b/>
        </w:rPr>
        <w:t>uation</w:t>
      </w:r>
    </w:p>
    <w:p w:rsidR="006E753E" w:rsidRDefault="006E753E">
      <w:pPr>
        <w:pStyle w:val="BodyText"/>
        <w:rPr>
          <w:b/>
          <w:sz w:val="20"/>
        </w:rPr>
      </w:pPr>
    </w:p>
    <w:p w:rsidR="006E753E" w:rsidRDefault="006E753E">
      <w:pPr>
        <w:pStyle w:val="BodyText"/>
        <w:spacing w:before="9"/>
        <w:rPr>
          <w:b/>
          <w:sz w:val="29"/>
        </w:rPr>
      </w:pPr>
    </w:p>
    <w:tbl>
      <w:tblPr>
        <w:tblW w:w="0" w:type="auto"/>
        <w:tblInd w:w="72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51"/>
        <w:gridCol w:w="960"/>
        <w:gridCol w:w="960"/>
        <w:gridCol w:w="960"/>
        <w:gridCol w:w="960"/>
        <w:gridCol w:w="960"/>
        <w:gridCol w:w="960"/>
        <w:gridCol w:w="960"/>
        <w:gridCol w:w="792"/>
      </w:tblGrid>
      <w:tr w:rsidR="006E753E">
        <w:trPr>
          <w:trHeight w:val="1001"/>
        </w:trPr>
        <w:tc>
          <w:tcPr>
            <w:tcW w:w="1651" w:type="dxa"/>
            <w:vMerge w:val="restart"/>
          </w:tcPr>
          <w:p w:rsidR="006E753E" w:rsidRDefault="006E753E">
            <w:pPr>
              <w:pStyle w:val="TableParagraph"/>
              <w:rPr>
                <w:rFonts w:ascii="Times New Roman"/>
              </w:rPr>
            </w:pPr>
          </w:p>
        </w:tc>
        <w:tc>
          <w:tcPr>
            <w:tcW w:w="960" w:type="dxa"/>
            <w:vMerge w:val="restart"/>
            <w:tcBorders>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07"/>
            </w:pPr>
            <w:r>
              <w:t>B</w:t>
            </w:r>
          </w:p>
        </w:tc>
        <w:tc>
          <w:tcPr>
            <w:tcW w:w="960" w:type="dxa"/>
            <w:vMerge w:val="restart"/>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17"/>
            </w:pPr>
            <w:r>
              <w:t>S.E.</w:t>
            </w:r>
          </w:p>
        </w:tc>
        <w:tc>
          <w:tcPr>
            <w:tcW w:w="960" w:type="dxa"/>
            <w:vMerge w:val="restart"/>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17"/>
            </w:pPr>
            <w:r>
              <w:t>Wald</w:t>
            </w:r>
          </w:p>
        </w:tc>
        <w:tc>
          <w:tcPr>
            <w:tcW w:w="960" w:type="dxa"/>
            <w:vMerge w:val="restart"/>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17"/>
            </w:pPr>
            <w:r>
              <w:t>Df</w:t>
            </w:r>
          </w:p>
        </w:tc>
        <w:tc>
          <w:tcPr>
            <w:tcW w:w="960" w:type="dxa"/>
            <w:vMerge w:val="restart"/>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17"/>
            </w:pPr>
            <w:r>
              <w:t>Sig.</w:t>
            </w:r>
          </w:p>
        </w:tc>
        <w:tc>
          <w:tcPr>
            <w:tcW w:w="960" w:type="dxa"/>
            <w:vMerge w:val="restart"/>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65"/>
              <w:ind w:left="117"/>
            </w:pPr>
            <w:r>
              <w:t>Exp(B)</w:t>
            </w:r>
          </w:p>
        </w:tc>
        <w:tc>
          <w:tcPr>
            <w:tcW w:w="960" w:type="dxa"/>
            <w:tcBorders>
              <w:left w:val="single" w:sz="4" w:space="0" w:color="000000"/>
              <w:bottom w:val="single" w:sz="4" w:space="0" w:color="000000"/>
              <w:right w:val="nil"/>
            </w:tcBorders>
          </w:tcPr>
          <w:p w:rsidR="006E753E" w:rsidRDefault="00371B81">
            <w:pPr>
              <w:pStyle w:val="TableParagraph"/>
              <w:spacing w:line="250" w:lineRule="exact"/>
              <w:ind w:left="117"/>
            </w:pPr>
            <w:r>
              <w:t>95%</w:t>
            </w:r>
          </w:p>
          <w:p w:rsidR="006E753E" w:rsidRDefault="006E753E">
            <w:pPr>
              <w:pStyle w:val="TableParagraph"/>
              <w:rPr>
                <w:b/>
              </w:rPr>
            </w:pPr>
          </w:p>
          <w:p w:rsidR="006E753E" w:rsidRDefault="00371B81">
            <w:pPr>
              <w:pStyle w:val="TableParagraph"/>
              <w:ind w:left="117"/>
            </w:pPr>
            <w:r>
              <w:t>EXP(B)</w:t>
            </w:r>
          </w:p>
        </w:tc>
        <w:tc>
          <w:tcPr>
            <w:tcW w:w="792" w:type="dxa"/>
            <w:tcBorders>
              <w:left w:val="nil"/>
              <w:bottom w:val="single" w:sz="4" w:space="0" w:color="000000"/>
            </w:tcBorders>
          </w:tcPr>
          <w:p w:rsidR="006E753E" w:rsidRDefault="00371B81">
            <w:pPr>
              <w:pStyle w:val="TableParagraph"/>
              <w:spacing w:line="250" w:lineRule="exact"/>
              <w:ind w:left="103"/>
            </w:pPr>
            <w:r>
              <w:t>C.I.for</w:t>
            </w:r>
          </w:p>
        </w:tc>
      </w:tr>
      <w:tr w:rsidR="006E753E">
        <w:trPr>
          <w:trHeight w:val="1021"/>
        </w:trPr>
        <w:tc>
          <w:tcPr>
            <w:tcW w:w="1651" w:type="dxa"/>
            <w:vMerge/>
            <w:tcBorders>
              <w:top w:val="nil"/>
            </w:tcBorders>
          </w:tcPr>
          <w:p w:rsidR="006E753E" w:rsidRDefault="006E753E">
            <w:pPr>
              <w:rPr>
                <w:sz w:val="2"/>
                <w:szCs w:val="2"/>
              </w:rPr>
            </w:pPr>
          </w:p>
        </w:tc>
        <w:tc>
          <w:tcPr>
            <w:tcW w:w="960" w:type="dxa"/>
            <w:vMerge/>
            <w:tcBorders>
              <w:top w:val="nil"/>
              <w:right w:val="single" w:sz="4" w:space="0" w:color="000000"/>
            </w:tcBorders>
          </w:tcPr>
          <w:p w:rsidR="006E753E" w:rsidRDefault="006E753E">
            <w:pPr>
              <w:rPr>
                <w:sz w:val="2"/>
                <w:szCs w:val="2"/>
              </w:rPr>
            </w:pPr>
          </w:p>
        </w:tc>
        <w:tc>
          <w:tcPr>
            <w:tcW w:w="960" w:type="dxa"/>
            <w:vMerge/>
            <w:tcBorders>
              <w:top w:val="nil"/>
              <w:left w:val="single" w:sz="4" w:space="0" w:color="000000"/>
              <w:right w:val="single" w:sz="4" w:space="0" w:color="000000"/>
            </w:tcBorders>
          </w:tcPr>
          <w:p w:rsidR="006E753E" w:rsidRDefault="006E753E">
            <w:pPr>
              <w:rPr>
                <w:sz w:val="2"/>
                <w:szCs w:val="2"/>
              </w:rPr>
            </w:pPr>
          </w:p>
        </w:tc>
        <w:tc>
          <w:tcPr>
            <w:tcW w:w="960" w:type="dxa"/>
            <w:vMerge/>
            <w:tcBorders>
              <w:top w:val="nil"/>
              <w:left w:val="single" w:sz="4" w:space="0" w:color="000000"/>
              <w:right w:val="single" w:sz="4" w:space="0" w:color="000000"/>
            </w:tcBorders>
          </w:tcPr>
          <w:p w:rsidR="006E753E" w:rsidRDefault="006E753E">
            <w:pPr>
              <w:rPr>
                <w:sz w:val="2"/>
                <w:szCs w:val="2"/>
              </w:rPr>
            </w:pPr>
          </w:p>
        </w:tc>
        <w:tc>
          <w:tcPr>
            <w:tcW w:w="960" w:type="dxa"/>
            <w:vMerge/>
            <w:tcBorders>
              <w:top w:val="nil"/>
              <w:left w:val="single" w:sz="4" w:space="0" w:color="000000"/>
              <w:right w:val="single" w:sz="4" w:space="0" w:color="000000"/>
            </w:tcBorders>
          </w:tcPr>
          <w:p w:rsidR="006E753E" w:rsidRDefault="006E753E">
            <w:pPr>
              <w:rPr>
                <w:sz w:val="2"/>
                <w:szCs w:val="2"/>
              </w:rPr>
            </w:pPr>
          </w:p>
        </w:tc>
        <w:tc>
          <w:tcPr>
            <w:tcW w:w="960" w:type="dxa"/>
            <w:vMerge/>
            <w:tcBorders>
              <w:top w:val="nil"/>
              <w:left w:val="single" w:sz="4" w:space="0" w:color="000000"/>
              <w:right w:val="single" w:sz="4" w:space="0" w:color="000000"/>
            </w:tcBorders>
          </w:tcPr>
          <w:p w:rsidR="006E753E" w:rsidRDefault="006E753E">
            <w:pPr>
              <w:rPr>
                <w:sz w:val="2"/>
                <w:szCs w:val="2"/>
              </w:rPr>
            </w:pPr>
          </w:p>
        </w:tc>
        <w:tc>
          <w:tcPr>
            <w:tcW w:w="960" w:type="dxa"/>
            <w:vMerge/>
            <w:tcBorders>
              <w:top w:val="nil"/>
              <w:left w:val="single" w:sz="4" w:space="0" w:color="000000"/>
              <w:right w:val="single" w:sz="4" w:space="0" w:color="000000"/>
            </w:tcBorders>
          </w:tcPr>
          <w:p w:rsidR="006E753E" w:rsidRDefault="006E753E">
            <w:pPr>
              <w:rPr>
                <w:sz w:val="2"/>
                <w:szCs w:val="2"/>
              </w:rPr>
            </w:pPr>
          </w:p>
        </w:tc>
        <w:tc>
          <w:tcPr>
            <w:tcW w:w="960" w:type="dxa"/>
            <w:tcBorders>
              <w:top w:val="single" w:sz="4" w:space="0" w:color="000000"/>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7"/>
              <w:rPr>
                <w:b/>
                <w:sz w:val="20"/>
              </w:rPr>
            </w:pPr>
          </w:p>
          <w:p w:rsidR="006E753E" w:rsidRDefault="00371B81">
            <w:pPr>
              <w:pStyle w:val="TableParagraph"/>
              <w:ind w:left="117"/>
            </w:pPr>
            <w:r>
              <w:t>Lower</w:t>
            </w:r>
          </w:p>
        </w:tc>
        <w:tc>
          <w:tcPr>
            <w:tcW w:w="792" w:type="dxa"/>
            <w:tcBorders>
              <w:top w:val="single" w:sz="4" w:space="0" w:color="000000"/>
              <w:left w:val="single" w:sz="4" w:space="0" w:color="000000"/>
            </w:tcBorders>
          </w:tcPr>
          <w:p w:rsidR="006E753E" w:rsidRDefault="00371B81">
            <w:pPr>
              <w:pStyle w:val="TableParagraph"/>
              <w:spacing w:before="9"/>
              <w:ind w:left="117"/>
            </w:pPr>
            <w:r>
              <w:t>Uppe</w:t>
            </w:r>
          </w:p>
          <w:p w:rsidR="006E753E" w:rsidRDefault="006E753E">
            <w:pPr>
              <w:pStyle w:val="TableParagraph"/>
              <w:spacing w:before="9"/>
              <w:rPr>
                <w:b/>
                <w:sz w:val="21"/>
              </w:rPr>
            </w:pPr>
          </w:p>
          <w:p w:rsidR="006E753E" w:rsidRDefault="00371B81">
            <w:pPr>
              <w:pStyle w:val="TableParagraph"/>
              <w:ind w:left="117"/>
            </w:pPr>
            <w:r>
              <w:t>r</w:t>
            </w:r>
          </w:p>
        </w:tc>
      </w:tr>
      <w:tr w:rsidR="006E753E">
        <w:trPr>
          <w:trHeight w:val="368"/>
        </w:trPr>
        <w:tc>
          <w:tcPr>
            <w:tcW w:w="1651" w:type="dxa"/>
            <w:tcBorders>
              <w:bottom w:val="nil"/>
            </w:tcBorders>
          </w:tcPr>
          <w:p w:rsidR="006E753E" w:rsidRDefault="00371B81">
            <w:pPr>
              <w:pStyle w:val="TableParagraph"/>
              <w:tabs>
                <w:tab w:val="left" w:pos="798"/>
              </w:tabs>
              <w:spacing w:line="252" w:lineRule="exact"/>
              <w:ind w:left="107"/>
            </w:pPr>
            <w:r>
              <w:t>Step</w:t>
            </w:r>
            <w:r>
              <w:tab/>
              <w:t>ROA</w:t>
            </w:r>
          </w:p>
        </w:tc>
        <w:tc>
          <w:tcPr>
            <w:tcW w:w="960" w:type="dxa"/>
            <w:tcBorders>
              <w:bottom w:val="nil"/>
              <w:right w:val="single" w:sz="4" w:space="0" w:color="000000"/>
            </w:tcBorders>
          </w:tcPr>
          <w:p w:rsidR="006E753E" w:rsidRDefault="00371B81">
            <w:pPr>
              <w:pStyle w:val="TableParagraph"/>
              <w:spacing w:line="252" w:lineRule="exact"/>
              <w:ind w:left="107"/>
            </w:pPr>
            <w:r>
              <w:t>.241</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.574</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.176</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1</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.675</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1.272</w:t>
            </w:r>
          </w:p>
        </w:tc>
        <w:tc>
          <w:tcPr>
            <w:tcW w:w="960" w:type="dxa"/>
            <w:tcBorders>
              <w:left w:val="single" w:sz="4" w:space="0" w:color="000000"/>
              <w:bottom w:val="nil"/>
              <w:right w:val="single" w:sz="4" w:space="0" w:color="000000"/>
            </w:tcBorders>
          </w:tcPr>
          <w:p w:rsidR="006E753E" w:rsidRDefault="00371B81">
            <w:pPr>
              <w:pStyle w:val="TableParagraph"/>
              <w:spacing w:line="252" w:lineRule="exact"/>
              <w:ind w:left="117"/>
            </w:pPr>
            <w:r>
              <w:t>.413</w:t>
            </w:r>
          </w:p>
        </w:tc>
        <w:tc>
          <w:tcPr>
            <w:tcW w:w="792" w:type="dxa"/>
            <w:tcBorders>
              <w:left w:val="single" w:sz="4" w:space="0" w:color="000000"/>
              <w:bottom w:val="nil"/>
            </w:tcBorders>
          </w:tcPr>
          <w:p w:rsidR="006E753E" w:rsidRDefault="00371B81">
            <w:pPr>
              <w:pStyle w:val="TableParagraph"/>
              <w:spacing w:line="252" w:lineRule="exact"/>
              <w:ind w:left="117"/>
            </w:pPr>
            <w:r>
              <w:t>3.919</w:t>
            </w:r>
          </w:p>
        </w:tc>
      </w:tr>
      <w:tr w:rsidR="006E753E">
        <w:trPr>
          <w:trHeight w:val="563"/>
        </w:trPr>
        <w:tc>
          <w:tcPr>
            <w:tcW w:w="1651" w:type="dxa"/>
            <w:tcBorders>
              <w:top w:val="nil"/>
              <w:bottom w:val="nil"/>
            </w:tcBorders>
          </w:tcPr>
          <w:p w:rsidR="006E753E" w:rsidRDefault="00371B81">
            <w:pPr>
              <w:pStyle w:val="TableParagraph"/>
              <w:tabs>
                <w:tab w:val="left" w:pos="798"/>
              </w:tabs>
              <w:spacing w:before="110"/>
              <w:ind w:left="107"/>
            </w:pPr>
            <w:r>
              <w:rPr>
                <w:position w:val="3"/>
              </w:rPr>
              <w:t>1</w:t>
            </w:r>
            <w:r>
              <w:rPr>
                <w:position w:val="13"/>
                <w:sz w:val="14"/>
              </w:rPr>
              <w:t>a</w:t>
            </w:r>
            <w:r>
              <w:rPr>
                <w:position w:val="13"/>
                <w:sz w:val="14"/>
              </w:rPr>
              <w:tab/>
            </w:r>
            <w:r>
              <w:t>DER</w:t>
            </w:r>
          </w:p>
        </w:tc>
        <w:tc>
          <w:tcPr>
            <w:tcW w:w="960" w:type="dxa"/>
            <w:tcBorders>
              <w:top w:val="nil"/>
              <w:bottom w:val="nil"/>
              <w:right w:val="single" w:sz="4" w:space="0" w:color="000000"/>
            </w:tcBorders>
          </w:tcPr>
          <w:p w:rsidR="006E753E" w:rsidRDefault="00371B81">
            <w:pPr>
              <w:pStyle w:val="TableParagraph"/>
              <w:spacing w:before="165"/>
              <w:ind w:left="107"/>
            </w:pPr>
            <w:r>
              <w:t>.000</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.012</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.001</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1</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.970</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1.000</w:t>
            </w:r>
          </w:p>
        </w:tc>
        <w:tc>
          <w:tcPr>
            <w:tcW w:w="960" w:type="dxa"/>
            <w:tcBorders>
              <w:top w:val="nil"/>
              <w:left w:val="single" w:sz="4" w:space="0" w:color="000000"/>
              <w:bottom w:val="nil"/>
              <w:right w:val="single" w:sz="4" w:space="0" w:color="000000"/>
            </w:tcBorders>
          </w:tcPr>
          <w:p w:rsidR="006E753E" w:rsidRDefault="00371B81">
            <w:pPr>
              <w:pStyle w:val="TableParagraph"/>
              <w:spacing w:before="165"/>
              <w:ind w:left="117"/>
            </w:pPr>
            <w:r>
              <w:t>.977</w:t>
            </w:r>
          </w:p>
        </w:tc>
        <w:tc>
          <w:tcPr>
            <w:tcW w:w="792" w:type="dxa"/>
            <w:tcBorders>
              <w:top w:val="nil"/>
              <w:left w:val="single" w:sz="4" w:space="0" w:color="000000"/>
              <w:bottom w:val="nil"/>
            </w:tcBorders>
          </w:tcPr>
          <w:p w:rsidR="006E753E" w:rsidRDefault="00371B81">
            <w:pPr>
              <w:pStyle w:val="TableParagraph"/>
              <w:spacing w:before="165"/>
              <w:ind w:left="117"/>
            </w:pPr>
            <w:r>
              <w:t>1.023</w:t>
            </w:r>
          </w:p>
        </w:tc>
      </w:tr>
      <w:tr w:rsidR="006E753E">
        <w:trPr>
          <w:trHeight w:val="536"/>
        </w:trPr>
        <w:tc>
          <w:tcPr>
            <w:tcW w:w="1651" w:type="dxa"/>
            <w:tcBorders>
              <w:top w:val="nil"/>
              <w:bottom w:val="nil"/>
            </w:tcBorders>
          </w:tcPr>
          <w:p w:rsidR="006E753E" w:rsidRDefault="00371B81">
            <w:pPr>
              <w:pStyle w:val="TableParagraph"/>
              <w:spacing w:before="137"/>
              <w:ind w:left="798"/>
            </w:pPr>
            <w:r>
              <w:t>CR</w:t>
            </w:r>
          </w:p>
        </w:tc>
        <w:tc>
          <w:tcPr>
            <w:tcW w:w="960" w:type="dxa"/>
            <w:tcBorders>
              <w:top w:val="nil"/>
              <w:bottom w:val="nil"/>
              <w:right w:val="single" w:sz="4" w:space="0" w:color="000000"/>
            </w:tcBorders>
          </w:tcPr>
          <w:p w:rsidR="006E753E" w:rsidRDefault="00371B81">
            <w:pPr>
              <w:pStyle w:val="TableParagraph"/>
              <w:spacing w:before="137"/>
              <w:ind w:left="107"/>
            </w:pPr>
            <w:r>
              <w:t>.069</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.062</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1.244</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1</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.265</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1.072</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.949</w:t>
            </w:r>
          </w:p>
        </w:tc>
        <w:tc>
          <w:tcPr>
            <w:tcW w:w="792" w:type="dxa"/>
            <w:tcBorders>
              <w:top w:val="nil"/>
              <w:left w:val="single" w:sz="4" w:space="0" w:color="000000"/>
              <w:bottom w:val="nil"/>
            </w:tcBorders>
          </w:tcPr>
          <w:p w:rsidR="006E753E" w:rsidRDefault="00371B81">
            <w:pPr>
              <w:pStyle w:val="TableParagraph"/>
              <w:spacing w:before="137"/>
              <w:ind w:left="117"/>
            </w:pPr>
            <w:r>
              <w:t>1.211</w:t>
            </w:r>
          </w:p>
        </w:tc>
      </w:tr>
      <w:tr w:rsidR="006E753E">
        <w:trPr>
          <w:trHeight w:val="536"/>
        </w:trPr>
        <w:tc>
          <w:tcPr>
            <w:tcW w:w="1651" w:type="dxa"/>
            <w:tcBorders>
              <w:top w:val="nil"/>
              <w:bottom w:val="nil"/>
            </w:tcBorders>
          </w:tcPr>
          <w:p w:rsidR="006E753E" w:rsidRDefault="00371B81">
            <w:pPr>
              <w:pStyle w:val="TableParagraph"/>
              <w:spacing w:before="139"/>
              <w:ind w:left="798"/>
            </w:pPr>
            <w:r>
              <w:t>UP</w:t>
            </w:r>
          </w:p>
        </w:tc>
        <w:tc>
          <w:tcPr>
            <w:tcW w:w="960" w:type="dxa"/>
            <w:tcBorders>
              <w:top w:val="nil"/>
              <w:bottom w:val="nil"/>
              <w:right w:val="single" w:sz="4" w:space="0" w:color="000000"/>
            </w:tcBorders>
          </w:tcPr>
          <w:p w:rsidR="006E753E" w:rsidRDefault="00371B81">
            <w:pPr>
              <w:pStyle w:val="TableParagraph"/>
              <w:spacing w:before="139"/>
              <w:ind w:left="107"/>
            </w:pPr>
            <w:r>
              <w:t>.427</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.363</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1.388</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1</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.239</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1.533</w:t>
            </w:r>
          </w:p>
        </w:tc>
        <w:tc>
          <w:tcPr>
            <w:tcW w:w="960" w:type="dxa"/>
            <w:tcBorders>
              <w:top w:val="nil"/>
              <w:left w:val="single" w:sz="4" w:space="0" w:color="000000"/>
              <w:bottom w:val="nil"/>
              <w:right w:val="single" w:sz="4" w:space="0" w:color="000000"/>
            </w:tcBorders>
          </w:tcPr>
          <w:p w:rsidR="006E753E" w:rsidRDefault="00371B81">
            <w:pPr>
              <w:pStyle w:val="TableParagraph"/>
              <w:spacing w:before="139"/>
              <w:ind w:left="117"/>
            </w:pPr>
            <w:r>
              <w:t>.753</w:t>
            </w:r>
          </w:p>
        </w:tc>
        <w:tc>
          <w:tcPr>
            <w:tcW w:w="792" w:type="dxa"/>
            <w:tcBorders>
              <w:top w:val="nil"/>
              <w:left w:val="single" w:sz="4" w:space="0" w:color="000000"/>
              <w:bottom w:val="nil"/>
            </w:tcBorders>
          </w:tcPr>
          <w:p w:rsidR="006E753E" w:rsidRDefault="00371B81">
            <w:pPr>
              <w:pStyle w:val="TableParagraph"/>
              <w:spacing w:before="139"/>
              <w:ind w:left="117"/>
            </w:pPr>
            <w:r>
              <w:t>3.120</w:t>
            </w:r>
          </w:p>
        </w:tc>
      </w:tr>
      <w:tr w:rsidR="006E753E">
        <w:trPr>
          <w:trHeight w:val="520"/>
        </w:trPr>
        <w:tc>
          <w:tcPr>
            <w:tcW w:w="1651" w:type="dxa"/>
            <w:tcBorders>
              <w:top w:val="nil"/>
              <w:bottom w:val="nil"/>
            </w:tcBorders>
          </w:tcPr>
          <w:p w:rsidR="006E753E" w:rsidRDefault="00371B81">
            <w:pPr>
              <w:pStyle w:val="TableParagraph"/>
              <w:spacing w:before="137"/>
              <w:ind w:left="798"/>
            </w:pPr>
            <w:r>
              <w:t>Consta</w:t>
            </w:r>
          </w:p>
        </w:tc>
        <w:tc>
          <w:tcPr>
            <w:tcW w:w="960" w:type="dxa"/>
            <w:tcBorders>
              <w:top w:val="nil"/>
              <w:bottom w:val="nil"/>
              <w:right w:val="single" w:sz="4" w:space="0" w:color="000000"/>
            </w:tcBorders>
          </w:tcPr>
          <w:p w:rsidR="006E753E" w:rsidRDefault="00371B81">
            <w:pPr>
              <w:pStyle w:val="TableParagraph"/>
              <w:spacing w:before="137"/>
              <w:ind w:left="107"/>
            </w:pPr>
            <w:r>
              <w:t>-8.661</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8.814</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.966</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1</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.326</w:t>
            </w:r>
          </w:p>
        </w:tc>
        <w:tc>
          <w:tcPr>
            <w:tcW w:w="960" w:type="dxa"/>
            <w:tcBorders>
              <w:top w:val="nil"/>
              <w:left w:val="single" w:sz="4" w:space="0" w:color="000000"/>
              <w:bottom w:val="nil"/>
              <w:right w:val="single" w:sz="4" w:space="0" w:color="000000"/>
            </w:tcBorders>
          </w:tcPr>
          <w:p w:rsidR="006E753E" w:rsidRDefault="00371B81">
            <w:pPr>
              <w:pStyle w:val="TableParagraph"/>
              <w:spacing w:before="137"/>
              <w:ind w:left="117"/>
            </w:pPr>
            <w:r>
              <w:t>.000</w:t>
            </w:r>
          </w:p>
        </w:tc>
        <w:tc>
          <w:tcPr>
            <w:tcW w:w="960" w:type="dxa"/>
            <w:tcBorders>
              <w:top w:val="nil"/>
              <w:left w:val="single" w:sz="4" w:space="0" w:color="000000"/>
              <w:bottom w:val="nil"/>
              <w:right w:val="single" w:sz="4" w:space="0" w:color="000000"/>
            </w:tcBorders>
          </w:tcPr>
          <w:p w:rsidR="006E753E" w:rsidRDefault="006E753E">
            <w:pPr>
              <w:pStyle w:val="TableParagraph"/>
              <w:rPr>
                <w:rFonts w:ascii="Times New Roman"/>
              </w:rPr>
            </w:pPr>
          </w:p>
        </w:tc>
        <w:tc>
          <w:tcPr>
            <w:tcW w:w="792" w:type="dxa"/>
            <w:tcBorders>
              <w:top w:val="nil"/>
              <w:left w:val="single" w:sz="4" w:space="0" w:color="000000"/>
              <w:bottom w:val="nil"/>
            </w:tcBorders>
          </w:tcPr>
          <w:p w:rsidR="006E753E" w:rsidRDefault="006E753E">
            <w:pPr>
              <w:pStyle w:val="TableParagraph"/>
              <w:rPr>
                <w:rFonts w:ascii="Times New Roman"/>
              </w:rPr>
            </w:pPr>
          </w:p>
        </w:tc>
      </w:tr>
      <w:tr w:rsidR="006E753E">
        <w:trPr>
          <w:trHeight w:val="631"/>
        </w:trPr>
        <w:tc>
          <w:tcPr>
            <w:tcW w:w="1651" w:type="dxa"/>
            <w:tcBorders>
              <w:top w:val="nil"/>
            </w:tcBorders>
          </w:tcPr>
          <w:p w:rsidR="006E753E" w:rsidRDefault="00371B81">
            <w:pPr>
              <w:pStyle w:val="TableParagraph"/>
              <w:spacing w:before="123"/>
              <w:ind w:left="778" w:right="619"/>
              <w:jc w:val="center"/>
            </w:pPr>
            <w:r>
              <w:t>nt</w:t>
            </w:r>
          </w:p>
        </w:tc>
        <w:tc>
          <w:tcPr>
            <w:tcW w:w="960" w:type="dxa"/>
            <w:tcBorders>
              <w:top w:val="nil"/>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960" w:type="dxa"/>
            <w:tcBorders>
              <w:top w:val="nil"/>
              <w:left w:val="single" w:sz="4" w:space="0" w:color="000000"/>
              <w:right w:val="single" w:sz="4" w:space="0" w:color="000000"/>
            </w:tcBorders>
          </w:tcPr>
          <w:p w:rsidR="006E753E" w:rsidRDefault="006E753E">
            <w:pPr>
              <w:pStyle w:val="TableParagraph"/>
              <w:rPr>
                <w:rFonts w:ascii="Times New Roman"/>
              </w:rPr>
            </w:pPr>
          </w:p>
        </w:tc>
        <w:tc>
          <w:tcPr>
            <w:tcW w:w="792" w:type="dxa"/>
            <w:tcBorders>
              <w:top w:val="nil"/>
              <w:left w:val="single" w:sz="4" w:space="0" w:color="000000"/>
            </w:tcBorders>
          </w:tcPr>
          <w:p w:rsidR="006E753E" w:rsidRDefault="006E753E">
            <w:pPr>
              <w:pStyle w:val="TableParagraph"/>
              <w:rPr>
                <w:rFonts w:ascii="Times New Roman"/>
              </w:rPr>
            </w:pPr>
          </w:p>
        </w:tc>
      </w:tr>
    </w:tbl>
    <w:p w:rsidR="006E753E" w:rsidRDefault="00371B81">
      <w:pPr>
        <w:pStyle w:val="BodyText"/>
        <w:spacing w:line="251" w:lineRule="exact"/>
        <w:ind w:left="816"/>
      </w:pPr>
      <w:r>
        <w:t>Sumber data diolah SPSS 20.0</w:t>
      </w:r>
    </w:p>
    <w:p w:rsidR="006E753E" w:rsidRDefault="006E753E">
      <w:pPr>
        <w:pStyle w:val="BodyText"/>
      </w:pPr>
    </w:p>
    <w:p w:rsidR="006E753E" w:rsidRDefault="00371B81">
      <w:pPr>
        <w:pStyle w:val="BodyText"/>
        <w:ind w:left="816"/>
      </w:pPr>
      <w:r>
        <w:t>a. Variable(s) entered on step 1: ROA, DER, CR, UP.</w:t>
      </w:r>
    </w:p>
    <w:p w:rsidR="006E753E" w:rsidRDefault="006E753E">
      <w:p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BodyText"/>
        <w:spacing w:before="94" w:line="669" w:lineRule="auto"/>
        <w:ind w:left="547" w:right="1851"/>
      </w:pPr>
      <w:r>
        <w:t>Dari hasil yang diperoleh atas uji tersebut, maka model regresi adalah sebai berikut TL=(-8,661)+0,241ROA+0,000DER+0,069CR+0,427UP+e</w:t>
      </w:r>
    </w:p>
    <w:p w:rsidR="006E753E" w:rsidRDefault="00371B81">
      <w:pPr>
        <w:pStyle w:val="ListParagraph"/>
        <w:numPr>
          <w:ilvl w:val="0"/>
          <w:numId w:val="9"/>
        </w:numPr>
        <w:tabs>
          <w:tab w:val="left" w:pos="1269"/>
        </w:tabs>
        <w:spacing w:before="0" w:line="480" w:lineRule="auto"/>
        <w:ind w:right="1700"/>
      </w:pPr>
      <w:r>
        <w:t>Constant = -8,661 berarti jika apabila variable ROA, DER, CE, UP yang mempengaruhi TL maka TL sebesar -8,661</w:t>
      </w:r>
      <w:r>
        <w:rPr>
          <w:spacing w:val="-14"/>
        </w:rPr>
        <w:t xml:space="preserve"> </w:t>
      </w:r>
      <w:r>
        <w:t>satuan.</w:t>
      </w:r>
    </w:p>
    <w:p w:rsidR="006E753E" w:rsidRDefault="00371B81">
      <w:pPr>
        <w:pStyle w:val="BodyText"/>
        <w:ind w:left="908"/>
      </w:pPr>
      <w:r>
        <w:t>b.</w:t>
      </w:r>
      <w:r>
        <w:rPr>
          <w:spacing w:val="53"/>
        </w:rPr>
        <w:t xml:space="preserve"> </w:t>
      </w:r>
      <w:r>
        <w:t>b1=</w:t>
      </w:r>
      <w:r>
        <w:t>0,241</w:t>
      </w:r>
    </w:p>
    <w:p w:rsidR="006E753E" w:rsidRDefault="006E753E">
      <w:pPr>
        <w:pStyle w:val="BodyText"/>
        <w:spacing w:before="9"/>
        <w:rPr>
          <w:sz w:val="21"/>
        </w:rPr>
      </w:pPr>
    </w:p>
    <w:p w:rsidR="006E753E" w:rsidRDefault="00371B81">
      <w:pPr>
        <w:pStyle w:val="BodyText"/>
        <w:spacing w:before="1" w:line="480" w:lineRule="auto"/>
        <w:ind w:left="1268" w:right="1698" w:firstLine="720"/>
        <w:jc w:val="both"/>
      </w:pPr>
      <w:r>
        <w:t>Artinya jika variable ROA meningkat sebesar satu satuan maka TL akan meningkat sebesar 0,241 dengan anggapan variable bebas lain tetap.</w:t>
      </w:r>
    </w:p>
    <w:p w:rsidR="006E753E" w:rsidRDefault="00371B81">
      <w:pPr>
        <w:pStyle w:val="BodyText"/>
        <w:tabs>
          <w:tab w:val="left" w:pos="1330"/>
        </w:tabs>
        <w:spacing w:line="251" w:lineRule="exact"/>
        <w:ind w:left="907"/>
      </w:pPr>
      <w:r>
        <w:t>c.</w:t>
      </w:r>
      <w:r>
        <w:tab/>
        <w:t>b2=0,000</w:t>
      </w:r>
    </w:p>
    <w:p w:rsidR="006E753E" w:rsidRDefault="006E753E">
      <w:pPr>
        <w:pStyle w:val="BodyText"/>
      </w:pPr>
    </w:p>
    <w:p w:rsidR="006E753E" w:rsidRDefault="00371B81">
      <w:pPr>
        <w:pStyle w:val="BodyText"/>
        <w:spacing w:line="480" w:lineRule="auto"/>
        <w:ind w:left="1268" w:right="1697" w:firstLine="720"/>
        <w:jc w:val="both"/>
      </w:pPr>
      <w:r>
        <w:t xml:space="preserve">Artinya jika variable DER meningkat sebesar satu satuan maka TL akan meningkat sebesar 0,000 dengan </w:t>
      </w:r>
      <w:r>
        <w:t>anggapan bahwa variabel bebas lai tetap.</w:t>
      </w:r>
    </w:p>
    <w:p w:rsidR="006E753E" w:rsidRDefault="00371B81">
      <w:pPr>
        <w:pStyle w:val="BodyText"/>
        <w:spacing w:before="1"/>
        <w:ind w:left="908"/>
        <w:jc w:val="both"/>
      </w:pPr>
      <w:r>
        <w:t>d.</w:t>
      </w:r>
      <w:r>
        <w:rPr>
          <w:spacing w:val="53"/>
        </w:rPr>
        <w:t xml:space="preserve"> </w:t>
      </w:r>
      <w:r>
        <w:t>b3=0,069</w:t>
      </w:r>
    </w:p>
    <w:p w:rsidR="006E753E" w:rsidRDefault="006E753E">
      <w:pPr>
        <w:pStyle w:val="BodyText"/>
        <w:spacing w:before="9"/>
        <w:rPr>
          <w:sz w:val="21"/>
        </w:rPr>
      </w:pPr>
    </w:p>
    <w:p w:rsidR="006E753E" w:rsidRDefault="00371B81">
      <w:pPr>
        <w:pStyle w:val="BodyText"/>
        <w:spacing w:before="1" w:line="480" w:lineRule="auto"/>
        <w:ind w:left="1268" w:right="1698" w:firstLine="720"/>
        <w:jc w:val="both"/>
      </w:pPr>
      <w:r>
        <w:t>Artinya bahwa jika variabel CR meningkat sebesar satuan maka TL akan meningkat sebesar 0,069 dengan anggapan variabel bebas lain tetap.</w:t>
      </w:r>
    </w:p>
    <w:p w:rsidR="006E753E" w:rsidRDefault="00371B81">
      <w:pPr>
        <w:pStyle w:val="BodyText"/>
        <w:ind w:left="907"/>
        <w:jc w:val="both"/>
      </w:pPr>
      <w:r>
        <w:t>e.</w:t>
      </w:r>
      <w:r>
        <w:rPr>
          <w:spacing w:val="53"/>
        </w:rPr>
        <w:t xml:space="preserve"> </w:t>
      </w:r>
      <w:r>
        <w:t>b4=0,427</w:t>
      </w:r>
    </w:p>
    <w:p w:rsidR="006E753E" w:rsidRDefault="006E753E">
      <w:pPr>
        <w:pStyle w:val="BodyText"/>
      </w:pPr>
    </w:p>
    <w:p w:rsidR="006E753E" w:rsidRDefault="00371B81">
      <w:pPr>
        <w:pStyle w:val="BodyText"/>
        <w:spacing w:before="1" w:line="482" w:lineRule="auto"/>
        <w:ind w:left="1267" w:right="1697" w:firstLine="720"/>
        <w:jc w:val="both"/>
      </w:pPr>
      <w:r>
        <w:t>Artinya jika variabel up meningkat sebesar satu satuan maka TL akan meningkat sebesar 0,427 dengan anggapan bahwa variabel bebas lain tetap</w:t>
      </w:r>
    </w:p>
    <w:p w:rsidR="006E753E" w:rsidRDefault="00371B81">
      <w:pPr>
        <w:pStyle w:val="Heading3"/>
        <w:numPr>
          <w:ilvl w:val="1"/>
          <w:numId w:val="11"/>
        </w:numPr>
        <w:tabs>
          <w:tab w:val="left" w:pos="952"/>
        </w:tabs>
        <w:spacing w:before="196"/>
      </w:pPr>
      <w:bookmarkStart w:id="30" w:name="_TOC_250006"/>
      <w:bookmarkEnd w:id="30"/>
      <w:r>
        <w:t>Pembahasan</w:t>
      </w:r>
    </w:p>
    <w:p w:rsidR="006E753E" w:rsidRDefault="006E753E">
      <w:pPr>
        <w:pStyle w:val="BodyText"/>
        <w:rPr>
          <w:b/>
          <w:sz w:val="26"/>
        </w:rPr>
      </w:pPr>
    </w:p>
    <w:p w:rsidR="006E753E" w:rsidRDefault="00371B81">
      <w:pPr>
        <w:pStyle w:val="BodyText"/>
        <w:spacing w:before="176" w:line="480" w:lineRule="auto"/>
        <w:ind w:left="547" w:right="1698" w:firstLine="720"/>
        <w:jc w:val="both"/>
      </w:pPr>
      <w:r>
        <w:t>Dalam penelitian ini, menunjukkan bahwa sebagian besar perusahaan sektor tambang sub batu bara yang terd</w:t>
      </w:r>
      <w:r>
        <w:t>aftar di Bursa Efek Indonesia (BEI) tepat waktu dalam pelaporan keuangan perusahaan ke Otoritas Jasa Keuangan (OJK) hal ini memperlihatkan adanya kesadaran perusahaan dalam memenuhi peraturan yang</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0" w:lineRule="auto"/>
        <w:ind w:left="547" w:right="1697"/>
        <w:jc w:val="both"/>
      </w:pPr>
      <w:r>
        <w:t>dikeluarkan oleh OJK secara tepat waktu. P</w:t>
      </w:r>
      <w:r>
        <w:t>enulis telah melakukan penelitian analisis statistik regresi logistik dan berdasarkan penelitian yang telah dilakukan telah menghasilkan kesimpulan bahwa terdapat bebrapa hal yang perlu di perhatikan berkaitan dengan ketepatan waktu dalam penyampaian lapor</w:t>
      </w:r>
      <w:r>
        <w:t>an keuangan perusahaan kepada otoritas jasa keuangan (OJK ). Berikut akan dibahas mengenai temuan dari</w:t>
      </w:r>
      <w:r>
        <w:rPr>
          <w:spacing w:val="-3"/>
        </w:rPr>
        <w:t xml:space="preserve"> </w:t>
      </w:r>
      <w:r>
        <w:t>penelitian.</w:t>
      </w:r>
    </w:p>
    <w:p w:rsidR="006E753E" w:rsidRDefault="00371B81">
      <w:pPr>
        <w:pStyle w:val="ListParagraph"/>
        <w:numPr>
          <w:ilvl w:val="0"/>
          <w:numId w:val="8"/>
        </w:numPr>
        <w:tabs>
          <w:tab w:val="left" w:pos="548"/>
        </w:tabs>
        <w:spacing w:before="200"/>
        <w:ind w:hanging="361"/>
        <w:jc w:val="both"/>
        <w:rPr>
          <w:b/>
        </w:rPr>
      </w:pPr>
      <w:r>
        <w:rPr>
          <w:b/>
        </w:rPr>
        <w:t xml:space="preserve">Pengaruh </w:t>
      </w:r>
      <w:r>
        <w:rPr>
          <w:b/>
          <w:i/>
        </w:rPr>
        <w:t xml:space="preserve">profitabilitas </w:t>
      </w:r>
      <w:r>
        <w:rPr>
          <w:b/>
        </w:rPr>
        <w:t>terhadap ketepatan waktu pelaporan</w:t>
      </w:r>
      <w:r>
        <w:rPr>
          <w:b/>
          <w:spacing w:val="-12"/>
        </w:rPr>
        <w:t xml:space="preserve"> </w:t>
      </w:r>
      <w:r>
        <w:rPr>
          <w:b/>
        </w:rPr>
        <w:t>keuangan.</w:t>
      </w:r>
    </w:p>
    <w:p w:rsidR="006E753E" w:rsidRDefault="006E753E">
      <w:pPr>
        <w:pStyle w:val="BodyText"/>
        <w:rPr>
          <w:b/>
          <w:sz w:val="24"/>
        </w:rPr>
      </w:pPr>
    </w:p>
    <w:p w:rsidR="006E753E" w:rsidRDefault="00371B81">
      <w:pPr>
        <w:pStyle w:val="BodyText"/>
        <w:spacing w:before="176" w:line="482" w:lineRule="auto"/>
        <w:ind w:left="547" w:right="1698" w:firstLine="439"/>
        <w:jc w:val="both"/>
      </w:pPr>
      <w:r>
        <w:t>Hasil pengujian signifikan menunjukkan bahwa nilai profitabilitas sebes</w:t>
      </w:r>
      <w:r>
        <w:t>ar 0,675 (0,675&gt;0,05) nilai tersebut dapat membuktikan H1 ditolak yang berarti bahwa prifitabilitas tidak berpengaruh terhadap ketepatan waktu.</w:t>
      </w:r>
    </w:p>
    <w:p w:rsidR="006E753E" w:rsidRDefault="00371B81">
      <w:pPr>
        <w:pStyle w:val="BodyText"/>
        <w:tabs>
          <w:tab w:val="left" w:pos="1442"/>
          <w:tab w:val="left" w:pos="2303"/>
          <w:tab w:val="left" w:pos="3668"/>
          <w:tab w:val="left" w:pos="4477"/>
          <w:tab w:val="left" w:pos="5752"/>
          <w:tab w:val="left" w:pos="5823"/>
          <w:tab w:val="left" w:pos="6771"/>
          <w:tab w:val="left" w:pos="6979"/>
          <w:tab w:val="left" w:pos="8024"/>
          <w:tab w:val="left" w:pos="8354"/>
        </w:tabs>
        <w:spacing w:before="193" w:line="480" w:lineRule="auto"/>
        <w:ind w:left="547" w:right="1699" w:firstLine="439"/>
      </w:pPr>
      <w:r>
        <w:t xml:space="preserve">Variabel profitabilitas yang di proksi dengan </w:t>
      </w:r>
      <w:r>
        <w:rPr>
          <w:i/>
          <w:spacing w:val="-2"/>
        </w:rPr>
        <w:t xml:space="preserve">ROA </w:t>
      </w:r>
      <w:r>
        <w:t>tidak berpengaruh terhadap ketepatan waktu pelaporan keuangan perusahaan atau tidak ada kecenderungan bagi perusahaan yang mengalami kerugian akan terlambat atau tepat waktu.begitu juga sebaliknya bahwa tidak ada kecenderungan bagi perusahaan yang mengalam</w:t>
      </w:r>
      <w:r>
        <w:t>i keuntungan akan tepat waktu</w:t>
      </w:r>
      <w:r>
        <w:rPr>
          <w:spacing w:val="-13"/>
        </w:rPr>
        <w:t xml:space="preserve"> </w:t>
      </w:r>
      <w:r>
        <w:t>dalam</w:t>
      </w:r>
      <w:r>
        <w:rPr>
          <w:spacing w:val="1"/>
        </w:rPr>
        <w:t xml:space="preserve"> </w:t>
      </w:r>
      <w:r>
        <w:t>penyampaian</w:t>
      </w:r>
      <w:r>
        <w:tab/>
        <w:t>laporan</w:t>
      </w:r>
      <w:r>
        <w:tab/>
        <w:t>keuangan</w:t>
      </w:r>
      <w:r>
        <w:tab/>
      </w:r>
      <w:r>
        <w:rPr>
          <w:spacing w:val="-3"/>
        </w:rPr>
        <w:t xml:space="preserve">mereka. </w:t>
      </w:r>
      <w:r>
        <w:t>Artinya</w:t>
      </w:r>
      <w:r>
        <w:tab/>
        <w:t>kinerja</w:t>
      </w:r>
      <w:r>
        <w:tab/>
        <w:t>manajemen</w:t>
      </w:r>
      <w:r>
        <w:tab/>
        <w:t>dalam</w:t>
      </w:r>
      <w:r>
        <w:tab/>
        <w:t>mengelolah</w:t>
      </w:r>
      <w:r>
        <w:tab/>
      </w:r>
      <w:r>
        <w:tab/>
      </w:r>
      <w:r>
        <w:rPr>
          <w:spacing w:val="-1"/>
        </w:rPr>
        <w:t>kekayaan</w:t>
      </w:r>
      <w:r>
        <w:rPr>
          <w:spacing w:val="-1"/>
        </w:rPr>
        <w:tab/>
      </w:r>
      <w:r>
        <w:rPr>
          <w:spacing w:val="-1"/>
        </w:rPr>
        <w:tab/>
      </w:r>
      <w:r>
        <w:t>perusahaan</w:t>
      </w:r>
      <w:r>
        <w:tab/>
      </w:r>
      <w:r>
        <w:rPr>
          <w:spacing w:val="-5"/>
        </w:rPr>
        <w:t xml:space="preserve">tidak </w:t>
      </w:r>
      <w:r>
        <w:t>berpengaruh terhadap penyampaian laporan keuangan syahresi sukarman</w:t>
      </w:r>
      <w:r>
        <w:rPr>
          <w:spacing w:val="-23"/>
        </w:rPr>
        <w:t xml:space="preserve"> </w:t>
      </w:r>
      <w:r>
        <w:t>(2015).</w:t>
      </w:r>
    </w:p>
    <w:p w:rsidR="006E753E" w:rsidRDefault="00371B81">
      <w:pPr>
        <w:pStyle w:val="Heading6"/>
        <w:numPr>
          <w:ilvl w:val="0"/>
          <w:numId w:val="8"/>
        </w:numPr>
        <w:tabs>
          <w:tab w:val="left" w:pos="548"/>
        </w:tabs>
        <w:spacing w:before="197"/>
        <w:ind w:hanging="361"/>
        <w:jc w:val="left"/>
      </w:pPr>
      <w:r>
        <w:t xml:space="preserve">Pengaruh </w:t>
      </w:r>
      <w:r>
        <w:rPr>
          <w:i/>
        </w:rPr>
        <w:t xml:space="preserve">leverage </w:t>
      </w:r>
      <w:r>
        <w:t>keuangan terhadap ketepatan waktu pelaporan</w:t>
      </w:r>
      <w:r>
        <w:rPr>
          <w:spacing w:val="-12"/>
        </w:rPr>
        <w:t xml:space="preserve"> </w:t>
      </w:r>
      <w:r>
        <w:t>keuangan</w:t>
      </w:r>
    </w:p>
    <w:p w:rsidR="006E753E" w:rsidRDefault="006E753E">
      <w:pPr>
        <w:pStyle w:val="BodyText"/>
        <w:spacing w:before="3"/>
        <w:rPr>
          <w:b/>
        </w:rPr>
      </w:pPr>
    </w:p>
    <w:p w:rsidR="006E753E" w:rsidRDefault="00371B81">
      <w:pPr>
        <w:pStyle w:val="BodyText"/>
        <w:spacing w:line="480" w:lineRule="auto"/>
        <w:ind w:left="547" w:right="1698" w:firstLine="439"/>
        <w:jc w:val="both"/>
      </w:pPr>
      <w:r>
        <w:t>Hasil pengujian signifikan menunjukkan bahwa terdapat nilai leversge keuangan sebesar 0,970 (0,970&gt;0,05) dari nilaitersebut dapat membuktikan bahwa H2 ditolak yang berarti leverage keuangan tidak berpen</w:t>
      </w:r>
      <w:r>
        <w:t>garuh terhadap ketepatan waktu</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2" w:lineRule="auto"/>
        <w:ind w:left="548" w:right="1699"/>
      </w:pPr>
      <w:r>
        <w:t>leverage mengacu pada seberapa jauh suatu perusahaan bergantung pada kreditor dalam membiayai aktiva perusahaan.</w:t>
      </w:r>
    </w:p>
    <w:p w:rsidR="006E753E" w:rsidRDefault="00371B81">
      <w:pPr>
        <w:pStyle w:val="Heading6"/>
        <w:numPr>
          <w:ilvl w:val="0"/>
          <w:numId w:val="8"/>
        </w:numPr>
        <w:tabs>
          <w:tab w:val="left" w:pos="796"/>
        </w:tabs>
        <w:spacing w:before="195"/>
        <w:ind w:left="795" w:hanging="248"/>
        <w:jc w:val="both"/>
      </w:pPr>
      <w:r>
        <w:t xml:space="preserve">Pengaruh </w:t>
      </w:r>
      <w:r>
        <w:rPr>
          <w:i/>
        </w:rPr>
        <w:t xml:space="preserve">likuiditas </w:t>
      </w:r>
      <w:r>
        <w:t>terhadap ketepatan waktu pelaporan</w:t>
      </w:r>
      <w:r>
        <w:rPr>
          <w:spacing w:val="-10"/>
        </w:rPr>
        <w:t xml:space="preserve"> </w:t>
      </w:r>
      <w:r>
        <w:t>keuangan.</w:t>
      </w:r>
    </w:p>
    <w:p w:rsidR="006E753E" w:rsidRDefault="006E753E">
      <w:pPr>
        <w:pStyle w:val="BodyText"/>
        <w:rPr>
          <w:b/>
          <w:sz w:val="24"/>
        </w:rPr>
      </w:pPr>
    </w:p>
    <w:p w:rsidR="006E753E" w:rsidRDefault="00371B81">
      <w:pPr>
        <w:pStyle w:val="BodyText"/>
        <w:spacing w:before="177" w:line="480" w:lineRule="auto"/>
        <w:ind w:left="548" w:right="1698" w:firstLine="439"/>
        <w:jc w:val="both"/>
      </w:pPr>
      <w:r>
        <w:t>Hasil pengujian signifikan me</w:t>
      </w:r>
      <w:r>
        <w:t>nunjukkan bahwa terdapat nilai likuiditas sebesar 0,265 (0,265&gt;0,05) nilai tersebut dapat membuktikan H3 ditolak yang berarti bahwa likuiditas tidak berpengaruh terhadap ketepatan waktu.</w:t>
      </w:r>
    </w:p>
    <w:p w:rsidR="006E753E" w:rsidRDefault="00371B81">
      <w:pPr>
        <w:pStyle w:val="BodyText"/>
        <w:spacing w:before="1" w:line="480" w:lineRule="auto"/>
        <w:ind w:left="548" w:right="1695" w:firstLine="439"/>
        <w:jc w:val="both"/>
      </w:pPr>
      <w:r>
        <w:t>Likuiditas mengacu pada ketersediaan sumber daya ( kemampuan) perusahaan untuk memenuhi kewajiban jangka pendeknya yang jatuh tempo secara tepat waktu. Apabila perbandingan asset lancar dengan hutang lancar semakin besar, ini berarti semakin tinggi kemampu</w:t>
      </w:r>
      <w:r>
        <w:t>an perusahaan dalam menutupi kewajiban jangka pendeknya. Perusahaan yang memiliki likuiditas tinggi menunjukkan bahwa perusahaan tersebut memiliki kemampuan yang tinggi dalam melunasi jangka pendeknya perusahaan seperti ini cenderung untuk tepat waktu dala</w:t>
      </w:r>
      <w:r>
        <w:t>m penyampaian laporan keuangan (suharli dan racphiliani 2006)</w:t>
      </w:r>
    </w:p>
    <w:p w:rsidR="006E753E" w:rsidRDefault="00371B81">
      <w:pPr>
        <w:pStyle w:val="Heading6"/>
        <w:numPr>
          <w:ilvl w:val="0"/>
          <w:numId w:val="8"/>
        </w:numPr>
        <w:tabs>
          <w:tab w:val="left" w:pos="796"/>
        </w:tabs>
        <w:spacing w:before="198"/>
        <w:ind w:left="795" w:hanging="248"/>
        <w:jc w:val="both"/>
      </w:pPr>
      <w:r>
        <w:t>Pengaruh umur perusahaan terhadap ketepatan waktu pelaporan</w:t>
      </w:r>
      <w:r>
        <w:rPr>
          <w:spacing w:val="-15"/>
        </w:rPr>
        <w:t xml:space="preserve"> </w:t>
      </w:r>
      <w:r>
        <w:t>keuangan.</w:t>
      </w:r>
    </w:p>
    <w:p w:rsidR="006E753E" w:rsidRDefault="006E753E">
      <w:pPr>
        <w:pStyle w:val="BodyText"/>
        <w:rPr>
          <w:b/>
          <w:sz w:val="24"/>
        </w:rPr>
      </w:pPr>
    </w:p>
    <w:p w:rsidR="006E753E" w:rsidRDefault="00371B81">
      <w:pPr>
        <w:pStyle w:val="BodyText"/>
        <w:spacing w:before="179" w:line="480" w:lineRule="auto"/>
        <w:ind w:left="547" w:right="1699" w:firstLine="439"/>
        <w:jc w:val="both"/>
      </w:pPr>
      <w:r>
        <w:t>Hasil pengujian signifikan menunjukkan bahwa terdapat nilai Umur perusahaan sebesar 0,239 (0,239&gt;0,05). Nilai tersebut memb</w:t>
      </w:r>
      <w:r>
        <w:t>uktikan bahwa H4 ditolak artinya umur perusahaan tidak berpengaruh terhadap ketepatan waktu .</w:t>
      </w:r>
    </w:p>
    <w:p w:rsidR="006E753E" w:rsidRDefault="00371B81">
      <w:pPr>
        <w:pStyle w:val="BodyText"/>
        <w:spacing w:before="198" w:line="480" w:lineRule="auto"/>
        <w:ind w:left="547" w:right="1698" w:firstLine="439"/>
        <w:jc w:val="both"/>
      </w:pPr>
      <w:r>
        <w:t>Hal ini berarti bahwa perusahaan yang umurnya lebih tua tidak menjamin akan melaporka keuangnnya dengan tepat waktu hal ini juga bisa terjadi karena semakin panja</w:t>
      </w:r>
      <w:r>
        <w:t>ng umur perusahaan maka akan semakin komlpek juga permasalahan yang di</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line="482" w:lineRule="auto"/>
        <w:ind w:left="548" w:right="1700"/>
        <w:jc w:val="both"/>
      </w:pPr>
      <w:r>
        <w:t>hadapi sehingga menghambat perusahaan untuk melaporkan laporan kauangan tepat waktu selain itu, dalam penelitian ini umur perusahaan di hitung dengan tanggal terdaftarn</w:t>
      </w:r>
      <w:r>
        <w:t>ya di bursa efek Indonesia bukan tanggal berdirinya</w:t>
      </w:r>
      <w:r>
        <w:rPr>
          <w:spacing w:val="-25"/>
        </w:rPr>
        <w:t xml:space="preserve"> </w:t>
      </w:r>
      <w:r>
        <w:t>perusahaan.</w:t>
      </w:r>
    </w:p>
    <w:p w:rsidR="006E753E" w:rsidRDefault="00371B81">
      <w:pPr>
        <w:pStyle w:val="BodyText"/>
        <w:spacing w:before="193" w:line="480" w:lineRule="auto"/>
        <w:ind w:left="547" w:right="1699" w:firstLine="439"/>
        <w:jc w:val="both"/>
      </w:pPr>
      <w:r>
        <w:t>Hasil penelitian ini sejalan dengan Syahresi sukarman (2015) yang membuktikan bahwa umur perusahaan tidak berpengaruh signifikan terhadap ketepatan waktu pelaporan</w:t>
      </w:r>
      <w:r>
        <w:rPr>
          <w:spacing w:val="-7"/>
        </w:rPr>
        <w:t xml:space="preserve"> </w:t>
      </w:r>
      <w:r>
        <w:t>keuangan.</w:t>
      </w:r>
    </w:p>
    <w:p w:rsidR="006E753E" w:rsidRDefault="006E753E">
      <w:pPr>
        <w:spacing w:line="480"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spacing w:line="652" w:lineRule="auto"/>
        <w:ind w:left="4109" w:right="5262" w:hanging="5"/>
        <w:jc w:val="center"/>
      </w:pPr>
      <w:bookmarkStart w:id="31" w:name="_TOC_250005"/>
      <w:bookmarkEnd w:id="31"/>
      <w:r>
        <w:t>BAB V PENUTUP</w:t>
      </w:r>
    </w:p>
    <w:p w:rsidR="006E753E" w:rsidRDefault="00371B81">
      <w:pPr>
        <w:pStyle w:val="Heading3"/>
        <w:numPr>
          <w:ilvl w:val="1"/>
          <w:numId w:val="7"/>
        </w:numPr>
        <w:tabs>
          <w:tab w:val="left" w:pos="952"/>
        </w:tabs>
        <w:spacing w:before="3"/>
        <w:jc w:val="both"/>
      </w:pPr>
      <w:bookmarkStart w:id="32" w:name="_TOC_250004"/>
      <w:bookmarkEnd w:id="32"/>
      <w:r>
        <w:t>Kesimpulan</w:t>
      </w:r>
    </w:p>
    <w:p w:rsidR="006E753E" w:rsidRDefault="006E753E">
      <w:pPr>
        <w:pStyle w:val="BodyText"/>
        <w:rPr>
          <w:b/>
          <w:sz w:val="26"/>
        </w:rPr>
      </w:pPr>
    </w:p>
    <w:p w:rsidR="006E753E" w:rsidRDefault="00371B81">
      <w:pPr>
        <w:pStyle w:val="BodyText"/>
        <w:spacing w:before="176" w:line="482" w:lineRule="auto"/>
        <w:ind w:left="548" w:right="1700" w:firstLine="439"/>
        <w:jc w:val="both"/>
      </w:pPr>
      <w:r>
        <w:t>Berdasarkan analisis data dan pembahasan yang telah di lakukan peneliti maka dapat di ambil kesimpulan sebagai berikut.</w:t>
      </w:r>
    </w:p>
    <w:p w:rsidR="006E753E" w:rsidRDefault="00371B81">
      <w:pPr>
        <w:pStyle w:val="ListParagraph"/>
        <w:numPr>
          <w:ilvl w:val="0"/>
          <w:numId w:val="6"/>
        </w:numPr>
        <w:tabs>
          <w:tab w:val="left" w:pos="803"/>
        </w:tabs>
        <w:spacing w:before="195" w:line="480" w:lineRule="auto"/>
        <w:ind w:right="1701" w:firstLine="0"/>
        <w:jc w:val="both"/>
      </w:pPr>
      <w:r>
        <w:t>Hasil pengujian signifikan faktor profitabilitas dengan hasil pengujian di mana nilai prifitabilitas sebesar 0</w:t>
      </w:r>
      <w:r>
        <w:t>,675 (0,675 &gt; 0.05) nilai tersebut membuktikan H1 ditolak artinya, profitabilitas tidak berpengaruh terhadap ketepatan waktu pelaporan keuangan.</w:t>
      </w:r>
    </w:p>
    <w:p w:rsidR="006E753E" w:rsidRDefault="00371B81">
      <w:pPr>
        <w:pStyle w:val="ListParagraph"/>
        <w:numPr>
          <w:ilvl w:val="0"/>
          <w:numId w:val="6"/>
        </w:numPr>
        <w:tabs>
          <w:tab w:val="left" w:pos="839"/>
        </w:tabs>
        <w:spacing w:before="0" w:line="480" w:lineRule="auto"/>
        <w:ind w:left="547" w:right="1699" w:firstLine="0"/>
        <w:jc w:val="both"/>
      </w:pPr>
      <w:r>
        <w:t>Hasil pengujian signifikan faktor leverage keuangan dengan hasil pengujian di mana nilai leverage keuangan sebe</w:t>
      </w:r>
      <w:r>
        <w:t>sar 0,970 ( 0,970 &gt; 0.05 ) nilai tersebut membuktikan H2 di tolak artinya, leverage keuangan tidak berpengaruh terhadap ketepatan waktu pelaporan</w:t>
      </w:r>
      <w:r>
        <w:rPr>
          <w:spacing w:val="-7"/>
        </w:rPr>
        <w:t xml:space="preserve"> </w:t>
      </w:r>
      <w:r>
        <w:t>keuangan.</w:t>
      </w:r>
    </w:p>
    <w:p w:rsidR="006E753E" w:rsidRDefault="00371B81">
      <w:pPr>
        <w:pStyle w:val="ListParagraph"/>
        <w:numPr>
          <w:ilvl w:val="0"/>
          <w:numId w:val="6"/>
        </w:numPr>
        <w:tabs>
          <w:tab w:val="left" w:pos="832"/>
        </w:tabs>
        <w:spacing w:before="0" w:line="480" w:lineRule="auto"/>
        <w:ind w:right="1697" w:hanging="1"/>
        <w:jc w:val="both"/>
      </w:pPr>
      <w:r>
        <w:t>Hasil pengujian signifikan faktor likuiditas dengan hasil pengujian di mana nilai likuiditas sebesar 0.265 ( 0,265 &gt; 0,05 ) nilai tersebut membuktikan H3 di tolak dengan artian likuiditas tidak berpengaruh terhadap ketepatan waktu pelaporan keuangnan.</w:t>
      </w:r>
    </w:p>
    <w:p w:rsidR="006E753E" w:rsidRDefault="00371B81">
      <w:pPr>
        <w:pStyle w:val="ListParagraph"/>
        <w:numPr>
          <w:ilvl w:val="0"/>
          <w:numId w:val="6"/>
        </w:numPr>
        <w:tabs>
          <w:tab w:val="left" w:pos="800"/>
        </w:tabs>
        <w:spacing w:before="0" w:line="480" w:lineRule="auto"/>
        <w:ind w:right="1698" w:firstLine="0"/>
        <w:jc w:val="both"/>
      </w:pPr>
      <w:r>
        <w:t>Hasi</w:t>
      </w:r>
      <w:r>
        <w:t>l pengujian signifikan faktor umur perusahaan dengan hasil pengujian dimana nilai umur perusahaan 0,239 ( 0,239 &gt; 0,05 ) nilai tersebut membuktikan H4 ditolak dengan artian umur perusahaan tidak berpengaruh terhadap ketepatan waktu pelaporan</w:t>
      </w:r>
      <w:r>
        <w:rPr>
          <w:spacing w:val="-3"/>
        </w:rPr>
        <w:t xml:space="preserve"> </w:t>
      </w:r>
      <w:r>
        <w:t>keuangan.</w:t>
      </w:r>
    </w:p>
    <w:p w:rsidR="006E753E" w:rsidRDefault="006E753E">
      <w:pPr>
        <w:pStyle w:val="BodyText"/>
        <w:rPr>
          <w:sz w:val="20"/>
        </w:rPr>
      </w:pPr>
    </w:p>
    <w:p w:rsidR="006E753E" w:rsidRDefault="006E753E">
      <w:pPr>
        <w:pStyle w:val="BodyText"/>
        <w:rPr>
          <w:sz w:val="20"/>
        </w:rPr>
      </w:pPr>
    </w:p>
    <w:p w:rsidR="006E753E" w:rsidRDefault="006E753E">
      <w:pPr>
        <w:pStyle w:val="BodyText"/>
        <w:spacing w:before="9"/>
        <w:rPr>
          <w:sz w:val="25"/>
        </w:rPr>
      </w:pPr>
    </w:p>
    <w:p w:rsidR="006E753E" w:rsidRDefault="00371B81">
      <w:pPr>
        <w:spacing w:before="59"/>
        <w:ind w:left="2765" w:right="3916"/>
        <w:jc w:val="center"/>
        <w:rPr>
          <w:rFonts w:ascii="Calibri"/>
          <w:sz w:val="20"/>
        </w:rPr>
      </w:pPr>
      <w:r>
        <w:rPr>
          <w:rFonts w:ascii="Calibri"/>
          <w:sz w:val="20"/>
        </w:rPr>
        <w:t>46</w:t>
      </w:r>
    </w:p>
    <w:p w:rsidR="006E753E" w:rsidRDefault="006E753E">
      <w:pPr>
        <w:jc w:val="center"/>
        <w:rPr>
          <w:rFonts w:ascii="Calibri"/>
          <w:sz w:val="20"/>
        </w:rPr>
        <w:sectPr w:rsidR="006E753E">
          <w:headerReference w:type="even" r:id="rId73"/>
          <w:headerReference w:type="default" r:id="rId74"/>
          <w:headerReference w:type="first" r:id="rId75"/>
          <w:pgSz w:w="12240" w:h="15840"/>
          <w:pgMar w:top="1500" w:right="0" w:bottom="280" w:left="1720" w:header="0" w:footer="0" w:gutter="0"/>
          <w:cols w:space="720"/>
        </w:sectPr>
      </w:pPr>
    </w:p>
    <w:p w:rsidR="006E753E" w:rsidRDefault="006E753E">
      <w:pPr>
        <w:pStyle w:val="BodyText"/>
        <w:rPr>
          <w:rFonts w:ascii="Calibri"/>
          <w:sz w:val="20"/>
        </w:rPr>
      </w:pPr>
    </w:p>
    <w:p w:rsidR="006E753E" w:rsidRDefault="006E753E">
      <w:pPr>
        <w:pStyle w:val="BodyText"/>
        <w:rPr>
          <w:rFonts w:ascii="Calibri"/>
          <w:sz w:val="20"/>
        </w:rPr>
      </w:pPr>
    </w:p>
    <w:p w:rsidR="006E753E" w:rsidRDefault="006E753E">
      <w:pPr>
        <w:pStyle w:val="BodyText"/>
        <w:rPr>
          <w:rFonts w:ascii="Calibri"/>
          <w:sz w:val="15"/>
        </w:rPr>
      </w:pPr>
    </w:p>
    <w:p w:rsidR="006E753E" w:rsidRDefault="00371B81">
      <w:pPr>
        <w:pStyle w:val="BodyText"/>
        <w:spacing w:before="94" w:line="480" w:lineRule="auto"/>
        <w:ind w:left="548" w:right="1695" w:firstLine="439"/>
        <w:jc w:val="both"/>
      </w:pPr>
      <w:r>
        <w:t>Hasil pengujian dari keempat faktor terbut menunjukkan bahwa dari faktor yang di uji tidak ada yang berpengaruh signifikan karena tingkat profitabilitas dari 10 perusahaan tersebut rata-rata memiliki nilai prifitabilitas yang tinggi in</w:t>
      </w:r>
      <w:r>
        <w:t>i menandakan bahwa semakin tinggi perusahaan dalam menghasilkan laba berarti semakin tepat waktu dalam menyampaikan laporan keuangan begitu pun sebaliknya, sama seperti faktor leverage keuangan artinya bahwa kemampuan perusahaan dalam menggunakan aktiva at</w:t>
      </w:r>
      <w:r>
        <w:t>au dana yang mempunyai beban tetep, berarti perusahaan tersebut mampu untuk memaksimalkan kekayaan perusahaan. Selanjutnya faktor likuiditas dari hasil pengujian faktor likuiditas dari 10 perusahaan tersebut masing- masing perusahaan mampu dalam membayar h</w:t>
      </w:r>
      <w:r>
        <w:t>utang jangka pendeknya karena tingkat profit yang dihasilkan mampu untuk menutupi hutang tersebut. Terahir adalah faktor umur perusahaan. Umur perusahaan ditunjukkan dengan seberapa lama perusahaan dapat bertahan maka semakin tepat atau semakin lengkap inf</w:t>
      </w:r>
      <w:r>
        <w:t>ormasi yang di publikasikan.</w:t>
      </w:r>
    </w:p>
    <w:p w:rsidR="006E753E" w:rsidRDefault="00371B81">
      <w:pPr>
        <w:pStyle w:val="Heading3"/>
        <w:numPr>
          <w:ilvl w:val="1"/>
          <w:numId w:val="7"/>
        </w:numPr>
        <w:tabs>
          <w:tab w:val="left" w:pos="952"/>
        </w:tabs>
        <w:spacing w:before="201"/>
        <w:jc w:val="both"/>
      </w:pPr>
      <w:bookmarkStart w:id="33" w:name="_TOC_250003"/>
      <w:r>
        <w:t>Keterbatasan</w:t>
      </w:r>
      <w:r>
        <w:rPr>
          <w:spacing w:val="-1"/>
        </w:rPr>
        <w:t xml:space="preserve"> </w:t>
      </w:r>
      <w:bookmarkEnd w:id="33"/>
      <w:r>
        <w:t>Penelitian</w:t>
      </w:r>
    </w:p>
    <w:p w:rsidR="006E753E" w:rsidRDefault="006E753E">
      <w:pPr>
        <w:pStyle w:val="BodyText"/>
        <w:rPr>
          <w:b/>
          <w:sz w:val="26"/>
        </w:rPr>
      </w:pPr>
    </w:p>
    <w:p w:rsidR="006E753E" w:rsidRDefault="00371B81">
      <w:pPr>
        <w:pStyle w:val="BodyText"/>
        <w:spacing w:before="178"/>
        <w:ind w:left="548"/>
      </w:pPr>
      <w:r>
        <w:t>Keterbatasan dalam penelitian ini adalah sebagai berikut:</w:t>
      </w:r>
    </w:p>
    <w:p w:rsidR="006E753E" w:rsidRDefault="006E753E">
      <w:pPr>
        <w:pStyle w:val="BodyText"/>
        <w:rPr>
          <w:sz w:val="24"/>
        </w:rPr>
      </w:pPr>
    </w:p>
    <w:p w:rsidR="006E753E" w:rsidRDefault="00371B81">
      <w:pPr>
        <w:pStyle w:val="ListParagraph"/>
        <w:numPr>
          <w:ilvl w:val="0"/>
          <w:numId w:val="5"/>
        </w:numPr>
        <w:tabs>
          <w:tab w:val="left" w:pos="844"/>
        </w:tabs>
        <w:spacing w:before="174" w:line="480" w:lineRule="auto"/>
        <w:ind w:right="1697" w:firstLine="0"/>
        <w:jc w:val="both"/>
      </w:pPr>
      <w:r>
        <w:t>Penelitian ini belum memasukkan faktor-faktor lain yang di duga berpengaruh terhadap ketepatan waktu pelaporan keuangan perusahaan seperti kual</w:t>
      </w:r>
      <w:r>
        <w:t>itas auditor, pergantian auditor, opini</w:t>
      </w:r>
      <w:r>
        <w:rPr>
          <w:spacing w:val="-4"/>
        </w:rPr>
        <w:t xml:space="preserve"> </w:t>
      </w:r>
      <w:r>
        <w:t>auditor.</w:t>
      </w:r>
    </w:p>
    <w:p w:rsidR="006E753E" w:rsidRDefault="00371B81">
      <w:pPr>
        <w:pStyle w:val="ListParagraph"/>
        <w:numPr>
          <w:ilvl w:val="0"/>
          <w:numId w:val="5"/>
        </w:numPr>
        <w:tabs>
          <w:tab w:val="left" w:pos="870"/>
        </w:tabs>
        <w:spacing w:before="2" w:line="480" w:lineRule="auto"/>
        <w:ind w:right="1700" w:firstLine="0"/>
        <w:jc w:val="both"/>
      </w:pPr>
      <w:r>
        <w:t>Hasil penelitian ini tidak memperlihatkan kecenderungan yang terjadi dalam jangka panjang karena penelitian ini hanya meneliti kategori perusahaan sektor tambang sub batu bara yang terdaftar di Bursa Efek Indonesia</w:t>
      </w:r>
      <w:r>
        <w:rPr>
          <w:spacing w:val="-15"/>
        </w:rPr>
        <w:t xml:space="preserve"> </w:t>
      </w:r>
      <w:r>
        <w:t>(BEI)</w:t>
      </w:r>
    </w:p>
    <w:p w:rsidR="006E753E" w:rsidRDefault="006E753E">
      <w:pPr>
        <w:spacing w:line="480" w:lineRule="auto"/>
        <w:jc w:val="both"/>
        <w:sectPr w:rsidR="006E753E">
          <w:headerReference w:type="even" r:id="rId76"/>
          <w:headerReference w:type="default" r:id="rId77"/>
          <w:headerReference w:type="first" r:id="rId78"/>
          <w:pgSz w:w="12240" w:h="15840"/>
          <w:pgMar w:top="1500" w:right="0" w:bottom="280" w:left="1720" w:header="747" w:footer="0" w:gutter="0"/>
          <w:pgNumType w:start="47"/>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numPr>
          <w:ilvl w:val="1"/>
          <w:numId w:val="7"/>
        </w:numPr>
        <w:tabs>
          <w:tab w:val="left" w:pos="952"/>
        </w:tabs>
        <w:jc w:val="both"/>
      </w:pPr>
      <w:bookmarkStart w:id="34" w:name="_TOC_250002"/>
      <w:bookmarkEnd w:id="34"/>
      <w:r>
        <w:t>Saran</w:t>
      </w:r>
    </w:p>
    <w:p w:rsidR="006E753E" w:rsidRDefault="006E753E">
      <w:pPr>
        <w:pStyle w:val="BodyText"/>
        <w:rPr>
          <w:b/>
          <w:sz w:val="26"/>
        </w:rPr>
      </w:pPr>
    </w:p>
    <w:p w:rsidR="006E753E" w:rsidRDefault="00371B81">
      <w:pPr>
        <w:pStyle w:val="BodyText"/>
        <w:spacing w:before="176" w:line="482" w:lineRule="auto"/>
        <w:ind w:left="548" w:right="1699" w:firstLine="439"/>
        <w:jc w:val="both"/>
      </w:pPr>
      <w:r>
        <w:t>Berdasarkan hasil pembahasan dan kesimpulan, maka saran yang di berikan peneliti mennyarankan sebagai berikut.</w:t>
      </w:r>
    </w:p>
    <w:p w:rsidR="006E753E" w:rsidRDefault="00371B81">
      <w:pPr>
        <w:pStyle w:val="ListParagraph"/>
        <w:numPr>
          <w:ilvl w:val="0"/>
          <w:numId w:val="4"/>
        </w:numPr>
        <w:tabs>
          <w:tab w:val="left" w:pos="800"/>
        </w:tabs>
        <w:spacing w:before="195" w:line="480" w:lineRule="auto"/>
        <w:ind w:right="1699" w:firstLine="0"/>
        <w:jc w:val="both"/>
      </w:pPr>
      <w:r>
        <w:t>Kepada peneliti selanjutnya hendaknya menambahkan variabel lai seperti kualitas auditor, pergantian auditor . opi</w:t>
      </w:r>
      <w:r>
        <w:t>ni auditor dan lain sebagainya agar hasil penelitian lebih bisa untuk memprediksi ketepatan waktu pelaporan keuangan dengan lebih tepat dan</w:t>
      </w:r>
      <w:r>
        <w:rPr>
          <w:spacing w:val="-2"/>
        </w:rPr>
        <w:t xml:space="preserve"> </w:t>
      </w:r>
      <w:r>
        <w:t>akurat.</w:t>
      </w:r>
    </w:p>
    <w:p w:rsidR="006E753E" w:rsidRDefault="00371B81">
      <w:pPr>
        <w:pStyle w:val="ListParagraph"/>
        <w:numPr>
          <w:ilvl w:val="0"/>
          <w:numId w:val="4"/>
        </w:numPr>
        <w:tabs>
          <w:tab w:val="left" w:pos="839"/>
        </w:tabs>
        <w:spacing w:before="1" w:line="480" w:lineRule="auto"/>
        <w:ind w:right="1699" w:firstLine="0"/>
        <w:jc w:val="both"/>
      </w:pPr>
      <w:r>
        <w:t xml:space="preserve">Menambah periode penelitian agar hasil yang di peroleh lebih dapat dijadikan sebagai dasar prediksi ketepatan waktu pelaporan keuangan dan faktor-faktor </w:t>
      </w:r>
      <w:r>
        <w:rPr>
          <w:spacing w:val="-3"/>
        </w:rPr>
        <w:t xml:space="preserve">yang </w:t>
      </w:r>
      <w:r>
        <w:t>mempengaruhinya</w:t>
      </w:r>
    </w:p>
    <w:p w:rsidR="006E753E" w:rsidRDefault="00371B81">
      <w:pPr>
        <w:pStyle w:val="ListParagraph"/>
        <w:numPr>
          <w:ilvl w:val="0"/>
          <w:numId w:val="4"/>
        </w:numPr>
        <w:tabs>
          <w:tab w:val="left" w:pos="844"/>
        </w:tabs>
        <w:spacing w:before="0" w:line="482" w:lineRule="auto"/>
        <w:ind w:right="1696" w:firstLine="0"/>
        <w:jc w:val="both"/>
      </w:pPr>
      <w:r>
        <w:t>Bagi manajemen perusahaan hedaknya dapat meningkatkan kinerja penyajian laporan ke</w:t>
      </w:r>
      <w:r>
        <w:t>uangannya lebih tepat waktu guna meningkatkan efektifitas dan efisiensi informasi yang terkandung darilaporan keuangan</w:t>
      </w:r>
      <w:r>
        <w:rPr>
          <w:spacing w:val="-10"/>
        </w:rPr>
        <w:t xml:space="preserve"> </w:t>
      </w:r>
      <w:r>
        <w:t>tersebut.</w:t>
      </w:r>
    </w:p>
    <w:p w:rsidR="006E753E" w:rsidRDefault="006E753E">
      <w:pPr>
        <w:spacing w:line="482"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ind w:left="2768" w:right="3916" w:firstLine="0"/>
        <w:jc w:val="center"/>
      </w:pPr>
      <w:bookmarkStart w:id="35" w:name="_TOC_250001"/>
      <w:bookmarkEnd w:id="35"/>
      <w:r>
        <w:t>DAFTAR PUSTAKA</w:t>
      </w:r>
    </w:p>
    <w:p w:rsidR="006E753E" w:rsidRDefault="006E753E">
      <w:pPr>
        <w:pStyle w:val="BodyText"/>
        <w:rPr>
          <w:b/>
          <w:sz w:val="26"/>
        </w:rPr>
      </w:pPr>
    </w:p>
    <w:p w:rsidR="006E753E" w:rsidRDefault="00371B81">
      <w:pPr>
        <w:pStyle w:val="BodyText"/>
        <w:spacing w:before="176" w:line="278" w:lineRule="auto"/>
        <w:ind w:left="548" w:right="3078"/>
      </w:pPr>
      <w:r>
        <w:t xml:space="preserve">Daftar perusahaan sektor tambang sub batu bara yang terdaftar di BEI </w:t>
      </w:r>
      <w:hyperlink r:id="rId79">
        <w:r>
          <w:t>www.idx.co.id</w:t>
        </w:r>
      </w:hyperlink>
    </w:p>
    <w:p w:rsidR="006E753E" w:rsidRDefault="00371B81">
      <w:pPr>
        <w:pStyle w:val="BodyText"/>
        <w:spacing w:before="195" w:line="465" w:lineRule="auto"/>
        <w:ind w:left="1268" w:right="1772" w:hanging="721"/>
      </w:pPr>
      <w:r>
        <w:t>Dyer dan Mc Hugh (1975) “Accounting Research Center, Booth School of Business” Journal of Accounting Research University of ChicagoVol. 13, No. 2</w:t>
      </w:r>
    </w:p>
    <w:p w:rsidR="006E753E" w:rsidRDefault="00371B81">
      <w:pPr>
        <w:pStyle w:val="BodyText"/>
        <w:ind w:left="547"/>
      </w:pPr>
      <w:r>
        <w:t>Drs. S. Munawir. (2010) Analisa Laporan Keuangan. Yogyakarta: Liberty</w:t>
      </w:r>
    </w:p>
    <w:p w:rsidR="006E753E" w:rsidRDefault="006E753E">
      <w:pPr>
        <w:pStyle w:val="BodyText"/>
        <w:spacing w:before="9"/>
        <w:rPr>
          <w:sz w:val="20"/>
        </w:rPr>
      </w:pPr>
    </w:p>
    <w:p w:rsidR="006E753E" w:rsidRDefault="00371B81">
      <w:pPr>
        <w:pStyle w:val="BodyText"/>
        <w:spacing w:line="276" w:lineRule="auto"/>
        <w:ind w:left="1268" w:right="2529"/>
      </w:pPr>
      <w:r>
        <w:t>Ikatan ak</w:t>
      </w:r>
      <w:r>
        <w:t>untansi indonesia 2007 standar akuntansi keuangan jakarta salemba empat</w:t>
      </w:r>
    </w:p>
    <w:p w:rsidR="006E753E" w:rsidRDefault="00371B81">
      <w:pPr>
        <w:pStyle w:val="BodyText"/>
        <w:tabs>
          <w:tab w:val="left" w:pos="7747"/>
        </w:tabs>
        <w:spacing w:before="200" w:line="276" w:lineRule="auto"/>
        <w:ind w:left="1267" w:right="1705" w:hanging="720"/>
      </w:pPr>
      <w:r>
        <w:t>Hilmi dan Ali ( 2008) “Analisi Faktor- Faktor</w:t>
      </w:r>
      <w:r>
        <w:rPr>
          <w:spacing w:val="-21"/>
        </w:rPr>
        <w:t xml:space="preserve"> </w:t>
      </w:r>
      <w:r>
        <w:t>yang</w:t>
      </w:r>
      <w:r>
        <w:rPr>
          <w:spacing w:val="-3"/>
        </w:rPr>
        <w:t xml:space="preserve"> </w:t>
      </w:r>
      <w:r>
        <w:t>berpengaruhTerhadap</w:t>
      </w:r>
      <w:r>
        <w:tab/>
      </w:r>
      <w:r>
        <w:rPr>
          <w:spacing w:val="-3"/>
        </w:rPr>
        <w:t xml:space="preserve">Ketepapan </w:t>
      </w:r>
      <w:r>
        <w:t>Waktu Penyampaian laporan keuangan pada perusahaan yang listing di bursa efek indonesia” Diponegoro</w:t>
      </w:r>
      <w:r>
        <w:rPr>
          <w:spacing w:val="-1"/>
        </w:rPr>
        <w:t xml:space="preserve"> </w:t>
      </w:r>
      <w:r>
        <w:t>Semarang</w:t>
      </w:r>
    </w:p>
    <w:p w:rsidR="006E753E" w:rsidRDefault="00371B81">
      <w:pPr>
        <w:pStyle w:val="BodyText"/>
        <w:spacing w:before="200" w:line="276" w:lineRule="auto"/>
        <w:ind w:left="1267" w:right="2737" w:hanging="721"/>
      </w:pPr>
      <w:r>
        <w:t>Iyoha 2012 “ Pengaruh umur perusahaan audit tenure dan good corporate governance pada kecepatan publikasi laporan keuangan</w:t>
      </w:r>
    </w:p>
    <w:p w:rsidR="006E753E" w:rsidRDefault="00371B81">
      <w:pPr>
        <w:pStyle w:val="BodyText"/>
        <w:spacing w:before="198"/>
        <w:ind w:left="547"/>
      </w:pPr>
      <w:r>
        <w:t>Kasmir. 2013. Analisis Laporan Keuangan. Edisi Pertama, Cetakan keenam.</w:t>
      </w:r>
    </w:p>
    <w:p w:rsidR="006E753E" w:rsidRDefault="00371B81">
      <w:pPr>
        <w:pStyle w:val="BodyText"/>
        <w:spacing w:before="40"/>
        <w:ind w:left="1267"/>
      </w:pPr>
      <w:r>
        <w:t>Jakarta: Penerbit PT. RajaGrafindo Persada</w:t>
      </w:r>
    </w:p>
    <w:p w:rsidR="006E753E" w:rsidRDefault="006E753E">
      <w:pPr>
        <w:pStyle w:val="BodyText"/>
        <w:spacing w:before="6"/>
        <w:rPr>
          <w:sz w:val="20"/>
        </w:rPr>
      </w:pPr>
    </w:p>
    <w:p w:rsidR="006E753E" w:rsidRDefault="00371B81">
      <w:pPr>
        <w:pStyle w:val="BodyText"/>
        <w:spacing w:before="1"/>
        <w:ind w:left="547"/>
      </w:pPr>
      <w:r>
        <w:t>Keputusa</w:t>
      </w:r>
      <w:r>
        <w:t>n Ketua Bapepam Nomor 80/PM/1996.</w:t>
      </w:r>
      <w:hyperlink r:id="rId80">
        <w:r>
          <w:t>www.bapepam.go.id</w:t>
        </w:r>
      </w:hyperlink>
    </w:p>
    <w:p w:rsidR="006E753E" w:rsidRDefault="006E753E">
      <w:pPr>
        <w:pStyle w:val="BodyText"/>
        <w:spacing w:before="8"/>
        <w:rPr>
          <w:sz w:val="20"/>
        </w:rPr>
      </w:pPr>
    </w:p>
    <w:p w:rsidR="006E753E" w:rsidRDefault="00371B81">
      <w:pPr>
        <w:pStyle w:val="BodyText"/>
        <w:spacing w:before="1" w:line="276" w:lineRule="auto"/>
        <w:ind w:left="1268" w:right="2165" w:hanging="721"/>
      </w:pPr>
      <w:r>
        <w:t>Owusu-Ansah, Stephen ( 2000). “Timeliness of Corporate Financial Reporting in Emerging Capital Market: Empirical Evidence from The Zimbabwe Stock Exchange”. Jo</w:t>
      </w:r>
      <w:r>
        <w:t>urnal Accounting and Business Research. Vol.30. No.3. pp.241-254.</w:t>
      </w:r>
    </w:p>
    <w:p w:rsidR="006E753E" w:rsidRDefault="00371B81">
      <w:pPr>
        <w:pStyle w:val="BodyText"/>
        <w:spacing w:before="199" w:line="276" w:lineRule="auto"/>
        <w:ind w:left="1268" w:right="1917" w:hanging="721"/>
      </w:pPr>
      <w:r>
        <w:t>Peraturan No 29/POJK.04/2016 Tentang penyampaian laporan keuangan tahunan emiten terhadap ketepatan waktu pelaporan keuangan “ jurnal bisnis dan akuntansi, Vol.8 No.1(april) : 34-55</w:t>
      </w:r>
    </w:p>
    <w:p w:rsidR="006E753E" w:rsidRDefault="00371B81">
      <w:pPr>
        <w:pStyle w:val="BodyText"/>
        <w:spacing w:before="200" w:line="276" w:lineRule="auto"/>
        <w:ind w:left="1268" w:right="2127" w:hanging="721"/>
      </w:pPr>
      <w:r>
        <w:t>Suharli,</w:t>
      </w:r>
      <w:r>
        <w:t xml:space="preserve"> M., dan Rachpriliani, A.( 2006). “Studi Empiris Faktor yang Berpengaruh terhadap Ketepatan Waktu Pelaporan Keuangan”. Jurnal Bisnis dan Akuntansi. Vol.8 No.1 (April): 34-55.</w:t>
      </w:r>
    </w:p>
    <w:p w:rsidR="006E753E" w:rsidRDefault="00371B81">
      <w:pPr>
        <w:pStyle w:val="BodyText"/>
        <w:spacing w:before="200" w:line="276" w:lineRule="auto"/>
        <w:ind w:left="1268" w:right="2598" w:hanging="721"/>
        <w:jc w:val="both"/>
      </w:pPr>
      <w:r>
        <w:t>Trisiana Yunita 2017 Analisis Faktor Faktor Yang Mempengaruhi Ketetapan Waktu Pen</w:t>
      </w:r>
      <w:r>
        <w:t>yampaian Laporan Keuangan Skripsi Fakultas Ekonomi Universitas Islam Indonesia Yogyakarta</w:t>
      </w:r>
    </w:p>
    <w:p w:rsidR="006E753E" w:rsidRDefault="006E753E">
      <w:pPr>
        <w:spacing w:line="276" w:lineRule="auto"/>
        <w:jc w:val="both"/>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5"/>
        <w:rPr>
          <w:sz w:val="18"/>
        </w:rPr>
      </w:pPr>
    </w:p>
    <w:p w:rsidR="006E753E" w:rsidRDefault="00371B81">
      <w:pPr>
        <w:pStyle w:val="BodyText"/>
        <w:spacing w:before="93"/>
        <w:ind w:left="548"/>
      </w:pPr>
      <w:r>
        <w:t>Weston F.J., and Copeland, T.E. 1995. Manajemen Keuangan (Terjemahan).</w:t>
      </w:r>
    </w:p>
    <w:p w:rsidR="006E753E" w:rsidRDefault="00371B81">
      <w:pPr>
        <w:pStyle w:val="BodyText"/>
        <w:spacing w:before="38"/>
        <w:ind w:left="1268"/>
      </w:pPr>
      <w:r>
        <w:t>Edisi 9. Jakarta: Binarupa Aksara.</w:t>
      </w:r>
    </w:p>
    <w:p w:rsidR="006E753E" w:rsidRDefault="006E753E">
      <w:pPr>
        <w:pStyle w:val="BodyText"/>
        <w:spacing w:before="9"/>
        <w:rPr>
          <w:sz w:val="20"/>
        </w:rPr>
      </w:pPr>
    </w:p>
    <w:p w:rsidR="006E753E" w:rsidRDefault="00371B81">
      <w:pPr>
        <w:pStyle w:val="BodyText"/>
        <w:spacing w:line="276" w:lineRule="auto"/>
        <w:ind w:left="1268" w:right="2579" w:hanging="721"/>
      </w:pPr>
      <w:r>
        <w:t>Weston dan copelan, 2006 “Analisis faktor- faktor yang memengaruhi timelinnespublikasi laporan keuangan” jurnal akuntansi/ volume XIX, No.01 januari 2015: 93-108</w:t>
      </w:r>
    </w:p>
    <w:p w:rsidR="006E753E" w:rsidRDefault="006E753E">
      <w:pPr>
        <w:spacing w:line="276" w:lineRule="auto"/>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11"/>
      </w:pPr>
    </w:p>
    <w:p w:rsidR="006E753E" w:rsidRDefault="00371B81">
      <w:pPr>
        <w:pStyle w:val="Heading1"/>
      </w:pPr>
      <w:bookmarkStart w:id="36" w:name="_TOC_250000"/>
      <w:bookmarkEnd w:id="36"/>
      <w:r>
        <w:t>LAMPIRAN</w:t>
      </w:r>
    </w:p>
    <w:p w:rsidR="006E753E" w:rsidRDefault="006E753E">
      <w:pPr>
        <w:sectPr w:rsidR="006E753E">
          <w:pgSz w:w="12240" w:h="15840"/>
          <w:pgMar w:top="1500" w:right="0" w:bottom="280" w:left="1720" w:header="747" w:footer="0" w:gutter="0"/>
          <w:cols w:space="720"/>
        </w:sect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7"/>
        <w:rPr>
          <w:b/>
          <w:sz w:val="18"/>
        </w:rPr>
      </w:pPr>
    </w:p>
    <w:p w:rsidR="006E753E" w:rsidRDefault="00371B81">
      <w:pPr>
        <w:pStyle w:val="Heading3"/>
        <w:ind w:left="2764" w:right="3916" w:firstLine="0"/>
        <w:jc w:val="center"/>
      </w:pPr>
      <w:r>
        <w:t>BIODATA</w:t>
      </w:r>
    </w:p>
    <w:p w:rsidR="006E753E" w:rsidRDefault="006E753E">
      <w:pPr>
        <w:pStyle w:val="BodyText"/>
        <w:rPr>
          <w:b/>
          <w:sz w:val="26"/>
        </w:rPr>
      </w:pPr>
    </w:p>
    <w:p w:rsidR="006E753E" w:rsidRDefault="00371B81">
      <w:pPr>
        <w:pStyle w:val="BodyText"/>
        <w:tabs>
          <w:tab w:val="left" w:pos="3428"/>
        </w:tabs>
        <w:spacing w:before="178"/>
        <w:ind w:left="548"/>
      </w:pPr>
      <w:r>
        <w:t>Nama</w:t>
      </w:r>
      <w:r>
        <w:tab/>
        <w:t>:</w:t>
      </w:r>
      <w:r>
        <w:rPr>
          <w:spacing w:val="1"/>
        </w:rPr>
        <w:t xml:space="preserve"> </w:t>
      </w:r>
      <w:r>
        <w:t>Yustus</w:t>
      </w:r>
    </w:p>
    <w:p w:rsidR="006E753E" w:rsidRDefault="006E753E">
      <w:pPr>
        <w:pStyle w:val="BodyText"/>
        <w:rPr>
          <w:sz w:val="24"/>
        </w:rPr>
      </w:pPr>
    </w:p>
    <w:p w:rsidR="006E753E" w:rsidRDefault="00371B81">
      <w:pPr>
        <w:pStyle w:val="BodyText"/>
        <w:tabs>
          <w:tab w:val="left" w:pos="3428"/>
        </w:tabs>
        <w:spacing w:before="177" w:line="672" w:lineRule="auto"/>
        <w:ind w:left="548" w:right="5215" w:hanging="1"/>
      </w:pPr>
      <w:r>
        <w:t>Tempat,</w:t>
      </w:r>
      <w:r>
        <w:rPr>
          <w:spacing w:val="-3"/>
        </w:rPr>
        <w:t xml:space="preserve"> </w:t>
      </w:r>
      <w:r>
        <w:t>Tanggal</w:t>
      </w:r>
      <w:r>
        <w:rPr>
          <w:spacing w:val="-5"/>
        </w:rPr>
        <w:t xml:space="preserve"> </w:t>
      </w:r>
      <w:r>
        <w:t>lahir</w:t>
      </w:r>
      <w:r>
        <w:tab/>
        <w:t xml:space="preserve">: Buka, 31 juli </w:t>
      </w:r>
      <w:r>
        <w:rPr>
          <w:spacing w:val="-4"/>
        </w:rPr>
        <w:t xml:space="preserve">1996 </w:t>
      </w:r>
      <w:r>
        <w:t>Jenis</w:t>
      </w:r>
      <w:r>
        <w:rPr>
          <w:spacing w:val="-4"/>
        </w:rPr>
        <w:t xml:space="preserve"> </w:t>
      </w:r>
      <w:r>
        <w:t>kelamin</w:t>
      </w:r>
      <w:r>
        <w:tab/>
        <w:t>:</w:t>
      </w:r>
      <w:r>
        <w:rPr>
          <w:spacing w:val="2"/>
        </w:rPr>
        <w:t xml:space="preserve"> </w:t>
      </w:r>
      <w:r>
        <w:t>Laki-laki</w:t>
      </w:r>
    </w:p>
    <w:p w:rsidR="006E753E" w:rsidRDefault="00371B81">
      <w:pPr>
        <w:pStyle w:val="BodyText"/>
        <w:tabs>
          <w:tab w:val="left" w:pos="3428"/>
          <w:tab w:val="right" w:pos="5021"/>
        </w:tabs>
        <w:spacing w:line="669" w:lineRule="auto"/>
        <w:ind w:left="548" w:right="3884" w:hanging="1"/>
      </w:pPr>
      <w:r>
        <w:t>Alamat</w:t>
      </w:r>
      <w:r>
        <w:rPr>
          <w:spacing w:val="-2"/>
        </w:rPr>
        <w:t xml:space="preserve"> </w:t>
      </w:r>
      <w:r>
        <w:t>rumah</w:t>
      </w:r>
      <w:r>
        <w:tab/>
        <w:t>: Jln. Antang nipa-nipa makassar Telepon rumah</w:t>
      </w:r>
      <w:r>
        <w:rPr>
          <w:spacing w:val="-6"/>
        </w:rPr>
        <w:t xml:space="preserve"> </w:t>
      </w:r>
      <w:r>
        <w:t>dan</w:t>
      </w:r>
      <w:r>
        <w:rPr>
          <w:spacing w:val="-2"/>
        </w:rPr>
        <w:t xml:space="preserve"> </w:t>
      </w:r>
      <w:r>
        <w:t>HP</w:t>
      </w:r>
      <w:r>
        <w:tab/>
        <w:t>081340177066</w:t>
      </w:r>
    </w:p>
    <w:p w:rsidR="006E753E" w:rsidRDefault="00371B81">
      <w:pPr>
        <w:pStyle w:val="BodyText"/>
        <w:tabs>
          <w:tab w:val="left" w:pos="3428"/>
        </w:tabs>
        <w:spacing w:line="669" w:lineRule="auto"/>
        <w:ind w:left="548" w:right="4139" w:hanging="1"/>
      </w:pPr>
      <w:r>
        <w:t>Amat</w:t>
      </w:r>
      <w:r>
        <w:rPr>
          <w:spacing w:val="-2"/>
        </w:rPr>
        <w:t xml:space="preserve"> </w:t>
      </w:r>
      <w:r>
        <w:t>E-mail</w:t>
      </w:r>
      <w:r>
        <w:tab/>
        <w:t xml:space="preserve">: </w:t>
      </w:r>
      <w:hyperlink r:id="rId81">
        <w:r>
          <w:t>yustusloloklinggi@gmail.com</w:t>
        </w:r>
      </w:hyperlink>
      <w:r>
        <w:t xml:space="preserve"> Riwayat</w:t>
      </w:r>
      <w:r>
        <w:rPr>
          <w:spacing w:val="1"/>
        </w:rPr>
        <w:t xml:space="preserve"> </w:t>
      </w:r>
      <w:r>
        <w:t>pendidikan</w:t>
      </w:r>
    </w:p>
    <w:p w:rsidR="006E753E" w:rsidRDefault="00371B81">
      <w:pPr>
        <w:pStyle w:val="BodyText"/>
        <w:tabs>
          <w:tab w:val="left" w:pos="3428"/>
        </w:tabs>
        <w:spacing w:line="253" w:lineRule="exact"/>
        <w:ind w:left="548"/>
      </w:pPr>
      <w:r>
        <w:t>SD</w:t>
      </w:r>
      <w:r>
        <w:tab/>
        <w:t>: SD inpres 299 ratte</w:t>
      </w:r>
    </w:p>
    <w:p w:rsidR="006E753E" w:rsidRDefault="006E753E">
      <w:pPr>
        <w:pStyle w:val="BodyText"/>
        <w:rPr>
          <w:sz w:val="24"/>
        </w:rPr>
      </w:pPr>
    </w:p>
    <w:p w:rsidR="006E753E" w:rsidRDefault="00371B81">
      <w:pPr>
        <w:pStyle w:val="BodyText"/>
        <w:tabs>
          <w:tab w:val="left" w:pos="3428"/>
        </w:tabs>
        <w:spacing w:before="176"/>
        <w:ind w:left="548"/>
      </w:pPr>
      <w:r>
        <w:t>SMP</w:t>
      </w:r>
      <w:r>
        <w:tab/>
        <w:t>: SMPN 1</w:t>
      </w:r>
      <w:r>
        <w:rPr>
          <w:spacing w:val="1"/>
        </w:rPr>
        <w:t xml:space="preserve"> </w:t>
      </w:r>
      <w:r>
        <w:t>simbuang</w:t>
      </w:r>
    </w:p>
    <w:p w:rsidR="006E753E" w:rsidRDefault="006E753E">
      <w:pPr>
        <w:pStyle w:val="BodyText"/>
        <w:rPr>
          <w:sz w:val="24"/>
        </w:rPr>
      </w:pPr>
    </w:p>
    <w:p w:rsidR="006E753E" w:rsidRDefault="00371B81">
      <w:pPr>
        <w:pStyle w:val="BodyText"/>
        <w:tabs>
          <w:tab w:val="left" w:pos="3429"/>
        </w:tabs>
        <w:spacing w:before="176"/>
        <w:ind w:left="549"/>
      </w:pPr>
      <w:r>
        <w:t>SMA</w:t>
      </w:r>
      <w:r>
        <w:tab/>
        <w:t>: SMA Angkasa Lanud Sultan</w:t>
      </w:r>
      <w:r>
        <w:rPr>
          <w:spacing w:val="-5"/>
        </w:rPr>
        <w:t xml:space="preserve"> </w:t>
      </w:r>
      <w:r>
        <w:t>Hasanuddin</w:t>
      </w:r>
    </w:p>
    <w:p w:rsidR="006E753E" w:rsidRDefault="006E753E">
      <w:pPr>
        <w:pStyle w:val="BodyText"/>
        <w:rPr>
          <w:sz w:val="24"/>
        </w:rPr>
      </w:pPr>
    </w:p>
    <w:p w:rsidR="006E753E" w:rsidRDefault="00371B81">
      <w:pPr>
        <w:pStyle w:val="BodyText"/>
        <w:tabs>
          <w:tab w:val="left" w:pos="3429"/>
        </w:tabs>
        <w:spacing w:before="177" w:line="669" w:lineRule="auto"/>
        <w:ind w:left="549" w:right="3788"/>
      </w:pPr>
      <w:r>
        <w:t>Perguruan</w:t>
      </w:r>
      <w:r>
        <w:rPr>
          <w:spacing w:val="-3"/>
        </w:rPr>
        <w:t xml:space="preserve"> </w:t>
      </w:r>
      <w:r>
        <w:t>Tinggi</w:t>
      </w:r>
      <w:r>
        <w:tab/>
        <w:t>: Universitas Fajar Makassar Pengalaman</w:t>
      </w:r>
      <w:r>
        <w:rPr>
          <w:spacing w:val="-4"/>
        </w:rPr>
        <w:t xml:space="preserve"> </w:t>
      </w:r>
      <w:r>
        <w:t>organisasi</w:t>
      </w:r>
      <w:r>
        <w:tab/>
        <w:t xml:space="preserve">: Pengurus IPPEMSI </w:t>
      </w:r>
      <w:r>
        <w:rPr>
          <w:spacing w:val="-4"/>
        </w:rPr>
        <w:t xml:space="preserve">MAKASSAR </w:t>
      </w:r>
      <w:r>
        <w:t>Demikian biodata ini di buat dengan</w:t>
      </w:r>
      <w:r>
        <w:rPr>
          <w:spacing w:val="-5"/>
        </w:rPr>
        <w:t xml:space="preserve"> </w:t>
      </w:r>
      <w:r>
        <w:t>sebenarnya.</w:t>
      </w:r>
    </w:p>
    <w:p w:rsidR="006E753E" w:rsidRDefault="00371B81">
      <w:pPr>
        <w:pStyle w:val="BodyText"/>
        <w:spacing w:line="253" w:lineRule="exact"/>
        <w:ind w:left="5589"/>
      </w:pPr>
      <w:r>
        <w:t xml:space="preserve">Makassar 01 oktober </w:t>
      </w:r>
      <w:r>
        <w:t>2019</w:t>
      </w:r>
    </w:p>
    <w:p w:rsidR="006E753E" w:rsidRDefault="006E753E">
      <w:pPr>
        <w:pStyle w:val="BodyText"/>
        <w:rPr>
          <w:sz w:val="24"/>
        </w:rPr>
      </w:pPr>
    </w:p>
    <w:p w:rsidR="006E753E" w:rsidRDefault="006E753E">
      <w:pPr>
        <w:pStyle w:val="BodyText"/>
        <w:rPr>
          <w:sz w:val="24"/>
        </w:rPr>
      </w:pPr>
    </w:p>
    <w:p w:rsidR="006E753E" w:rsidRDefault="006E753E">
      <w:pPr>
        <w:pStyle w:val="BodyText"/>
        <w:rPr>
          <w:sz w:val="24"/>
        </w:rPr>
      </w:pPr>
    </w:p>
    <w:p w:rsidR="006E753E" w:rsidRDefault="006E753E">
      <w:pPr>
        <w:pStyle w:val="BodyText"/>
        <w:spacing w:before="11"/>
        <w:rPr>
          <w:sz w:val="28"/>
        </w:rPr>
      </w:pPr>
    </w:p>
    <w:p w:rsidR="006E753E" w:rsidRDefault="00371B81">
      <w:pPr>
        <w:pStyle w:val="BodyText"/>
        <w:ind w:right="2814"/>
        <w:jc w:val="right"/>
      </w:pPr>
      <w:r>
        <w:t>Yustus</w:t>
      </w:r>
    </w:p>
    <w:p w:rsidR="006E753E" w:rsidRDefault="006E753E">
      <w:pPr>
        <w:jc w:val="right"/>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7"/>
        <w:rPr>
          <w:sz w:val="18"/>
        </w:rPr>
      </w:pPr>
    </w:p>
    <w:p w:rsidR="006E753E" w:rsidRDefault="00371B81">
      <w:pPr>
        <w:pStyle w:val="Heading3"/>
        <w:spacing w:after="6" w:line="652" w:lineRule="auto"/>
        <w:ind w:left="3468" w:right="4459" w:firstLine="679"/>
        <w:jc w:val="left"/>
      </w:pPr>
      <w:r>
        <w:t>LAMPIRAN DATA PERUSAHAAN</w:t>
      </w:r>
    </w:p>
    <w:tbl>
      <w:tblPr>
        <w:tblW w:w="0" w:type="auto"/>
        <w:tblInd w:w="7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
        <w:gridCol w:w="1500"/>
        <w:gridCol w:w="1543"/>
        <w:gridCol w:w="4303"/>
      </w:tblGrid>
      <w:tr w:rsidR="006E753E">
        <w:trPr>
          <w:trHeight w:val="1516"/>
        </w:trPr>
        <w:tc>
          <w:tcPr>
            <w:tcW w:w="516" w:type="dxa"/>
          </w:tcPr>
          <w:p w:rsidR="006E753E" w:rsidRDefault="00371B81">
            <w:pPr>
              <w:pStyle w:val="TableParagraph"/>
              <w:spacing w:line="248" w:lineRule="exact"/>
              <w:ind w:left="89" w:right="83"/>
              <w:jc w:val="center"/>
              <w:rPr>
                <w:b/>
              </w:rPr>
            </w:pPr>
            <w:r>
              <w:rPr>
                <w:b/>
              </w:rPr>
              <w:t>No</w:t>
            </w:r>
          </w:p>
        </w:tc>
        <w:tc>
          <w:tcPr>
            <w:tcW w:w="1500" w:type="dxa"/>
          </w:tcPr>
          <w:p w:rsidR="006E753E" w:rsidRDefault="00371B81">
            <w:pPr>
              <w:pStyle w:val="TableParagraph"/>
              <w:spacing w:line="480" w:lineRule="auto"/>
              <w:ind w:left="124" w:right="98" w:firstLine="350"/>
              <w:rPr>
                <w:b/>
              </w:rPr>
            </w:pPr>
            <w:r>
              <w:rPr>
                <w:b/>
              </w:rPr>
              <w:t>Kode Perusahaan</w:t>
            </w:r>
          </w:p>
        </w:tc>
        <w:tc>
          <w:tcPr>
            <w:tcW w:w="1543" w:type="dxa"/>
          </w:tcPr>
          <w:p w:rsidR="006E753E" w:rsidRDefault="00371B81">
            <w:pPr>
              <w:pStyle w:val="TableParagraph"/>
              <w:spacing w:line="248" w:lineRule="exact"/>
              <w:ind w:left="191" w:right="183"/>
              <w:jc w:val="center"/>
              <w:rPr>
                <w:b/>
              </w:rPr>
            </w:pPr>
            <w:r>
              <w:rPr>
                <w:b/>
              </w:rPr>
              <w:t>Tanggal</w:t>
            </w:r>
          </w:p>
          <w:p w:rsidR="006E753E" w:rsidRDefault="00371B81">
            <w:pPr>
              <w:pStyle w:val="TableParagraph"/>
              <w:spacing w:before="6" w:line="500" w:lineRule="atLeast"/>
              <w:ind w:left="196" w:right="183"/>
              <w:jc w:val="center"/>
              <w:rPr>
                <w:b/>
              </w:rPr>
            </w:pPr>
            <w:r>
              <w:rPr>
                <w:b/>
              </w:rPr>
              <w:t>terdaftar di BEI</w:t>
            </w:r>
          </w:p>
        </w:tc>
        <w:tc>
          <w:tcPr>
            <w:tcW w:w="4303" w:type="dxa"/>
          </w:tcPr>
          <w:p w:rsidR="006E753E" w:rsidRDefault="00371B81">
            <w:pPr>
              <w:pStyle w:val="TableParagraph"/>
              <w:spacing w:line="248" w:lineRule="exact"/>
              <w:ind w:left="143" w:right="131"/>
              <w:jc w:val="center"/>
              <w:rPr>
                <w:b/>
              </w:rPr>
            </w:pPr>
            <w:r>
              <w:rPr>
                <w:b/>
              </w:rPr>
              <w:t>Nama Perusahaan</w:t>
            </w:r>
          </w:p>
        </w:tc>
      </w:tr>
      <w:tr w:rsidR="006E753E">
        <w:trPr>
          <w:trHeight w:val="505"/>
        </w:trPr>
        <w:tc>
          <w:tcPr>
            <w:tcW w:w="516" w:type="dxa"/>
          </w:tcPr>
          <w:p w:rsidR="006E753E" w:rsidRDefault="00371B81">
            <w:pPr>
              <w:pStyle w:val="TableParagraph"/>
              <w:spacing w:line="250" w:lineRule="exact"/>
              <w:ind w:left="5"/>
              <w:jc w:val="center"/>
            </w:pPr>
            <w:r>
              <w:t>1</w:t>
            </w:r>
          </w:p>
        </w:tc>
        <w:tc>
          <w:tcPr>
            <w:tcW w:w="1500" w:type="dxa"/>
          </w:tcPr>
          <w:p w:rsidR="006E753E" w:rsidRDefault="00371B81">
            <w:pPr>
              <w:pStyle w:val="TableParagraph"/>
              <w:spacing w:line="250" w:lineRule="exact"/>
              <w:ind w:left="396" w:right="389"/>
              <w:jc w:val="center"/>
            </w:pPr>
            <w:r>
              <w:t>ADRO</w:t>
            </w:r>
          </w:p>
        </w:tc>
        <w:tc>
          <w:tcPr>
            <w:tcW w:w="1543" w:type="dxa"/>
          </w:tcPr>
          <w:p w:rsidR="006E753E" w:rsidRDefault="006E753E">
            <w:pPr>
              <w:pStyle w:val="TableParagraph"/>
              <w:spacing w:before="10"/>
              <w:rPr>
                <w:b/>
                <w:sz w:val="21"/>
              </w:rPr>
            </w:pPr>
          </w:p>
          <w:p w:rsidR="006E753E" w:rsidRDefault="00371B81">
            <w:pPr>
              <w:pStyle w:val="TableParagraph"/>
              <w:spacing w:line="234" w:lineRule="exact"/>
              <w:ind w:right="182"/>
              <w:jc w:val="right"/>
            </w:pPr>
            <w:r>
              <w:t>16-juli-2008</w:t>
            </w:r>
          </w:p>
        </w:tc>
        <w:tc>
          <w:tcPr>
            <w:tcW w:w="4303" w:type="dxa"/>
          </w:tcPr>
          <w:p w:rsidR="006E753E" w:rsidRDefault="00371B81">
            <w:pPr>
              <w:pStyle w:val="TableParagraph"/>
              <w:spacing w:line="250" w:lineRule="exact"/>
              <w:ind w:left="143" w:right="134"/>
              <w:jc w:val="center"/>
            </w:pPr>
            <w:r>
              <w:t>Adaro Energy Tbk</w:t>
            </w:r>
          </w:p>
        </w:tc>
      </w:tr>
      <w:tr w:rsidR="006E753E">
        <w:trPr>
          <w:trHeight w:val="1518"/>
        </w:trPr>
        <w:tc>
          <w:tcPr>
            <w:tcW w:w="516" w:type="dxa"/>
          </w:tcPr>
          <w:p w:rsidR="006E753E" w:rsidRDefault="00371B81">
            <w:pPr>
              <w:pStyle w:val="TableParagraph"/>
              <w:spacing w:line="250" w:lineRule="exact"/>
              <w:ind w:left="5"/>
              <w:jc w:val="center"/>
            </w:pPr>
            <w:r>
              <w:t>2</w:t>
            </w:r>
          </w:p>
        </w:tc>
        <w:tc>
          <w:tcPr>
            <w:tcW w:w="1500" w:type="dxa"/>
          </w:tcPr>
          <w:p w:rsidR="006E753E" w:rsidRDefault="00371B81">
            <w:pPr>
              <w:pStyle w:val="TableParagraph"/>
              <w:spacing w:line="250" w:lineRule="exact"/>
              <w:ind w:left="400" w:right="389"/>
              <w:jc w:val="center"/>
            </w:pPr>
            <w:r>
              <w:t>ATPK</w:t>
            </w:r>
          </w:p>
        </w:tc>
        <w:tc>
          <w:tcPr>
            <w:tcW w:w="1543" w:type="dxa"/>
          </w:tcPr>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158" w:line="237" w:lineRule="exact"/>
              <w:ind w:right="108"/>
              <w:jc w:val="right"/>
            </w:pPr>
            <w:r>
              <w:t>17-april-2002</w:t>
            </w:r>
          </w:p>
        </w:tc>
        <w:tc>
          <w:tcPr>
            <w:tcW w:w="4303" w:type="dxa"/>
          </w:tcPr>
          <w:p w:rsidR="006E753E" w:rsidRDefault="00371B81">
            <w:pPr>
              <w:pStyle w:val="TableParagraph"/>
              <w:spacing w:line="250" w:lineRule="exact"/>
              <w:ind w:left="352" w:hanging="48"/>
            </w:pPr>
            <w:r>
              <w:t>Bara Jaya International Tbk d.h ATPK</w:t>
            </w:r>
          </w:p>
          <w:p w:rsidR="006E753E" w:rsidRDefault="00371B81">
            <w:pPr>
              <w:pStyle w:val="TableParagraph"/>
              <w:spacing w:before="6" w:line="500" w:lineRule="atLeast"/>
              <w:ind w:left="1387" w:right="325" w:hanging="1035"/>
            </w:pPr>
            <w:r>
              <w:t>Resources Tbk d.h Anugrah Tambak Perkasindo Tbk</w:t>
            </w:r>
          </w:p>
        </w:tc>
      </w:tr>
      <w:tr w:rsidR="006E753E">
        <w:trPr>
          <w:trHeight w:val="506"/>
        </w:trPr>
        <w:tc>
          <w:tcPr>
            <w:tcW w:w="516" w:type="dxa"/>
          </w:tcPr>
          <w:p w:rsidR="006E753E" w:rsidRDefault="00371B81">
            <w:pPr>
              <w:pStyle w:val="TableParagraph"/>
              <w:spacing w:line="250" w:lineRule="exact"/>
              <w:ind w:left="5"/>
              <w:jc w:val="center"/>
            </w:pPr>
            <w:r>
              <w:t>3</w:t>
            </w:r>
          </w:p>
        </w:tc>
        <w:tc>
          <w:tcPr>
            <w:tcW w:w="1500" w:type="dxa"/>
          </w:tcPr>
          <w:p w:rsidR="006E753E" w:rsidRDefault="00371B81">
            <w:pPr>
              <w:pStyle w:val="TableParagraph"/>
              <w:spacing w:line="250" w:lineRule="exact"/>
              <w:ind w:left="393" w:right="389"/>
              <w:jc w:val="center"/>
            </w:pPr>
            <w:r>
              <w:t>BSSR</w:t>
            </w:r>
          </w:p>
        </w:tc>
        <w:tc>
          <w:tcPr>
            <w:tcW w:w="1543" w:type="dxa"/>
          </w:tcPr>
          <w:p w:rsidR="006E753E" w:rsidRDefault="00371B81">
            <w:pPr>
              <w:pStyle w:val="TableParagraph"/>
              <w:spacing w:before="2" w:line="252" w:lineRule="exact"/>
              <w:ind w:left="527" w:right="101" w:hanging="399"/>
            </w:pPr>
            <w:r>
              <w:t>08-Nvember- 2012</w:t>
            </w:r>
          </w:p>
        </w:tc>
        <w:tc>
          <w:tcPr>
            <w:tcW w:w="4303" w:type="dxa"/>
          </w:tcPr>
          <w:p w:rsidR="006E753E" w:rsidRDefault="00371B81">
            <w:pPr>
              <w:pStyle w:val="TableParagraph"/>
              <w:spacing w:line="250" w:lineRule="exact"/>
              <w:ind w:left="141" w:right="134"/>
              <w:jc w:val="center"/>
            </w:pPr>
            <w:r>
              <w:t>Baramulti Suksessarana Tbk</w:t>
            </w:r>
          </w:p>
        </w:tc>
      </w:tr>
      <w:tr w:rsidR="006E753E">
        <w:trPr>
          <w:trHeight w:val="505"/>
        </w:trPr>
        <w:tc>
          <w:tcPr>
            <w:tcW w:w="516" w:type="dxa"/>
          </w:tcPr>
          <w:p w:rsidR="006E753E" w:rsidRDefault="00371B81">
            <w:pPr>
              <w:pStyle w:val="TableParagraph"/>
              <w:spacing w:line="250" w:lineRule="exact"/>
              <w:ind w:left="5"/>
              <w:jc w:val="center"/>
            </w:pPr>
            <w:r>
              <w:t>4</w:t>
            </w:r>
          </w:p>
        </w:tc>
        <w:tc>
          <w:tcPr>
            <w:tcW w:w="1500" w:type="dxa"/>
          </w:tcPr>
          <w:p w:rsidR="006E753E" w:rsidRDefault="00371B81">
            <w:pPr>
              <w:pStyle w:val="TableParagraph"/>
              <w:spacing w:line="250" w:lineRule="exact"/>
              <w:ind w:left="393" w:right="389"/>
              <w:jc w:val="center"/>
            </w:pPr>
            <w:r>
              <w:t>BUMI</w:t>
            </w:r>
          </w:p>
        </w:tc>
        <w:tc>
          <w:tcPr>
            <w:tcW w:w="1543" w:type="dxa"/>
          </w:tcPr>
          <w:p w:rsidR="006E753E" w:rsidRDefault="006E753E">
            <w:pPr>
              <w:pStyle w:val="TableParagraph"/>
              <w:spacing w:before="7"/>
              <w:rPr>
                <w:b/>
                <w:sz w:val="21"/>
              </w:rPr>
            </w:pPr>
          </w:p>
          <w:p w:rsidR="006E753E" w:rsidRDefault="00371B81">
            <w:pPr>
              <w:pStyle w:val="TableParagraph"/>
              <w:spacing w:before="1" w:line="237" w:lineRule="exact"/>
              <w:ind w:right="122"/>
              <w:jc w:val="right"/>
            </w:pPr>
            <w:r>
              <w:t>30-July-1990</w:t>
            </w:r>
          </w:p>
        </w:tc>
        <w:tc>
          <w:tcPr>
            <w:tcW w:w="4303" w:type="dxa"/>
          </w:tcPr>
          <w:p w:rsidR="006E753E" w:rsidRDefault="00371B81">
            <w:pPr>
              <w:pStyle w:val="TableParagraph"/>
              <w:spacing w:line="250" w:lineRule="exact"/>
              <w:ind w:left="143" w:right="134"/>
              <w:jc w:val="center"/>
            </w:pPr>
            <w:r>
              <w:t>Bumi Resources Tbk</w:t>
            </w:r>
          </w:p>
        </w:tc>
      </w:tr>
      <w:tr w:rsidR="006E753E">
        <w:trPr>
          <w:trHeight w:val="506"/>
        </w:trPr>
        <w:tc>
          <w:tcPr>
            <w:tcW w:w="516" w:type="dxa"/>
          </w:tcPr>
          <w:p w:rsidR="006E753E" w:rsidRDefault="00371B81">
            <w:pPr>
              <w:pStyle w:val="TableParagraph"/>
              <w:spacing w:line="250" w:lineRule="exact"/>
              <w:ind w:left="5"/>
              <w:jc w:val="center"/>
            </w:pPr>
            <w:r>
              <w:t>5</w:t>
            </w:r>
          </w:p>
        </w:tc>
        <w:tc>
          <w:tcPr>
            <w:tcW w:w="1500" w:type="dxa"/>
          </w:tcPr>
          <w:p w:rsidR="006E753E" w:rsidRDefault="00371B81">
            <w:pPr>
              <w:pStyle w:val="TableParagraph"/>
              <w:spacing w:line="250" w:lineRule="exact"/>
              <w:ind w:left="393" w:right="389"/>
              <w:jc w:val="center"/>
            </w:pPr>
            <w:r>
              <w:t>BYAN</w:t>
            </w:r>
          </w:p>
        </w:tc>
        <w:tc>
          <w:tcPr>
            <w:tcW w:w="1543" w:type="dxa"/>
          </w:tcPr>
          <w:p w:rsidR="006E753E" w:rsidRDefault="00371B81">
            <w:pPr>
              <w:pStyle w:val="TableParagraph"/>
              <w:spacing w:before="2" w:line="252" w:lineRule="exact"/>
              <w:ind w:left="527" w:right="147" w:hanging="348"/>
            </w:pPr>
            <w:r>
              <w:t>12-Agustus- 2008</w:t>
            </w:r>
          </w:p>
        </w:tc>
        <w:tc>
          <w:tcPr>
            <w:tcW w:w="4303" w:type="dxa"/>
          </w:tcPr>
          <w:p w:rsidR="006E753E" w:rsidRDefault="00371B81">
            <w:pPr>
              <w:pStyle w:val="TableParagraph"/>
              <w:spacing w:line="250" w:lineRule="exact"/>
              <w:ind w:left="141" w:right="134"/>
              <w:jc w:val="center"/>
            </w:pPr>
            <w:r>
              <w:t>Bayan Resources Tbk</w:t>
            </w:r>
          </w:p>
        </w:tc>
      </w:tr>
      <w:tr w:rsidR="006E753E">
        <w:trPr>
          <w:trHeight w:val="758"/>
        </w:trPr>
        <w:tc>
          <w:tcPr>
            <w:tcW w:w="516" w:type="dxa"/>
          </w:tcPr>
          <w:p w:rsidR="006E753E" w:rsidRDefault="00371B81">
            <w:pPr>
              <w:pStyle w:val="TableParagraph"/>
              <w:spacing w:line="250" w:lineRule="exact"/>
              <w:ind w:left="5"/>
              <w:jc w:val="center"/>
            </w:pPr>
            <w:r>
              <w:t>6</w:t>
            </w:r>
          </w:p>
        </w:tc>
        <w:tc>
          <w:tcPr>
            <w:tcW w:w="1500" w:type="dxa"/>
          </w:tcPr>
          <w:p w:rsidR="006E753E" w:rsidRDefault="00371B81">
            <w:pPr>
              <w:pStyle w:val="TableParagraph"/>
              <w:spacing w:line="250" w:lineRule="exact"/>
              <w:ind w:left="401" w:right="389"/>
              <w:jc w:val="center"/>
            </w:pPr>
            <w:r>
              <w:t>DEWA</w:t>
            </w:r>
          </w:p>
        </w:tc>
        <w:tc>
          <w:tcPr>
            <w:tcW w:w="1543" w:type="dxa"/>
          </w:tcPr>
          <w:p w:rsidR="006E753E" w:rsidRDefault="00371B81">
            <w:pPr>
              <w:pStyle w:val="TableParagraph"/>
              <w:spacing w:line="250" w:lineRule="exact"/>
              <w:ind w:left="196" w:right="183"/>
              <w:jc w:val="center"/>
            </w:pPr>
            <w:r>
              <w:t>26-</w:t>
            </w:r>
          </w:p>
          <w:p w:rsidR="006E753E" w:rsidRDefault="00371B81">
            <w:pPr>
              <w:pStyle w:val="TableParagraph"/>
              <w:spacing w:before="2" w:line="254" w:lineRule="exact"/>
              <w:ind w:left="196" w:right="183"/>
              <w:jc w:val="center"/>
            </w:pPr>
            <w:r>
              <w:t>September- 2007</w:t>
            </w:r>
          </w:p>
        </w:tc>
        <w:tc>
          <w:tcPr>
            <w:tcW w:w="4303" w:type="dxa"/>
          </w:tcPr>
          <w:p w:rsidR="006E753E" w:rsidRDefault="00371B81">
            <w:pPr>
              <w:pStyle w:val="TableParagraph"/>
              <w:spacing w:line="250" w:lineRule="exact"/>
              <w:ind w:left="141" w:right="134"/>
              <w:jc w:val="center"/>
            </w:pPr>
            <w:r>
              <w:t>Darma Henwa Tbk</w:t>
            </w:r>
          </w:p>
        </w:tc>
      </w:tr>
      <w:tr w:rsidR="006E753E">
        <w:trPr>
          <w:trHeight w:val="1010"/>
        </w:trPr>
        <w:tc>
          <w:tcPr>
            <w:tcW w:w="516" w:type="dxa"/>
          </w:tcPr>
          <w:p w:rsidR="006E753E" w:rsidRDefault="00371B81">
            <w:pPr>
              <w:pStyle w:val="TableParagraph"/>
              <w:spacing w:line="248" w:lineRule="exact"/>
              <w:ind w:left="5"/>
              <w:jc w:val="center"/>
            </w:pPr>
            <w:r>
              <w:t>7</w:t>
            </w:r>
          </w:p>
        </w:tc>
        <w:tc>
          <w:tcPr>
            <w:tcW w:w="1500" w:type="dxa"/>
          </w:tcPr>
          <w:p w:rsidR="006E753E" w:rsidRDefault="00371B81">
            <w:pPr>
              <w:pStyle w:val="TableParagraph"/>
              <w:spacing w:line="248" w:lineRule="exact"/>
              <w:ind w:left="401" w:right="387"/>
              <w:jc w:val="center"/>
            </w:pPr>
            <w:r>
              <w:t>DOID</w:t>
            </w:r>
          </w:p>
        </w:tc>
        <w:tc>
          <w:tcPr>
            <w:tcW w:w="1543" w:type="dxa"/>
          </w:tcPr>
          <w:p w:rsidR="006E753E" w:rsidRDefault="006E753E">
            <w:pPr>
              <w:pStyle w:val="TableParagraph"/>
              <w:rPr>
                <w:b/>
                <w:sz w:val="24"/>
              </w:rPr>
            </w:pPr>
          </w:p>
          <w:p w:rsidR="006E753E" w:rsidRDefault="006E753E">
            <w:pPr>
              <w:pStyle w:val="TableParagraph"/>
              <w:rPr>
                <w:b/>
                <w:sz w:val="24"/>
              </w:rPr>
            </w:pPr>
          </w:p>
          <w:p w:rsidR="006E753E" w:rsidRDefault="00371B81">
            <w:pPr>
              <w:pStyle w:val="TableParagraph"/>
              <w:spacing w:before="204" w:line="234" w:lineRule="exact"/>
              <w:ind w:right="137"/>
              <w:jc w:val="right"/>
            </w:pPr>
            <w:r>
              <w:t>15-Juni-2001</w:t>
            </w:r>
          </w:p>
        </w:tc>
        <w:tc>
          <w:tcPr>
            <w:tcW w:w="4303" w:type="dxa"/>
          </w:tcPr>
          <w:p w:rsidR="006E753E" w:rsidRDefault="00371B81">
            <w:pPr>
              <w:pStyle w:val="TableParagraph"/>
              <w:spacing w:line="248" w:lineRule="exact"/>
              <w:ind w:left="143" w:right="134"/>
              <w:jc w:val="center"/>
            </w:pPr>
            <w:r>
              <w:t>Delta Dunia Makmur Tbk d.h Delta dunia</w:t>
            </w:r>
          </w:p>
          <w:p w:rsidR="006E753E" w:rsidRDefault="006E753E">
            <w:pPr>
              <w:pStyle w:val="TableParagraph"/>
              <w:rPr>
                <w:b/>
              </w:rPr>
            </w:pPr>
          </w:p>
          <w:p w:rsidR="006E753E" w:rsidRDefault="00371B81">
            <w:pPr>
              <w:pStyle w:val="TableParagraph"/>
              <w:ind w:left="141" w:right="134"/>
              <w:jc w:val="center"/>
            </w:pPr>
            <w:r>
              <w:t>Propertindo Tbk</w:t>
            </w:r>
          </w:p>
        </w:tc>
      </w:tr>
      <w:tr w:rsidR="006E753E">
        <w:trPr>
          <w:trHeight w:val="505"/>
        </w:trPr>
        <w:tc>
          <w:tcPr>
            <w:tcW w:w="516" w:type="dxa"/>
          </w:tcPr>
          <w:p w:rsidR="006E753E" w:rsidRDefault="00371B81">
            <w:pPr>
              <w:pStyle w:val="TableParagraph"/>
              <w:spacing w:line="250" w:lineRule="exact"/>
              <w:ind w:left="5"/>
              <w:jc w:val="center"/>
            </w:pPr>
            <w:r>
              <w:t>8</w:t>
            </w:r>
          </w:p>
        </w:tc>
        <w:tc>
          <w:tcPr>
            <w:tcW w:w="1500" w:type="dxa"/>
          </w:tcPr>
          <w:p w:rsidR="006E753E" w:rsidRDefault="00371B81">
            <w:pPr>
              <w:pStyle w:val="TableParagraph"/>
              <w:spacing w:line="250" w:lineRule="exact"/>
              <w:ind w:left="398" w:right="389"/>
              <w:jc w:val="center"/>
            </w:pPr>
            <w:r>
              <w:t>FIRE</w:t>
            </w:r>
          </w:p>
        </w:tc>
        <w:tc>
          <w:tcPr>
            <w:tcW w:w="1543" w:type="dxa"/>
          </w:tcPr>
          <w:p w:rsidR="006E753E" w:rsidRDefault="006E753E">
            <w:pPr>
              <w:pStyle w:val="TableParagraph"/>
              <w:spacing w:before="10"/>
              <w:rPr>
                <w:b/>
                <w:sz w:val="21"/>
              </w:rPr>
            </w:pPr>
          </w:p>
          <w:p w:rsidR="006E753E" w:rsidRDefault="00371B81">
            <w:pPr>
              <w:pStyle w:val="TableParagraph"/>
              <w:spacing w:line="234" w:lineRule="exact"/>
              <w:ind w:right="115"/>
              <w:jc w:val="right"/>
            </w:pPr>
            <w:r>
              <w:t>09-Juni-2017</w:t>
            </w:r>
          </w:p>
        </w:tc>
        <w:tc>
          <w:tcPr>
            <w:tcW w:w="4303" w:type="dxa"/>
          </w:tcPr>
          <w:p w:rsidR="006E753E" w:rsidRDefault="00371B81">
            <w:pPr>
              <w:pStyle w:val="TableParagraph"/>
              <w:spacing w:line="250" w:lineRule="exact"/>
              <w:ind w:left="143" w:right="134"/>
              <w:jc w:val="center"/>
            </w:pPr>
            <w:r>
              <w:t>Alva Energy Investama Tbk</w:t>
            </w:r>
          </w:p>
        </w:tc>
      </w:tr>
      <w:tr w:rsidR="006E753E">
        <w:trPr>
          <w:trHeight w:val="758"/>
        </w:trPr>
        <w:tc>
          <w:tcPr>
            <w:tcW w:w="516" w:type="dxa"/>
          </w:tcPr>
          <w:p w:rsidR="006E753E" w:rsidRDefault="00371B81">
            <w:pPr>
              <w:pStyle w:val="TableParagraph"/>
              <w:spacing w:line="250" w:lineRule="exact"/>
              <w:ind w:left="5"/>
              <w:jc w:val="center"/>
            </w:pPr>
            <w:r>
              <w:t>9</w:t>
            </w:r>
          </w:p>
        </w:tc>
        <w:tc>
          <w:tcPr>
            <w:tcW w:w="1500" w:type="dxa"/>
          </w:tcPr>
          <w:p w:rsidR="006E753E" w:rsidRDefault="00371B81">
            <w:pPr>
              <w:pStyle w:val="TableParagraph"/>
              <w:spacing w:line="250" w:lineRule="exact"/>
              <w:ind w:left="390" w:right="389"/>
              <w:jc w:val="center"/>
            </w:pPr>
            <w:r>
              <w:t>GEMS</w:t>
            </w:r>
          </w:p>
        </w:tc>
        <w:tc>
          <w:tcPr>
            <w:tcW w:w="1543" w:type="dxa"/>
          </w:tcPr>
          <w:p w:rsidR="006E753E" w:rsidRDefault="00371B81">
            <w:pPr>
              <w:pStyle w:val="TableParagraph"/>
              <w:spacing w:line="250" w:lineRule="exact"/>
              <w:ind w:left="196" w:right="183"/>
              <w:jc w:val="center"/>
            </w:pPr>
            <w:r>
              <w:t>17-</w:t>
            </w:r>
          </w:p>
          <w:p w:rsidR="006E753E" w:rsidRDefault="00371B81">
            <w:pPr>
              <w:pStyle w:val="TableParagraph"/>
              <w:spacing w:before="6" w:line="252" w:lineRule="exact"/>
              <w:ind w:left="196" w:right="183"/>
              <w:jc w:val="center"/>
            </w:pPr>
            <w:r>
              <w:t>November- 2011</w:t>
            </w:r>
          </w:p>
        </w:tc>
        <w:tc>
          <w:tcPr>
            <w:tcW w:w="4303" w:type="dxa"/>
          </w:tcPr>
          <w:p w:rsidR="006E753E" w:rsidRDefault="00371B81">
            <w:pPr>
              <w:pStyle w:val="TableParagraph"/>
              <w:spacing w:line="250" w:lineRule="exact"/>
              <w:ind w:left="141" w:right="134"/>
              <w:jc w:val="center"/>
            </w:pPr>
            <w:r>
              <w:t>Golden Energy Mines Tbk</w:t>
            </w:r>
          </w:p>
        </w:tc>
      </w:tr>
      <w:tr w:rsidR="006E753E">
        <w:trPr>
          <w:trHeight w:val="504"/>
        </w:trPr>
        <w:tc>
          <w:tcPr>
            <w:tcW w:w="516" w:type="dxa"/>
          </w:tcPr>
          <w:p w:rsidR="006E753E" w:rsidRDefault="00371B81">
            <w:pPr>
              <w:pStyle w:val="TableParagraph"/>
              <w:spacing w:line="250" w:lineRule="exact"/>
              <w:ind w:left="89" w:right="82"/>
              <w:jc w:val="center"/>
            </w:pPr>
            <w:r>
              <w:t>10</w:t>
            </w:r>
          </w:p>
        </w:tc>
        <w:tc>
          <w:tcPr>
            <w:tcW w:w="1500" w:type="dxa"/>
          </w:tcPr>
          <w:p w:rsidR="006E753E" w:rsidRDefault="00371B81">
            <w:pPr>
              <w:pStyle w:val="TableParagraph"/>
              <w:spacing w:line="250" w:lineRule="exact"/>
              <w:ind w:left="398" w:right="389"/>
              <w:jc w:val="center"/>
            </w:pPr>
            <w:r>
              <w:t>PTRO</w:t>
            </w:r>
          </w:p>
        </w:tc>
        <w:tc>
          <w:tcPr>
            <w:tcW w:w="1543" w:type="dxa"/>
          </w:tcPr>
          <w:p w:rsidR="006E753E" w:rsidRDefault="006E753E">
            <w:pPr>
              <w:pStyle w:val="TableParagraph"/>
              <w:spacing w:before="7"/>
              <w:rPr>
                <w:b/>
                <w:sz w:val="21"/>
              </w:rPr>
            </w:pPr>
          </w:p>
          <w:p w:rsidR="006E753E" w:rsidRDefault="00371B81">
            <w:pPr>
              <w:pStyle w:val="TableParagraph"/>
              <w:spacing w:before="1" w:line="234" w:lineRule="exact"/>
              <w:ind w:right="144"/>
              <w:jc w:val="right"/>
            </w:pPr>
            <w:r>
              <w:t>21-Mei-1990</w:t>
            </w:r>
          </w:p>
        </w:tc>
        <w:tc>
          <w:tcPr>
            <w:tcW w:w="4303" w:type="dxa"/>
          </w:tcPr>
          <w:p w:rsidR="006E753E" w:rsidRDefault="00371B81">
            <w:pPr>
              <w:pStyle w:val="TableParagraph"/>
              <w:spacing w:line="250" w:lineRule="exact"/>
              <w:ind w:left="138" w:right="134"/>
              <w:jc w:val="center"/>
            </w:pPr>
            <w:r>
              <w:t>Petrosa Tbk</w:t>
            </w:r>
          </w:p>
        </w:tc>
      </w:tr>
    </w:tbl>
    <w:p w:rsidR="006E753E" w:rsidRDefault="00371B81">
      <w:pPr>
        <w:pStyle w:val="BodyText"/>
        <w:ind w:left="2764" w:right="3916"/>
        <w:jc w:val="center"/>
      </w:pPr>
      <w:r>
        <w:t xml:space="preserve">Sumber: </w:t>
      </w:r>
      <w:hyperlink r:id="rId82">
        <w:r>
          <w:t>www.idx.co.id.</w:t>
        </w:r>
      </w:hyperlink>
    </w:p>
    <w:p w:rsidR="006E753E" w:rsidRDefault="006E753E">
      <w:pPr>
        <w:jc w:val="cente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371B81">
      <w:pPr>
        <w:pStyle w:val="BodyText"/>
        <w:spacing w:before="94"/>
        <w:ind w:left="1949"/>
      </w:pPr>
      <w:r>
        <w:t>LAMPIRAN DATA PERUSAHAAN SEBELUM DI OLAH</w:t>
      </w: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6"/>
        <w:rPr>
          <w:sz w:val="25"/>
        </w:rPr>
      </w:pPr>
    </w:p>
    <w:p w:rsidR="006E753E" w:rsidRDefault="00371B81">
      <w:pPr>
        <w:pStyle w:val="Heading4"/>
        <w:spacing w:before="51"/>
        <w:ind w:left="0" w:right="-58"/>
        <w:jc w:val="right"/>
        <w:rPr>
          <w:rFonts w:ascii="Calibri"/>
        </w:rPr>
      </w:pPr>
      <w:r>
        <w:pict>
          <v:shape id="_x0000_s2051" type="#_x0000_t202" style="position:absolute;left:0;text-align:left;margin-left:112.55pt;margin-top:-26.6pt;width:499.65pt;height:334.7pt;z-index:251677696;mso-position-horizontal-relative:page" filled="f" stroked="f">
            <v:textbox inset="0,0,0,0">
              <w:txbxContent>
                <w:tbl>
                  <w:tblPr>
                    <w:tblW w:w="0" w:type="auto"/>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74"/>
                    <w:gridCol w:w="945"/>
                    <w:gridCol w:w="945"/>
                    <w:gridCol w:w="943"/>
                    <w:gridCol w:w="871"/>
                    <w:gridCol w:w="1094"/>
                    <w:gridCol w:w="871"/>
                    <w:gridCol w:w="943"/>
                    <w:gridCol w:w="945"/>
                    <w:gridCol w:w="945"/>
                    <w:gridCol w:w="505"/>
                  </w:tblGrid>
                  <w:tr w:rsidR="006E753E">
                    <w:trPr>
                      <w:trHeight w:val="551"/>
                    </w:trPr>
                    <w:tc>
                      <w:tcPr>
                        <w:tcW w:w="974" w:type="dxa"/>
                        <w:vMerge w:val="restart"/>
                      </w:tcPr>
                      <w:p w:rsidR="006E753E" w:rsidRDefault="006E753E">
                        <w:pPr>
                          <w:pStyle w:val="TableParagraph"/>
                          <w:rPr>
                            <w:sz w:val="24"/>
                          </w:rPr>
                        </w:pPr>
                      </w:p>
                      <w:p w:rsidR="006E753E" w:rsidRDefault="006E753E">
                        <w:pPr>
                          <w:pStyle w:val="TableParagraph"/>
                          <w:spacing w:before="9"/>
                          <w:rPr>
                            <w:sz w:val="25"/>
                          </w:rPr>
                        </w:pPr>
                      </w:p>
                      <w:p w:rsidR="006E753E" w:rsidRDefault="00371B81">
                        <w:pPr>
                          <w:pStyle w:val="TableParagraph"/>
                          <w:ind w:left="211"/>
                          <w:rPr>
                            <w:rFonts w:ascii="Calibri"/>
                            <w:sz w:val="24"/>
                          </w:rPr>
                        </w:pPr>
                        <w:r>
                          <w:rPr>
                            <w:rFonts w:ascii="Calibri"/>
                            <w:sz w:val="24"/>
                          </w:rPr>
                          <w:t>KODE</w:t>
                        </w:r>
                      </w:p>
                    </w:tc>
                    <w:tc>
                      <w:tcPr>
                        <w:tcW w:w="2833" w:type="dxa"/>
                        <w:gridSpan w:val="3"/>
                      </w:tcPr>
                      <w:p w:rsidR="006E753E" w:rsidRDefault="00371B81">
                        <w:pPr>
                          <w:pStyle w:val="TableParagraph"/>
                          <w:spacing w:before="16"/>
                          <w:ind w:left="1181" w:right="1177"/>
                          <w:jc w:val="center"/>
                          <w:rPr>
                            <w:rFonts w:ascii="Calibri"/>
                            <w:sz w:val="24"/>
                          </w:rPr>
                        </w:pPr>
                        <w:r>
                          <w:rPr>
                            <w:rFonts w:ascii="Calibri"/>
                            <w:sz w:val="24"/>
                          </w:rPr>
                          <w:t>ROA</w:t>
                        </w:r>
                      </w:p>
                    </w:tc>
                    <w:tc>
                      <w:tcPr>
                        <w:tcW w:w="2836" w:type="dxa"/>
                        <w:gridSpan w:val="3"/>
                        <w:tcBorders>
                          <w:top w:val="single" w:sz="4" w:space="0" w:color="000000"/>
                        </w:tcBorders>
                      </w:tcPr>
                      <w:p w:rsidR="006E753E" w:rsidRDefault="00371B81">
                        <w:pPr>
                          <w:pStyle w:val="TableParagraph"/>
                          <w:spacing w:before="16"/>
                          <w:ind w:left="1201" w:right="1194"/>
                          <w:jc w:val="center"/>
                          <w:rPr>
                            <w:rFonts w:ascii="Calibri"/>
                            <w:sz w:val="24"/>
                          </w:rPr>
                        </w:pPr>
                        <w:r>
                          <w:rPr>
                            <w:rFonts w:ascii="Calibri"/>
                            <w:sz w:val="24"/>
                          </w:rPr>
                          <w:t>DER</w:t>
                        </w:r>
                      </w:p>
                    </w:tc>
                    <w:tc>
                      <w:tcPr>
                        <w:tcW w:w="2833" w:type="dxa"/>
                        <w:gridSpan w:val="3"/>
                      </w:tcPr>
                      <w:p w:rsidR="006E753E" w:rsidRDefault="00371B81">
                        <w:pPr>
                          <w:pStyle w:val="TableParagraph"/>
                          <w:spacing w:before="16"/>
                          <w:ind w:left="1181" w:right="1175"/>
                          <w:jc w:val="center"/>
                          <w:rPr>
                            <w:rFonts w:ascii="Calibri"/>
                            <w:sz w:val="24"/>
                          </w:rPr>
                        </w:pPr>
                        <w:r>
                          <w:rPr>
                            <w:rFonts w:ascii="Calibri"/>
                            <w:sz w:val="24"/>
                          </w:rPr>
                          <w:t>CR</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vMerge/>
                        <w:tcBorders>
                          <w:top w:val="nil"/>
                        </w:tcBorders>
                      </w:tcPr>
                      <w:p w:rsidR="006E753E" w:rsidRDefault="006E753E">
                        <w:pPr>
                          <w:rPr>
                            <w:sz w:val="2"/>
                            <w:szCs w:val="2"/>
                          </w:rPr>
                        </w:pPr>
                      </w:p>
                    </w:tc>
                    <w:tc>
                      <w:tcPr>
                        <w:tcW w:w="945" w:type="dxa"/>
                      </w:tcPr>
                      <w:p w:rsidR="006E753E" w:rsidRDefault="00371B81">
                        <w:pPr>
                          <w:pStyle w:val="TableParagraph"/>
                          <w:spacing w:before="16"/>
                          <w:ind w:left="441"/>
                          <w:rPr>
                            <w:rFonts w:ascii="Calibri"/>
                            <w:sz w:val="24"/>
                          </w:rPr>
                        </w:pPr>
                        <w:r>
                          <w:rPr>
                            <w:rFonts w:ascii="Calibri"/>
                            <w:sz w:val="24"/>
                          </w:rPr>
                          <w:t>2016</w:t>
                        </w:r>
                      </w:p>
                    </w:tc>
                    <w:tc>
                      <w:tcPr>
                        <w:tcW w:w="945" w:type="dxa"/>
                      </w:tcPr>
                      <w:p w:rsidR="006E753E" w:rsidRDefault="00371B81">
                        <w:pPr>
                          <w:pStyle w:val="TableParagraph"/>
                          <w:spacing w:before="16"/>
                          <w:ind w:left="442"/>
                          <w:rPr>
                            <w:rFonts w:ascii="Calibri"/>
                            <w:sz w:val="24"/>
                          </w:rPr>
                        </w:pPr>
                        <w:r>
                          <w:rPr>
                            <w:rFonts w:ascii="Calibri"/>
                            <w:sz w:val="24"/>
                          </w:rPr>
                          <w:t>2017</w:t>
                        </w:r>
                      </w:p>
                    </w:tc>
                    <w:tc>
                      <w:tcPr>
                        <w:tcW w:w="943" w:type="dxa"/>
                      </w:tcPr>
                      <w:p w:rsidR="006E753E" w:rsidRDefault="00371B81">
                        <w:pPr>
                          <w:pStyle w:val="TableParagraph"/>
                          <w:spacing w:before="16"/>
                          <w:ind w:left="443"/>
                          <w:rPr>
                            <w:rFonts w:ascii="Calibri"/>
                            <w:sz w:val="24"/>
                          </w:rPr>
                        </w:pPr>
                        <w:r>
                          <w:rPr>
                            <w:rFonts w:ascii="Calibri"/>
                            <w:sz w:val="24"/>
                          </w:rPr>
                          <w:t>2018</w:t>
                        </w:r>
                      </w:p>
                    </w:tc>
                    <w:tc>
                      <w:tcPr>
                        <w:tcW w:w="871" w:type="dxa"/>
                      </w:tcPr>
                      <w:p w:rsidR="006E753E" w:rsidRDefault="00371B81">
                        <w:pPr>
                          <w:pStyle w:val="TableParagraph"/>
                          <w:spacing w:before="16"/>
                          <w:ind w:left="368"/>
                          <w:rPr>
                            <w:rFonts w:ascii="Calibri"/>
                            <w:sz w:val="24"/>
                          </w:rPr>
                        </w:pPr>
                        <w:r>
                          <w:rPr>
                            <w:rFonts w:ascii="Calibri"/>
                            <w:sz w:val="24"/>
                          </w:rPr>
                          <w:t>2016</w:t>
                        </w:r>
                      </w:p>
                    </w:tc>
                    <w:tc>
                      <w:tcPr>
                        <w:tcW w:w="1094" w:type="dxa"/>
                      </w:tcPr>
                      <w:p w:rsidR="006E753E" w:rsidRDefault="00371B81">
                        <w:pPr>
                          <w:pStyle w:val="TableParagraph"/>
                          <w:spacing w:before="16"/>
                          <w:ind w:left="594"/>
                          <w:rPr>
                            <w:rFonts w:ascii="Calibri"/>
                            <w:sz w:val="24"/>
                          </w:rPr>
                        </w:pPr>
                        <w:r>
                          <w:rPr>
                            <w:rFonts w:ascii="Calibri"/>
                            <w:sz w:val="24"/>
                          </w:rPr>
                          <w:t>2017</w:t>
                        </w:r>
                      </w:p>
                    </w:tc>
                    <w:tc>
                      <w:tcPr>
                        <w:tcW w:w="871" w:type="dxa"/>
                      </w:tcPr>
                      <w:p w:rsidR="006E753E" w:rsidRDefault="00371B81">
                        <w:pPr>
                          <w:pStyle w:val="TableParagraph"/>
                          <w:spacing w:before="16"/>
                          <w:ind w:left="371"/>
                          <w:rPr>
                            <w:rFonts w:ascii="Calibri"/>
                            <w:sz w:val="24"/>
                          </w:rPr>
                        </w:pPr>
                        <w:r>
                          <w:rPr>
                            <w:rFonts w:ascii="Calibri"/>
                            <w:sz w:val="24"/>
                          </w:rPr>
                          <w:t>2018</w:t>
                        </w:r>
                      </w:p>
                    </w:tc>
                    <w:tc>
                      <w:tcPr>
                        <w:tcW w:w="943" w:type="dxa"/>
                      </w:tcPr>
                      <w:p w:rsidR="006E753E" w:rsidRDefault="00371B81">
                        <w:pPr>
                          <w:pStyle w:val="TableParagraph"/>
                          <w:spacing w:before="16"/>
                          <w:ind w:left="444"/>
                          <w:rPr>
                            <w:rFonts w:ascii="Calibri"/>
                            <w:sz w:val="24"/>
                          </w:rPr>
                        </w:pPr>
                        <w:r>
                          <w:rPr>
                            <w:rFonts w:ascii="Calibri"/>
                            <w:sz w:val="24"/>
                          </w:rPr>
                          <w:t>2016</w:t>
                        </w:r>
                      </w:p>
                    </w:tc>
                    <w:tc>
                      <w:tcPr>
                        <w:tcW w:w="945" w:type="dxa"/>
                      </w:tcPr>
                      <w:p w:rsidR="006E753E" w:rsidRDefault="00371B81">
                        <w:pPr>
                          <w:pStyle w:val="TableParagraph"/>
                          <w:spacing w:before="16"/>
                          <w:ind w:left="444"/>
                          <w:rPr>
                            <w:rFonts w:ascii="Calibri"/>
                            <w:sz w:val="24"/>
                          </w:rPr>
                        </w:pPr>
                        <w:r>
                          <w:rPr>
                            <w:rFonts w:ascii="Calibri"/>
                            <w:sz w:val="24"/>
                          </w:rPr>
                          <w:t>2017</w:t>
                        </w:r>
                      </w:p>
                    </w:tc>
                    <w:tc>
                      <w:tcPr>
                        <w:tcW w:w="945" w:type="dxa"/>
                      </w:tcPr>
                      <w:p w:rsidR="006E753E" w:rsidRDefault="00371B81">
                        <w:pPr>
                          <w:pStyle w:val="TableParagraph"/>
                          <w:spacing w:before="16"/>
                          <w:ind w:left="444"/>
                          <w:rPr>
                            <w:rFonts w:ascii="Calibri"/>
                            <w:sz w:val="24"/>
                          </w:rPr>
                        </w:pPr>
                        <w:r>
                          <w:rPr>
                            <w:rFonts w:ascii="Calibri"/>
                            <w:sz w:val="24"/>
                          </w:rPr>
                          <w:t>2018</w:t>
                        </w:r>
                      </w:p>
                    </w:tc>
                    <w:tc>
                      <w:tcPr>
                        <w:tcW w:w="505" w:type="dxa"/>
                        <w:tcBorders>
                          <w:right w:val="nil"/>
                        </w:tcBorders>
                      </w:tcPr>
                      <w:p w:rsidR="006E753E" w:rsidRDefault="006E753E">
                        <w:pPr>
                          <w:pStyle w:val="TableParagraph"/>
                          <w:rPr>
                            <w:rFonts w:ascii="Times New Roman"/>
                          </w:rPr>
                        </w:pPr>
                      </w:p>
                    </w:tc>
                  </w:tr>
                  <w:tr w:rsidR="006E753E">
                    <w:trPr>
                      <w:trHeight w:val="554"/>
                    </w:trPr>
                    <w:tc>
                      <w:tcPr>
                        <w:tcW w:w="974" w:type="dxa"/>
                      </w:tcPr>
                      <w:p w:rsidR="006E753E" w:rsidRDefault="00371B81">
                        <w:pPr>
                          <w:pStyle w:val="TableParagraph"/>
                          <w:spacing w:before="16"/>
                          <w:ind w:left="14"/>
                          <w:rPr>
                            <w:rFonts w:ascii="Calibri"/>
                            <w:sz w:val="24"/>
                          </w:rPr>
                        </w:pPr>
                        <w:r>
                          <w:rPr>
                            <w:rFonts w:ascii="Calibri"/>
                            <w:sz w:val="24"/>
                          </w:rPr>
                          <w:t>ADRO</w:t>
                        </w:r>
                      </w:p>
                    </w:tc>
                    <w:tc>
                      <w:tcPr>
                        <w:tcW w:w="945" w:type="dxa"/>
                      </w:tcPr>
                      <w:p w:rsidR="006E753E" w:rsidRDefault="00371B81">
                        <w:pPr>
                          <w:pStyle w:val="TableParagraph"/>
                          <w:spacing w:before="16"/>
                          <w:ind w:left="14"/>
                          <w:rPr>
                            <w:rFonts w:ascii="Calibri"/>
                            <w:sz w:val="24"/>
                          </w:rPr>
                        </w:pPr>
                        <w:r>
                          <w:rPr>
                            <w:rFonts w:ascii="Calibri"/>
                            <w:sz w:val="24"/>
                          </w:rPr>
                          <w:t>5,85</w:t>
                        </w:r>
                      </w:p>
                    </w:tc>
                    <w:tc>
                      <w:tcPr>
                        <w:tcW w:w="945" w:type="dxa"/>
                      </w:tcPr>
                      <w:p w:rsidR="006E753E" w:rsidRDefault="00371B81">
                        <w:pPr>
                          <w:pStyle w:val="TableParagraph"/>
                          <w:spacing w:before="16"/>
                          <w:ind w:left="15"/>
                          <w:rPr>
                            <w:rFonts w:ascii="Calibri"/>
                            <w:sz w:val="24"/>
                          </w:rPr>
                        </w:pPr>
                        <w:r>
                          <w:rPr>
                            <w:rFonts w:ascii="Calibri"/>
                            <w:sz w:val="24"/>
                          </w:rPr>
                          <w:t>7,60</w:t>
                        </w:r>
                      </w:p>
                    </w:tc>
                    <w:tc>
                      <w:tcPr>
                        <w:tcW w:w="943" w:type="dxa"/>
                      </w:tcPr>
                      <w:p w:rsidR="006E753E" w:rsidRDefault="00371B81">
                        <w:pPr>
                          <w:pStyle w:val="TableParagraph"/>
                          <w:spacing w:before="16"/>
                          <w:ind w:left="15"/>
                          <w:rPr>
                            <w:rFonts w:ascii="Calibri"/>
                            <w:sz w:val="24"/>
                          </w:rPr>
                        </w:pPr>
                        <w:r>
                          <w:rPr>
                            <w:rFonts w:ascii="Calibri"/>
                            <w:sz w:val="24"/>
                          </w:rPr>
                          <w:t>6,63</w:t>
                        </w:r>
                      </w:p>
                    </w:tc>
                    <w:tc>
                      <w:tcPr>
                        <w:tcW w:w="871" w:type="dxa"/>
                      </w:tcPr>
                      <w:p w:rsidR="006E753E" w:rsidRDefault="00371B81">
                        <w:pPr>
                          <w:pStyle w:val="TableParagraph"/>
                          <w:spacing w:before="16"/>
                          <w:ind w:left="16"/>
                          <w:rPr>
                            <w:rFonts w:ascii="Calibri"/>
                            <w:sz w:val="24"/>
                          </w:rPr>
                        </w:pPr>
                        <w:r>
                          <w:rPr>
                            <w:rFonts w:ascii="Calibri"/>
                            <w:sz w:val="24"/>
                          </w:rPr>
                          <w:t>72,27</w:t>
                        </w:r>
                      </w:p>
                    </w:tc>
                    <w:tc>
                      <w:tcPr>
                        <w:tcW w:w="1094" w:type="dxa"/>
                      </w:tcPr>
                      <w:p w:rsidR="006E753E" w:rsidRDefault="00371B81">
                        <w:pPr>
                          <w:pStyle w:val="TableParagraph"/>
                          <w:spacing w:before="16"/>
                          <w:ind w:left="16"/>
                          <w:rPr>
                            <w:rFonts w:ascii="Calibri"/>
                            <w:sz w:val="24"/>
                          </w:rPr>
                        </w:pPr>
                        <w:r>
                          <w:rPr>
                            <w:rFonts w:ascii="Calibri"/>
                            <w:sz w:val="24"/>
                          </w:rPr>
                          <w:t>66,53</w:t>
                        </w:r>
                      </w:p>
                    </w:tc>
                    <w:tc>
                      <w:tcPr>
                        <w:tcW w:w="871" w:type="dxa"/>
                      </w:tcPr>
                      <w:p w:rsidR="006E753E" w:rsidRDefault="00371B81">
                        <w:pPr>
                          <w:pStyle w:val="TableParagraph"/>
                          <w:spacing w:before="16"/>
                          <w:ind w:left="19"/>
                          <w:rPr>
                            <w:rFonts w:ascii="Calibri"/>
                            <w:sz w:val="24"/>
                          </w:rPr>
                        </w:pPr>
                        <w:r>
                          <w:rPr>
                            <w:rFonts w:ascii="Calibri"/>
                            <w:sz w:val="24"/>
                          </w:rPr>
                          <w:t>64,10</w:t>
                        </w:r>
                      </w:p>
                    </w:tc>
                    <w:tc>
                      <w:tcPr>
                        <w:tcW w:w="943" w:type="dxa"/>
                      </w:tcPr>
                      <w:p w:rsidR="006E753E" w:rsidRDefault="00371B81">
                        <w:pPr>
                          <w:pStyle w:val="TableParagraph"/>
                          <w:spacing w:before="16"/>
                          <w:ind w:left="16"/>
                          <w:rPr>
                            <w:rFonts w:ascii="Calibri"/>
                            <w:sz w:val="24"/>
                          </w:rPr>
                        </w:pPr>
                        <w:r>
                          <w:rPr>
                            <w:rFonts w:ascii="Calibri"/>
                            <w:sz w:val="24"/>
                          </w:rPr>
                          <w:t>247,10</w:t>
                        </w:r>
                      </w:p>
                    </w:tc>
                    <w:tc>
                      <w:tcPr>
                        <w:tcW w:w="945" w:type="dxa"/>
                      </w:tcPr>
                      <w:p w:rsidR="006E753E" w:rsidRDefault="00371B81">
                        <w:pPr>
                          <w:pStyle w:val="TableParagraph"/>
                          <w:spacing w:before="16"/>
                          <w:ind w:left="17"/>
                          <w:rPr>
                            <w:rFonts w:ascii="Calibri"/>
                            <w:sz w:val="24"/>
                          </w:rPr>
                        </w:pPr>
                        <w:r>
                          <w:rPr>
                            <w:rFonts w:ascii="Calibri"/>
                            <w:sz w:val="24"/>
                          </w:rPr>
                          <w:t>255,93</w:t>
                        </w:r>
                      </w:p>
                    </w:tc>
                    <w:tc>
                      <w:tcPr>
                        <w:tcW w:w="945" w:type="dxa"/>
                      </w:tcPr>
                      <w:p w:rsidR="006E753E" w:rsidRDefault="00371B81">
                        <w:pPr>
                          <w:pStyle w:val="TableParagraph"/>
                          <w:spacing w:before="16"/>
                          <w:ind w:left="17"/>
                          <w:rPr>
                            <w:rFonts w:ascii="Calibri"/>
                            <w:sz w:val="24"/>
                          </w:rPr>
                        </w:pPr>
                        <w:r>
                          <w:rPr>
                            <w:rFonts w:ascii="Calibri"/>
                            <w:sz w:val="24"/>
                          </w:rPr>
                          <w:t>196,00</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ATPK</w:t>
                        </w:r>
                      </w:p>
                    </w:tc>
                    <w:tc>
                      <w:tcPr>
                        <w:tcW w:w="945" w:type="dxa"/>
                      </w:tcPr>
                      <w:p w:rsidR="006E753E" w:rsidRDefault="00371B81">
                        <w:pPr>
                          <w:pStyle w:val="TableParagraph"/>
                          <w:spacing w:before="13"/>
                          <w:ind w:left="14"/>
                          <w:rPr>
                            <w:rFonts w:ascii="Calibri"/>
                            <w:sz w:val="24"/>
                          </w:rPr>
                        </w:pPr>
                        <w:r>
                          <w:rPr>
                            <w:rFonts w:ascii="Calibri"/>
                            <w:sz w:val="24"/>
                          </w:rPr>
                          <w:t>0,70</w:t>
                        </w:r>
                      </w:p>
                    </w:tc>
                    <w:tc>
                      <w:tcPr>
                        <w:tcW w:w="945" w:type="dxa"/>
                      </w:tcPr>
                      <w:p w:rsidR="006E753E" w:rsidRDefault="00371B81">
                        <w:pPr>
                          <w:pStyle w:val="TableParagraph"/>
                          <w:spacing w:before="13"/>
                          <w:ind w:left="15"/>
                          <w:rPr>
                            <w:rFonts w:ascii="Calibri"/>
                            <w:sz w:val="24"/>
                          </w:rPr>
                        </w:pPr>
                        <w:r>
                          <w:rPr>
                            <w:rFonts w:ascii="Calibri"/>
                            <w:sz w:val="24"/>
                          </w:rPr>
                          <w:t>0,45</w:t>
                        </w:r>
                      </w:p>
                    </w:tc>
                    <w:tc>
                      <w:tcPr>
                        <w:tcW w:w="943" w:type="dxa"/>
                      </w:tcPr>
                      <w:p w:rsidR="006E753E" w:rsidRDefault="00371B81">
                        <w:pPr>
                          <w:pStyle w:val="TableParagraph"/>
                          <w:spacing w:before="13"/>
                          <w:ind w:left="15"/>
                          <w:rPr>
                            <w:rFonts w:ascii="Calibri"/>
                            <w:sz w:val="24"/>
                          </w:rPr>
                        </w:pPr>
                        <w:r>
                          <w:rPr>
                            <w:rFonts w:ascii="Calibri"/>
                            <w:sz w:val="24"/>
                          </w:rPr>
                          <w:t>0,71</w:t>
                        </w:r>
                      </w:p>
                    </w:tc>
                    <w:tc>
                      <w:tcPr>
                        <w:tcW w:w="871" w:type="dxa"/>
                      </w:tcPr>
                      <w:p w:rsidR="006E753E" w:rsidRDefault="00371B81">
                        <w:pPr>
                          <w:pStyle w:val="TableParagraph"/>
                          <w:spacing w:before="13"/>
                          <w:ind w:left="16"/>
                          <w:rPr>
                            <w:rFonts w:ascii="Calibri"/>
                            <w:sz w:val="24"/>
                          </w:rPr>
                        </w:pPr>
                        <w:r>
                          <w:rPr>
                            <w:rFonts w:ascii="Calibri"/>
                            <w:sz w:val="24"/>
                          </w:rPr>
                          <w:t>115,13</w:t>
                        </w:r>
                      </w:p>
                    </w:tc>
                    <w:tc>
                      <w:tcPr>
                        <w:tcW w:w="1094" w:type="dxa"/>
                      </w:tcPr>
                      <w:p w:rsidR="006E753E" w:rsidRDefault="00371B81">
                        <w:pPr>
                          <w:pStyle w:val="TableParagraph"/>
                          <w:spacing w:before="13"/>
                          <w:ind w:left="16"/>
                          <w:rPr>
                            <w:rFonts w:ascii="Calibri"/>
                            <w:sz w:val="24"/>
                          </w:rPr>
                        </w:pPr>
                        <w:r>
                          <w:rPr>
                            <w:rFonts w:ascii="Calibri"/>
                            <w:sz w:val="24"/>
                          </w:rPr>
                          <w:t>153,12</w:t>
                        </w:r>
                      </w:p>
                    </w:tc>
                    <w:tc>
                      <w:tcPr>
                        <w:tcW w:w="871" w:type="dxa"/>
                      </w:tcPr>
                      <w:p w:rsidR="006E753E" w:rsidRDefault="00371B81">
                        <w:pPr>
                          <w:pStyle w:val="TableParagraph"/>
                          <w:spacing w:before="13"/>
                          <w:ind w:left="19"/>
                          <w:rPr>
                            <w:rFonts w:ascii="Calibri"/>
                            <w:sz w:val="24"/>
                          </w:rPr>
                        </w:pPr>
                        <w:r>
                          <w:rPr>
                            <w:rFonts w:ascii="Calibri"/>
                            <w:sz w:val="24"/>
                          </w:rPr>
                          <w:t>227,40</w:t>
                        </w:r>
                      </w:p>
                    </w:tc>
                    <w:tc>
                      <w:tcPr>
                        <w:tcW w:w="943" w:type="dxa"/>
                      </w:tcPr>
                      <w:p w:rsidR="006E753E" w:rsidRDefault="00371B81">
                        <w:pPr>
                          <w:pStyle w:val="TableParagraph"/>
                          <w:spacing w:before="13"/>
                          <w:ind w:left="16"/>
                          <w:rPr>
                            <w:rFonts w:ascii="Calibri"/>
                            <w:sz w:val="24"/>
                          </w:rPr>
                        </w:pPr>
                        <w:r>
                          <w:rPr>
                            <w:rFonts w:ascii="Calibri"/>
                            <w:sz w:val="24"/>
                          </w:rPr>
                          <w:t>68,80</w:t>
                        </w:r>
                      </w:p>
                    </w:tc>
                    <w:tc>
                      <w:tcPr>
                        <w:tcW w:w="945" w:type="dxa"/>
                      </w:tcPr>
                      <w:p w:rsidR="006E753E" w:rsidRDefault="00371B81">
                        <w:pPr>
                          <w:pStyle w:val="TableParagraph"/>
                          <w:spacing w:before="13"/>
                          <w:ind w:left="17"/>
                          <w:rPr>
                            <w:rFonts w:ascii="Calibri"/>
                            <w:sz w:val="24"/>
                          </w:rPr>
                        </w:pPr>
                        <w:r>
                          <w:rPr>
                            <w:rFonts w:ascii="Calibri"/>
                            <w:sz w:val="24"/>
                          </w:rPr>
                          <w:t>17,57</w:t>
                        </w:r>
                      </w:p>
                    </w:tc>
                    <w:tc>
                      <w:tcPr>
                        <w:tcW w:w="945" w:type="dxa"/>
                      </w:tcPr>
                      <w:p w:rsidR="006E753E" w:rsidRDefault="00371B81">
                        <w:pPr>
                          <w:pStyle w:val="TableParagraph"/>
                          <w:spacing w:before="13"/>
                          <w:ind w:left="17"/>
                          <w:rPr>
                            <w:rFonts w:ascii="Calibri"/>
                            <w:sz w:val="24"/>
                          </w:rPr>
                        </w:pPr>
                        <w:r>
                          <w:rPr>
                            <w:rFonts w:ascii="Calibri"/>
                            <w:sz w:val="24"/>
                          </w:rPr>
                          <w:t>25,23</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PTRO</w:t>
                        </w:r>
                      </w:p>
                    </w:tc>
                    <w:tc>
                      <w:tcPr>
                        <w:tcW w:w="945" w:type="dxa"/>
                      </w:tcPr>
                      <w:p w:rsidR="006E753E" w:rsidRDefault="00371B81">
                        <w:pPr>
                          <w:pStyle w:val="TableParagraph"/>
                          <w:spacing w:before="13"/>
                          <w:ind w:left="14"/>
                          <w:rPr>
                            <w:rFonts w:ascii="Calibri"/>
                            <w:sz w:val="24"/>
                          </w:rPr>
                        </w:pPr>
                        <w:r>
                          <w:rPr>
                            <w:rFonts w:ascii="Calibri"/>
                            <w:sz w:val="24"/>
                          </w:rPr>
                          <w:t>1,98</w:t>
                        </w:r>
                      </w:p>
                    </w:tc>
                    <w:tc>
                      <w:tcPr>
                        <w:tcW w:w="945" w:type="dxa"/>
                      </w:tcPr>
                      <w:p w:rsidR="006E753E" w:rsidRDefault="00371B81">
                        <w:pPr>
                          <w:pStyle w:val="TableParagraph"/>
                          <w:spacing w:before="13"/>
                          <w:ind w:left="15"/>
                          <w:rPr>
                            <w:rFonts w:ascii="Calibri"/>
                            <w:sz w:val="24"/>
                          </w:rPr>
                        </w:pPr>
                        <w:r>
                          <w:rPr>
                            <w:rFonts w:ascii="Calibri"/>
                            <w:sz w:val="24"/>
                          </w:rPr>
                          <w:t>1,67</w:t>
                        </w:r>
                      </w:p>
                    </w:tc>
                    <w:tc>
                      <w:tcPr>
                        <w:tcW w:w="943" w:type="dxa"/>
                      </w:tcPr>
                      <w:p w:rsidR="006E753E" w:rsidRDefault="00371B81">
                        <w:pPr>
                          <w:pStyle w:val="TableParagraph"/>
                          <w:spacing w:before="13"/>
                          <w:ind w:left="15"/>
                          <w:rPr>
                            <w:rFonts w:ascii="Calibri"/>
                            <w:sz w:val="24"/>
                          </w:rPr>
                        </w:pPr>
                        <w:r>
                          <w:rPr>
                            <w:rFonts w:ascii="Calibri"/>
                            <w:sz w:val="24"/>
                          </w:rPr>
                          <w:t>4,21</w:t>
                        </w:r>
                      </w:p>
                    </w:tc>
                    <w:tc>
                      <w:tcPr>
                        <w:tcW w:w="871" w:type="dxa"/>
                      </w:tcPr>
                      <w:p w:rsidR="006E753E" w:rsidRDefault="00371B81">
                        <w:pPr>
                          <w:pStyle w:val="TableParagraph"/>
                          <w:spacing w:before="13"/>
                          <w:ind w:left="16"/>
                          <w:rPr>
                            <w:rFonts w:ascii="Calibri"/>
                            <w:sz w:val="24"/>
                          </w:rPr>
                        </w:pPr>
                        <w:r>
                          <w:rPr>
                            <w:rFonts w:ascii="Calibri"/>
                            <w:sz w:val="24"/>
                          </w:rPr>
                          <w:t>130,81</w:t>
                        </w:r>
                      </w:p>
                    </w:tc>
                    <w:tc>
                      <w:tcPr>
                        <w:tcW w:w="1094" w:type="dxa"/>
                      </w:tcPr>
                      <w:p w:rsidR="006E753E" w:rsidRDefault="00371B81">
                        <w:pPr>
                          <w:pStyle w:val="TableParagraph"/>
                          <w:spacing w:before="13"/>
                          <w:ind w:left="16"/>
                          <w:rPr>
                            <w:rFonts w:ascii="Calibri"/>
                            <w:sz w:val="24"/>
                          </w:rPr>
                        </w:pPr>
                        <w:r>
                          <w:rPr>
                            <w:rFonts w:ascii="Calibri"/>
                            <w:sz w:val="24"/>
                          </w:rPr>
                          <w:t>144,68</w:t>
                        </w:r>
                      </w:p>
                    </w:tc>
                    <w:tc>
                      <w:tcPr>
                        <w:tcW w:w="871" w:type="dxa"/>
                      </w:tcPr>
                      <w:p w:rsidR="006E753E" w:rsidRDefault="00371B81">
                        <w:pPr>
                          <w:pStyle w:val="TableParagraph"/>
                          <w:spacing w:before="13"/>
                          <w:ind w:left="19"/>
                          <w:rPr>
                            <w:rFonts w:ascii="Calibri"/>
                            <w:sz w:val="24"/>
                          </w:rPr>
                        </w:pPr>
                        <w:r>
                          <w:rPr>
                            <w:rFonts w:ascii="Calibri"/>
                            <w:sz w:val="24"/>
                          </w:rPr>
                          <w:t>190,70</w:t>
                        </w:r>
                      </w:p>
                    </w:tc>
                    <w:tc>
                      <w:tcPr>
                        <w:tcW w:w="943" w:type="dxa"/>
                      </w:tcPr>
                      <w:p w:rsidR="006E753E" w:rsidRDefault="00371B81">
                        <w:pPr>
                          <w:pStyle w:val="TableParagraph"/>
                          <w:spacing w:before="13"/>
                          <w:ind w:left="16"/>
                          <w:rPr>
                            <w:rFonts w:ascii="Calibri"/>
                            <w:sz w:val="24"/>
                          </w:rPr>
                        </w:pPr>
                        <w:r>
                          <w:rPr>
                            <w:rFonts w:ascii="Calibri"/>
                            <w:sz w:val="24"/>
                          </w:rPr>
                          <w:t>215,85</w:t>
                        </w:r>
                      </w:p>
                    </w:tc>
                    <w:tc>
                      <w:tcPr>
                        <w:tcW w:w="945" w:type="dxa"/>
                      </w:tcPr>
                      <w:p w:rsidR="006E753E" w:rsidRDefault="00371B81">
                        <w:pPr>
                          <w:pStyle w:val="TableParagraph"/>
                          <w:spacing w:before="13"/>
                          <w:ind w:left="17"/>
                          <w:rPr>
                            <w:rFonts w:ascii="Calibri"/>
                            <w:sz w:val="24"/>
                          </w:rPr>
                        </w:pPr>
                        <w:r>
                          <w:rPr>
                            <w:rFonts w:ascii="Calibri"/>
                            <w:sz w:val="24"/>
                          </w:rPr>
                          <w:t>165,40</w:t>
                        </w:r>
                      </w:p>
                    </w:tc>
                    <w:tc>
                      <w:tcPr>
                        <w:tcW w:w="945" w:type="dxa"/>
                      </w:tcPr>
                      <w:p w:rsidR="006E753E" w:rsidRDefault="00371B81">
                        <w:pPr>
                          <w:pStyle w:val="TableParagraph"/>
                          <w:spacing w:before="13"/>
                          <w:ind w:left="17"/>
                          <w:rPr>
                            <w:rFonts w:ascii="Calibri"/>
                            <w:sz w:val="24"/>
                          </w:rPr>
                        </w:pPr>
                        <w:r>
                          <w:rPr>
                            <w:rFonts w:ascii="Calibri"/>
                            <w:sz w:val="24"/>
                          </w:rPr>
                          <w:t>169,19</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BSSR</w:t>
                        </w:r>
                      </w:p>
                    </w:tc>
                    <w:tc>
                      <w:tcPr>
                        <w:tcW w:w="945" w:type="dxa"/>
                      </w:tcPr>
                      <w:p w:rsidR="006E753E" w:rsidRDefault="00371B81">
                        <w:pPr>
                          <w:pStyle w:val="TableParagraph"/>
                          <w:spacing w:before="13"/>
                          <w:ind w:left="14"/>
                          <w:rPr>
                            <w:rFonts w:ascii="Calibri"/>
                            <w:sz w:val="24"/>
                          </w:rPr>
                        </w:pPr>
                        <w:r>
                          <w:rPr>
                            <w:rFonts w:ascii="Calibri"/>
                            <w:sz w:val="24"/>
                          </w:rPr>
                          <w:t>14,88</w:t>
                        </w:r>
                      </w:p>
                    </w:tc>
                    <w:tc>
                      <w:tcPr>
                        <w:tcW w:w="945" w:type="dxa"/>
                      </w:tcPr>
                      <w:p w:rsidR="006E753E" w:rsidRDefault="00371B81">
                        <w:pPr>
                          <w:pStyle w:val="TableParagraph"/>
                          <w:spacing w:before="13"/>
                          <w:ind w:left="15"/>
                          <w:rPr>
                            <w:rFonts w:ascii="Calibri"/>
                            <w:sz w:val="24"/>
                          </w:rPr>
                        </w:pPr>
                        <w:r>
                          <w:rPr>
                            <w:rFonts w:ascii="Calibri"/>
                            <w:sz w:val="24"/>
                          </w:rPr>
                          <w:t>39,28</w:t>
                        </w:r>
                      </w:p>
                    </w:tc>
                    <w:tc>
                      <w:tcPr>
                        <w:tcW w:w="943" w:type="dxa"/>
                      </w:tcPr>
                      <w:p w:rsidR="006E753E" w:rsidRDefault="00371B81">
                        <w:pPr>
                          <w:pStyle w:val="TableParagraph"/>
                          <w:spacing w:before="13"/>
                          <w:ind w:left="15"/>
                          <w:rPr>
                            <w:rFonts w:ascii="Calibri"/>
                            <w:sz w:val="24"/>
                          </w:rPr>
                        </w:pPr>
                        <w:r>
                          <w:rPr>
                            <w:rFonts w:ascii="Calibri"/>
                            <w:sz w:val="24"/>
                          </w:rPr>
                          <w:t>28,31</w:t>
                        </w:r>
                      </w:p>
                    </w:tc>
                    <w:tc>
                      <w:tcPr>
                        <w:tcW w:w="871" w:type="dxa"/>
                      </w:tcPr>
                      <w:p w:rsidR="006E753E" w:rsidRDefault="00371B81">
                        <w:pPr>
                          <w:pStyle w:val="TableParagraph"/>
                          <w:spacing w:before="13"/>
                          <w:ind w:left="16"/>
                          <w:rPr>
                            <w:rFonts w:ascii="Calibri"/>
                            <w:sz w:val="24"/>
                          </w:rPr>
                        </w:pPr>
                        <w:r>
                          <w:rPr>
                            <w:rFonts w:ascii="Calibri"/>
                            <w:sz w:val="24"/>
                          </w:rPr>
                          <w:t>44,47</w:t>
                        </w:r>
                      </w:p>
                    </w:tc>
                    <w:tc>
                      <w:tcPr>
                        <w:tcW w:w="1094" w:type="dxa"/>
                      </w:tcPr>
                      <w:p w:rsidR="006E753E" w:rsidRDefault="00371B81">
                        <w:pPr>
                          <w:pStyle w:val="TableParagraph"/>
                          <w:spacing w:before="13"/>
                          <w:ind w:left="16"/>
                          <w:rPr>
                            <w:rFonts w:ascii="Calibri"/>
                            <w:sz w:val="24"/>
                          </w:rPr>
                        </w:pPr>
                        <w:r>
                          <w:rPr>
                            <w:rFonts w:ascii="Calibri"/>
                            <w:sz w:val="24"/>
                          </w:rPr>
                          <w:t>40,19</w:t>
                        </w:r>
                      </w:p>
                    </w:tc>
                    <w:tc>
                      <w:tcPr>
                        <w:tcW w:w="871" w:type="dxa"/>
                      </w:tcPr>
                      <w:p w:rsidR="006E753E" w:rsidRDefault="00371B81">
                        <w:pPr>
                          <w:pStyle w:val="TableParagraph"/>
                          <w:spacing w:before="13"/>
                          <w:ind w:left="19"/>
                          <w:rPr>
                            <w:rFonts w:ascii="Calibri"/>
                            <w:sz w:val="24"/>
                          </w:rPr>
                        </w:pPr>
                        <w:r>
                          <w:rPr>
                            <w:rFonts w:ascii="Calibri"/>
                            <w:sz w:val="24"/>
                          </w:rPr>
                          <w:t>63,08</w:t>
                        </w:r>
                      </w:p>
                    </w:tc>
                    <w:tc>
                      <w:tcPr>
                        <w:tcW w:w="943" w:type="dxa"/>
                      </w:tcPr>
                      <w:p w:rsidR="006E753E" w:rsidRDefault="00371B81">
                        <w:pPr>
                          <w:pStyle w:val="TableParagraph"/>
                          <w:spacing w:before="13"/>
                          <w:ind w:left="16"/>
                          <w:rPr>
                            <w:rFonts w:ascii="Calibri"/>
                            <w:sz w:val="24"/>
                          </w:rPr>
                        </w:pPr>
                        <w:r>
                          <w:rPr>
                            <w:rFonts w:ascii="Calibri"/>
                            <w:sz w:val="24"/>
                          </w:rPr>
                          <w:t>110,81</w:t>
                        </w:r>
                      </w:p>
                    </w:tc>
                    <w:tc>
                      <w:tcPr>
                        <w:tcW w:w="945" w:type="dxa"/>
                      </w:tcPr>
                      <w:p w:rsidR="006E753E" w:rsidRDefault="00371B81">
                        <w:pPr>
                          <w:pStyle w:val="TableParagraph"/>
                          <w:spacing w:before="13"/>
                          <w:ind w:left="17"/>
                          <w:rPr>
                            <w:rFonts w:ascii="Calibri"/>
                            <w:sz w:val="24"/>
                          </w:rPr>
                        </w:pPr>
                        <w:r>
                          <w:rPr>
                            <w:rFonts w:ascii="Calibri"/>
                            <w:sz w:val="24"/>
                          </w:rPr>
                          <w:t>144,90</w:t>
                        </w:r>
                      </w:p>
                    </w:tc>
                    <w:tc>
                      <w:tcPr>
                        <w:tcW w:w="945" w:type="dxa"/>
                      </w:tcPr>
                      <w:p w:rsidR="006E753E" w:rsidRDefault="00371B81">
                        <w:pPr>
                          <w:pStyle w:val="TableParagraph"/>
                          <w:spacing w:before="13"/>
                          <w:ind w:left="17"/>
                          <w:rPr>
                            <w:rFonts w:ascii="Calibri"/>
                            <w:sz w:val="24"/>
                          </w:rPr>
                        </w:pPr>
                        <w:r>
                          <w:rPr>
                            <w:rFonts w:ascii="Calibri"/>
                            <w:sz w:val="24"/>
                          </w:rPr>
                          <w:t>121,49</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BUMI</w:t>
                        </w:r>
                      </w:p>
                    </w:tc>
                    <w:tc>
                      <w:tcPr>
                        <w:tcW w:w="945" w:type="dxa"/>
                      </w:tcPr>
                      <w:p w:rsidR="006E753E" w:rsidRDefault="00371B81">
                        <w:pPr>
                          <w:pStyle w:val="TableParagraph"/>
                          <w:spacing w:before="13"/>
                          <w:ind w:left="14"/>
                          <w:rPr>
                            <w:rFonts w:ascii="Calibri"/>
                            <w:sz w:val="24"/>
                          </w:rPr>
                        </w:pPr>
                        <w:r>
                          <w:rPr>
                            <w:rFonts w:ascii="Calibri"/>
                            <w:sz w:val="24"/>
                          </w:rPr>
                          <w:t>3,79</w:t>
                        </w:r>
                      </w:p>
                    </w:tc>
                    <w:tc>
                      <w:tcPr>
                        <w:tcW w:w="945" w:type="dxa"/>
                      </w:tcPr>
                      <w:p w:rsidR="006E753E" w:rsidRDefault="00371B81">
                        <w:pPr>
                          <w:pStyle w:val="TableParagraph"/>
                          <w:spacing w:before="13"/>
                          <w:ind w:left="15"/>
                          <w:rPr>
                            <w:rFonts w:ascii="Calibri"/>
                            <w:sz w:val="24"/>
                          </w:rPr>
                        </w:pPr>
                        <w:r>
                          <w:rPr>
                            <w:rFonts w:ascii="Calibri"/>
                            <w:sz w:val="24"/>
                          </w:rPr>
                          <w:t>6,47</w:t>
                        </w:r>
                      </w:p>
                    </w:tc>
                    <w:tc>
                      <w:tcPr>
                        <w:tcW w:w="943" w:type="dxa"/>
                      </w:tcPr>
                      <w:p w:rsidR="006E753E" w:rsidRDefault="00371B81">
                        <w:pPr>
                          <w:pStyle w:val="TableParagraph"/>
                          <w:spacing w:before="13"/>
                          <w:ind w:left="15"/>
                          <w:rPr>
                            <w:rFonts w:ascii="Calibri"/>
                            <w:sz w:val="24"/>
                          </w:rPr>
                        </w:pPr>
                        <w:r>
                          <w:rPr>
                            <w:rFonts w:ascii="Calibri"/>
                            <w:sz w:val="24"/>
                          </w:rPr>
                          <w:t>4,06</w:t>
                        </w:r>
                      </w:p>
                    </w:tc>
                    <w:tc>
                      <w:tcPr>
                        <w:tcW w:w="871" w:type="dxa"/>
                      </w:tcPr>
                      <w:p w:rsidR="006E753E" w:rsidRDefault="00371B81">
                        <w:pPr>
                          <w:pStyle w:val="TableParagraph"/>
                          <w:spacing w:before="13"/>
                          <w:ind w:left="16"/>
                          <w:rPr>
                            <w:rFonts w:ascii="Calibri"/>
                            <w:sz w:val="24"/>
                          </w:rPr>
                        </w:pPr>
                        <w:r>
                          <w:rPr>
                            <w:rFonts w:ascii="Calibri"/>
                            <w:sz w:val="24"/>
                          </w:rPr>
                          <w:t>211,39</w:t>
                        </w:r>
                      </w:p>
                    </w:tc>
                    <w:tc>
                      <w:tcPr>
                        <w:tcW w:w="1094" w:type="dxa"/>
                      </w:tcPr>
                      <w:p w:rsidR="006E753E" w:rsidRDefault="00371B81">
                        <w:pPr>
                          <w:pStyle w:val="TableParagraph"/>
                          <w:spacing w:before="13"/>
                          <w:ind w:left="16"/>
                          <w:rPr>
                            <w:rFonts w:ascii="Calibri"/>
                            <w:sz w:val="24"/>
                          </w:rPr>
                        </w:pPr>
                        <w:r>
                          <w:rPr>
                            <w:rFonts w:ascii="Calibri"/>
                            <w:sz w:val="24"/>
                          </w:rPr>
                          <w:t>1.190,89</w:t>
                        </w:r>
                      </w:p>
                    </w:tc>
                    <w:tc>
                      <w:tcPr>
                        <w:tcW w:w="871" w:type="dxa"/>
                      </w:tcPr>
                      <w:p w:rsidR="006E753E" w:rsidRDefault="00371B81">
                        <w:pPr>
                          <w:pStyle w:val="TableParagraph"/>
                          <w:spacing w:before="13"/>
                          <w:ind w:left="19"/>
                          <w:rPr>
                            <w:rFonts w:ascii="Calibri"/>
                            <w:sz w:val="24"/>
                          </w:rPr>
                        </w:pPr>
                        <w:r>
                          <w:rPr>
                            <w:rFonts w:ascii="Calibri"/>
                            <w:sz w:val="24"/>
                          </w:rPr>
                          <w:t>675,75</w:t>
                        </w:r>
                      </w:p>
                    </w:tc>
                    <w:tc>
                      <w:tcPr>
                        <w:tcW w:w="943" w:type="dxa"/>
                      </w:tcPr>
                      <w:p w:rsidR="006E753E" w:rsidRDefault="00371B81">
                        <w:pPr>
                          <w:pStyle w:val="TableParagraph"/>
                          <w:spacing w:before="13"/>
                          <w:ind w:left="16"/>
                          <w:rPr>
                            <w:rFonts w:ascii="Calibri"/>
                            <w:sz w:val="24"/>
                          </w:rPr>
                        </w:pPr>
                        <w:r>
                          <w:rPr>
                            <w:rFonts w:ascii="Calibri"/>
                            <w:sz w:val="24"/>
                          </w:rPr>
                          <w:t>69,23</w:t>
                        </w:r>
                      </w:p>
                    </w:tc>
                    <w:tc>
                      <w:tcPr>
                        <w:tcW w:w="945" w:type="dxa"/>
                      </w:tcPr>
                      <w:p w:rsidR="006E753E" w:rsidRDefault="00371B81">
                        <w:pPr>
                          <w:pStyle w:val="TableParagraph"/>
                          <w:spacing w:before="13"/>
                          <w:ind w:left="17"/>
                          <w:rPr>
                            <w:rFonts w:ascii="Calibri"/>
                            <w:sz w:val="24"/>
                          </w:rPr>
                        </w:pPr>
                        <w:r>
                          <w:rPr>
                            <w:rFonts w:ascii="Calibri"/>
                            <w:sz w:val="24"/>
                          </w:rPr>
                          <w:t>56,90</w:t>
                        </w:r>
                      </w:p>
                    </w:tc>
                    <w:tc>
                      <w:tcPr>
                        <w:tcW w:w="945" w:type="dxa"/>
                      </w:tcPr>
                      <w:p w:rsidR="006E753E" w:rsidRDefault="00371B81">
                        <w:pPr>
                          <w:pStyle w:val="TableParagraph"/>
                          <w:spacing w:before="13"/>
                          <w:ind w:left="17"/>
                          <w:rPr>
                            <w:rFonts w:ascii="Calibri"/>
                            <w:sz w:val="24"/>
                          </w:rPr>
                        </w:pPr>
                        <w:r>
                          <w:rPr>
                            <w:rFonts w:ascii="Calibri"/>
                            <w:sz w:val="24"/>
                          </w:rPr>
                          <w:t>39,76</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BYAN</w:t>
                        </w:r>
                      </w:p>
                    </w:tc>
                    <w:tc>
                      <w:tcPr>
                        <w:tcW w:w="945" w:type="dxa"/>
                      </w:tcPr>
                      <w:p w:rsidR="006E753E" w:rsidRDefault="00371B81">
                        <w:pPr>
                          <w:pStyle w:val="TableParagraph"/>
                          <w:spacing w:before="13"/>
                          <w:ind w:left="14"/>
                          <w:rPr>
                            <w:rFonts w:ascii="Calibri"/>
                            <w:sz w:val="24"/>
                          </w:rPr>
                        </w:pPr>
                        <w:r>
                          <w:rPr>
                            <w:rFonts w:ascii="Calibri"/>
                            <w:sz w:val="24"/>
                          </w:rPr>
                          <w:t>2,31</w:t>
                        </w:r>
                      </w:p>
                    </w:tc>
                    <w:tc>
                      <w:tcPr>
                        <w:tcW w:w="945" w:type="dxa"/>
                      </w:tcPr>
                      <w:p w:rsidR="006E753E" w:rsidRDefault="00371B81">
                        <w:pPr>
                          <w:pStyle w:val="TableParagraph"/>
                          <w:spacing w:before="13"/>
                          <w:ind w:left="15"/>
                          <w:rPr>
                            <w:rFonts w:ascii="Calibri"/>
                            <w:sz w:val="24"/>
                          </w:rPr>
                        </w:pPr>
                        <w:r>
                          <w:rPr>
                            <w:rFonts w:ascii="Calibri"/>
                            <w:sz w:val="24"/>
                          </w:rPr>
                          <w:t>38,20</w:t>
                        </w:r>
                      </w:p>
                    </w:tc>
                    <w:tc>
                      <w:tcPr>
                        <w:tcW w:w="943" w:type="dxa"/>
                      </w:tcPr>
                      <w:p w:rsidR="006E753E" w:rsidRDefault="00371B81">
                        <w:pPr>
                          <w:pStyle w:val="TableParagraph"/>
                          <w:spacing w:before="13"/>
                          <w:ind w:left="15"/>
                          <w:rPr>
                            <w:rFonts w:ascii="Calibri"/>
                            <w:sz w:val="24"/>
                          </w:rPr>
                        </w:pPr>
                        <w:r>
                          <w:rPr>
                            <w:rFonts w:ascii="Calibri"/>
                            <w:sz w:val="24"/>
                          </w:rPr>
                          <w:t>43,08</w:t>
                        </w:r>
                      </w:p>
                    </w:tc>
                    <w:tc>
                      <w:tcPr>
                        <w:tcW w:w="871" w:type="dxa"/>
                      </w:tcPr>
                      <w:p w:rsidR="006E753E" w:rsidRDefault="00371B81">
                        <w:pPr>
                          <w:pStyle w:val="TableParagraph"/>
                          <w:spacing w:before="13"/>
                          <w:ind w:left="16"/>
                          <w:rPr>
                            <w:rFonts w:ascii="Calibri"/>
                            <w:sz w:val="24"/>
                          </w:rPr>
                        </w:pPr>
                        <w:r>
                          <w:rPr>
                            <w:rFonts w:ascii="Calibri"/>
                            <w:sz w:val="24"/>
                          </w:rPr>
                          <w:t>333,31</w:t>
                        </w:r>
                      </w:p>
                    </w:tc>
                    <w:tc>
                      <w:tcPr>
                        <w:tcW w:w="1094" w:type="dxa"/>
                      </w:tcPr>
                      <w:p w:rsidR="006E753E" w:rsidRDefault="00371B81">
                        <w:pPr>
                          <w:pStyle w:val="TableParagraph"/>
                          <w:spacing w:before="13"/>
                          <w:ind w:left="16"/>
                          <w:rPr>
                            <w:rFonts w:ascii="Calibri"/>
                            <w:sz w:val="24"/>
                          </w:rPr>
                        </w:pPr>
                        <w:r>
                          <w:rPr>
                            <w:rFonts w:ascii="Calibri"/>
                            <w:sz w:val="24"/>
                          </w:rPr>
                          <w:t>72,38</w:t>
                        </w:r>
                      </w:p>
                    </w:tc>
                    <w:tc>
                      <w:tcPr>
                        <w:tcW w:w="871" w:type="dxa"/>
                      </w:tcPr>
                      <w:p w:rsidR="006E753E" w:rsidRDefault="00371B81">
                        <w:pPr>
                          <w:pStyle w:val="TableParagraph"/>
                          <w:spacing w:before="13"/>
                          <w:ind w:left="19"/>
                          <w:rPr>
                            <w:rFonts w:ascii="Calibri"/>
                            <w:sz w:val="24"/>
                          </w:rPr>
                        </w:pPr>
                        <w:r>
                          <w:rPr>
                            <w:rFonts w:ascii="Calibri"/>
                            <w:sz w:val="24"/>
                          </w:rPr>
                          <w:t>69,72</w:t>
                        </w:r>
                      </w:p>
                    </w:tc>
                    <w:tc>
                      <w:tcPr>
                        <w:tcW w:w="943" w:type="dxa"/>
                      </w:tcPr>
                      <w:p w:rsidR="006E753E" w:rsidRDefault="00371B81">
                        <w:pPr>
                          <w:pStyle w:val="TableParagraph"/>
                          <w:spacing w:before="13"/>
                          <w:ind w:left="16"/>
                          <w:rPr>
                            <w:rFonts w:ascii="Calibri"/>
                            <w:sz w:val="24"/>
                          </w:rPr>
                        </w:pPr>
                        <w:r>
                          <w:rPr>
                            <w:rFonts w:ascii="Calibri"/>
                            <w:sz w:val="24"/>
                          </w:rPr>
                          <w:t>254,60</w:t>
                        </w:r>
                      </w:p>
                    </w:tc>
                    <w:tc>
                      <w:tcPr>
                        <w:tcW w:w="945" w:type="dxa"/>
                      </w:tcPr>
                      <w:p w:rsidR="006E753E" w:rsidRDefault="00371B81">
                        <w:pPr>
                          <w:pStyle w:val="TableParagraph"/>
                          <w:spacing w:before="13"/>
                          <w:ind w:left="17"/>
                          <w:rPr>
                            <w:rFonts w:ascii="Calibri"/>
                            <w:sz w:val="24"/>
                          </w:rPr>
                        </w:pPr>
                        <w:r>
                          <w:rPr>
                            <w:rFonts w:ascii="Calibri"/>
                            <w:sz w:val="24"/>
                          </w:rPr>
                          <w:t>102,41</w:t>
                        </w:r>
                      </w:p>
                    </w:tc>
                    <w:tc>
                      <w:tcPr>
                        <w:tcW w:w="945" w:type="dxa"/>
                      </w:tcPr>
                      <w:p w:rsidR="006E753E" w:rsidRDefault="00371B81">
                        <w:pPr>
                          <w:pStyle w:val="TableParagraph"/>
                          <w:spacing w:before="13"/>
                          <w:ind w:left="17"/>
                          <w:rPr>
                            <w:rFonts w:ascii="Calibri"/>
                            <w:sz w:val="24"/>
                          </w:rPr>
                        </w:pPr>
                        <w:r>
                          <w:rPr>
                            <w:rFonts w:ascii="Calibri"/>
                            <w:sz w:val="24"/>
                          </w:rPr>
                          <w:t>123,72</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DEWA</w:t>
                        </w:r>
                      </w:p>
                    </w:tc>
                    <w:tc>
                      <w:tcPr>
                        <w:tcW w:w="945" w:type="dxa"/>
                      </w:tcPr>
                      <w:p w:rsidR="006E753E" w:rsidRDefault="00371B81">
                        <w:pPr>
                          <w:pStyle w:val="TableParagraph"/>
                          <w:spacing w:before="13"/>
                          <w:ind w:left="14"/>
                          <w:rPr>
                            <w:rFonts w:ascii="Calibri"/>
                            <w:sz w:val="24"/>
                          </w:rPr>
                        </w:pPr>
                        <w:r>
                          <w:rPr>
                            <w:rFonts w:ascii="Calibri"/>
                            <w:sz w:val="24"/>
                          </w:rPr>
                          <w:t>0,09</w:t>
                        </w:r>
                      </w:p>
                    </w:tc>
                    <w:tc>
                      <w:tcPr>
                        <w:tcW w:w="945" w:type="dxa"/>
                      </w:tcPr>
                      <w:p w:rsidR="006E753E" w:rsidRDefault="00371B81">
                        <w:pPr>
                          <w:pStyle w:val="TableParagraph"/>
                          <w:spacing w:before="13"/>
                          <w:ind w:left="15"/>
                          <w:rPr>
                            <w:rFonts w:ascii="Calibri"/>
                            <w:sz w:val="24"/>
                          </w:rPr>
                        </w:pPr>
                        <w:r>
                          <w:rPr>
                            <w:rFonts w:ascii="Calibri"/>
                            <w:sz w:val="24"/>
                          </w:rPr>
                          <w:t>0,60</w:t>
                        </w:r>
                      </w:p>
                    </w:tc>
                    <w:tc>
                      <w:tcPr>
                        <w:tcW w:w="943" w:type="dxa"/>
                      </w:tcPr>
                      <w:p w:rsidR="006E753E" w:rsidRDefault="00371B81">
                        <w:pPr>
                          <w:pStyle w:val="TableParagraph"/>
                          <w:spacing w:before="13"/>
                          <w:ind w:left="15"/>
                          <w:rPr>
                            <w:rFonts w:ascii="Calibri"/>
                            <w:sz w:val="24"/>
                          </w:rPr>
                        </w:pPr>
                        <w:r>
                          <w:rPr>
                            <w:rFonts w:ascii="Calibri"/>
                            <w:sz w:val="24"/>
                          </w:rPr>
                          <w:t>0,78</w:t>
                        </w:r>
                      </w:p>
                    </w:tc>
                    <w:tc>
                      <w:tcPr>
                        <w:tcW w:w="871" w:type="dxa"/>
                      </w:tcPr>
                      <w:p w:rsidR="006E753E" w:rsidRDefault="00371B81">
                        <w:pPr>
                          <w:pStyle w:val="TableParagraph"/>
                          <w:spacing w:before="13"/>
                          <w:ind w:left="16"/>
                          <w:rPr>
                            <w:rFonts w:ascii="Calibri"/>
                            <w:sz w:val="24"/>
                          </w:rPr>
                        </w:pPr>
                        <w:r>
                          <w:rPr>
                            <w:rFonts w:ascii="Calibri"/>
                            <w:sz w:val="24"/>
                          </w:rPr>
                          <w:t>69,38</w:t>
                        </w:r>
                      </w:p>
                    </w:tc>
                    <w:tc>
                      <w:tcPr>
                        <w:tcW w:w="1094" w:type="dxa"/>
                      </w:tcPr>
                      <w:p w:rsidR="006E753E" w:rsidRDefault="00371B81">
                        <w:pPr>
                          <w:pStyle w:val="TableParagraph"/>
                          <w:spacing w:before="13"/>
                          <w:ind w:left="16"/>
                          <w:rPr>
                            <w:rFonts w:ascii="Calibri"/>
                            <w:sz w:val="24"/>
                          </w:rPr>
                        </w:pPr>
                        <w:r>
                          <w:rPr>
                            <w:rFonts w:ascii="Calibri"/>
                            <w:sz w:val="24"/>
                          </w:rPr>
                          <w:t>76,57</w:t>
                        </w:r>
                      </w:p>
                    </w:tc>
                    <w:tc>
                      <w:tcPr>
                        <w:tcW w:w="871" w:type="dxa"/>
                      </w:tcPr>
                      <w:p w:rsidR="006E753E" w:rsidRDefault="00371B81">
                        <w:pPr>
                          <w:pStyle w:val="TableParagraph"/>
                          <w:spacing w:before="13"/>
                          <w:ind w:left="19"/>
                          <w:rPr>
                            <w:rFonts w:ascii="Calibri"/>
                            <w:sz w:val="24"/>
                          </w:rPr>
                        </w:pPr>
                        <w:r>
                          <w:rPr>
                            <w:rFonts w:ascii="Calibri"/>
                            <w:sz w:val="24"/>
                          </w:rPr>
                          <w:t>79,84</w:t>
                        </w:r>
                      </w:p>
                    </w:tc>
                    <w:tc>
                      <w:tcPr>
                        <w:tcW w:w="943" w:type="dxa"/>
                      </w:tcPr>
                      <w:p w:rsidR="006E753E" w:rsidRDefault="00371B81">
                        <w:pPr>
                          <w:pStyle w:val="TableParagraph"/>
                          <w:spacing w:before="13"/>
                          <w:ind w:left="16"/>
                          <w:rPr>
                            <w:rFonts w:ascii="Calibri"/>
                            <w:sz w:val="24"/>
                          </w:rPr>
                        </w:pPr>
                        <w:r>
                          <w:rPr>
                            <w:rFonts w:ascii="Calibri"/>
                            <w:sz w:val="24"/>
                          </w:rPr>
                          <w:t>111,37</w:t>
                        </w:r>
                      </w:p>
                    </w:tc>
                    <w:tc>
                      <w:tcPr>
                        <w:tcW w:w="945" w:type="dxa"/>
                      </w:tcPr>
                      <w:p w:rsidR="006E753E" w:rsidRDefault="00371B81">
                        <w:pPr>
                          <w:pStyle w:val="TableParagraph"/>
                          <w:spacing w:before="13"/>
                          <w:ind w:left="17"/>
                          <w:rPr>
                            <w:rFonts w:ascii="Calibri"/>
                            <w:sz w:val="24"/>
                          </w:rPr>
                        </w:pPr>
                        <w:r>
                          <w:rPr>
                            <w:rFonts w:ascii="Calibri"/>
                            <w:sz w:val="24"/>
                          </w:rPr>
                          <w:t>83,52</w:t>
                        </w:r>
                      </w:p>
                    </w:tc>
                    <w:tc>
                      <w:tcPr>
                        <w:tcW w:w="945" w:type="dxa"/>
                      </w:tcPr>
                      <w:p w:rsidR="006E753E" w:rsidRDefault="00371B81">
                        <w:pPr>
                          <w:pStyle w:val="TableParagraph"/>
                          <w:spacing w:before="13"/>
                          <w:ind w:left="17"/>
                          <w:rPr>
                            <w:rFonts w:ascii="Calibri"/>
                            <w:sz w:val="24"/>
                          </w:rPr>
                        </w:pPr>
                        <w:r>
                          <w:rPr>
                            <w:rFonts w:ascii="Calibri"/>
                            <w:sz w:val="24"/>
                          </w:rPr>
                          <w:t>79,51</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DOID</w:t>
                        </w:r>
                      </w:p>
                    </w:tc>
                    <w:tc>
                      <w:tcPr>
                        <w:tcW w:w="945" w:type="dxa"/>
                      </w:tcPr>
                      <w:p w:rsidR="006E753E" w:rsidRDefault="00371B81">
                        <w:pPr>
                          <w:pStyle w:val="TableParagraph"/>
                          <w:spacing w:before="13"/>
                          <w:ind w:left="14"/>
                          <w:rPr>
                            <w:rFonts w:ascii="Calibri"/>
                            <w:sz w:val="24"/>
                          </w:rPr>
                        </w:pPr>
                        <w:r>
                          <w:rPr>
                            <w:rFonts w:ascii="Calibri"/>
                            <w:sz w:val="24"/>
                          </w:rPr>
                          <w:t>4,36</w:t>
                        </w:r>
                      </w:p>
                    </w:tc>
                    <w:tc>
                      <w:tcPr>
                        <w:tcW w:w="945" w:type="dxa"/>
                      </w:tcPr>
                      <w:p w:rsidR="006E753E" w:rsidRDefault="00371B81">
                        <w:pPr>
                          <w:pStyle w:val="TableParagraph"/>
                          <w:spacing w:before="13"/>
                          <w:ind w:left="15"/>
                          <w:rPr>
                            <w:rFonts w:ascii="Calibri"/>
                            <w:sz w:val="24"/>
                          </w:rPr>
                        </w:pPr>
                        <w:r>
                          <w:rPr>
                            <w:rFonts w:ascii="Calibri"/>
                            <w:sz w:val="24"/>
                          </w:rPr>
                          <w:t>4,52</w:t>
                        </w:r>
                      </w:p>
                    </w:tc>
                    <w:tc>
                      <w:tcPr>
                        <w:tcW w:w="943" w:type="dxa"/>
                      </w:tcPr>
                      <w:p w:rsidR="006E753E" w:rsidRDefault="00371B81">
                        <w:pPr>
                          <w:pStyle w:val="TableParagraph"/>
                          <w:spacing w:before="13"/>
                          <w:ind w:left="15"/>
                          <w:rPr>
                            <w:rFonts w:ascii="Calibri"/>
                            <w:sz w:val="24"/>
                          </w:rPr>
                        </w:pPr>
                        <w:r>
                          <w:rPr>
                            <w:rFonts w:ascii="Calibri"/>
                            <w:sz w:val="24"/>
                          </w:rPr>
                          <w:t>6,83</w:t>
                        </w:r>
                      </w:p>
                    </w:tc>
                    <w:tc>
                      <w:tcPr>
                        <w:tcW w:w="871" w:type="dxa"/>
                      </w:tcPr>
                      <w:p w:rsidR="006E753E" w:rsidRDefault="00371B81">
                        <w:pPr>
                          <w:pStyle w:val="TableParagraph"/>
                          <w:spacing w:before="13"/>
                          <w:ind w:left="16"/>
                          <w:rPr>
                            <w:rFonts w:ascii="Calibri"/>
                            <w:sz w:val="24"/>
                          </w:rPr>
                        </w:pPr>
                        <w:r>
                          <w:rPr>
                            <w:rFonts w:ascii="Calibri"/>
                            <w:sz w:val="24"/>
                          </w:rPr>
                          <w:t>597,62</w:t>
                        </w:r>
                      </w:p>
                    </w:tc>
                    <w:tc>
                      <w:tcPr>
                        <w:tcW w:w="1094" w:type="dxa"/>
                      </w:tcPr>
                      <w:p w:rsidR="006E753E" w:rsidRDefault="00371B81">
                        <w:pPr>
                          <w:pStyle w:val="TableParagraph"/>
                          <w:spacing w:before="13"/>
                          <w:ind w:left="16"/>
                          <w:rPr>
                            <w:rFonts w:ascii="Calibri"/>
                            <w:sz w:val="24"/>
                          </w:rPr>
                        </w:pPr>
                        <w:r>
                          <w:rPr>
                            <w:rFonts w:ascii="Calibri"/>
                            <w:sz w:val="24"/>
                          </w:rPr>
                          <w:t>433,72</w:t>
                        </w:r>
                      </w:p>
                    </w:tc>
                    <w:tc>
                      <w:tcPr>
                        <w:tcW w:w="871" w:type="dxa"/>
                      </w:tcPr>
                      <w:p w:rsidR="006E753E" w:rsidRDefault="00371B81">
                        <w:pPr>
                          <w:pStyle w:val="TableParagraph"/>
                          <w:spacing w:before="13"/>
                          <w:ind w:left="19"/>
                          <w:rPr>
                            <w:rFonts w:ascii="Calibri"/>
                            <w:sz w:val="24"/>
                          </w:rPr>
                        </w:pPr>
                        <w:r>
                          <w:rPr>
                            <w:rFonts w:ascii="Calibri"/>
                            <w:sz w:val="24"/>
                          </w:rPr>
                          <w:t>352,78</w:t>
                        </w:r>
                      </w:p>
                    </w:tc>
                    <w:tc>
                      <w:tcPr>
                        <w:tcW w:w="943" w:type="dxa"/>
                      </w:tcPr>
                      <w:p w:rsidR="006E753E" w:rsidRDefault="00371B81">
                        <w:pPr>
                          <w:pStyle w:val="TableParagraph"/>
                          <w:spacing w:before="13"/>
                          <w:ind w:left="16"/>
                          <w:rPr>
                            <w:rFonts w:ascii="Calibri"/>
                            <w:sz w:val="24"/>
                          </w:rPr>
                        </w:pPr>
                        <w:r>
                          <w:rPr>
                            <w:rFonts w:ascii="Calibri"/>
                            <w:sz w:val="24"/>
                          </w:rPr>
                          <w:t>136,47</w:t>
                        </w:r>
                      </w:p>
                    </w:tc>
                    <w:tc>
                      <w:tcPr>
                        <w:tcW w:w="945" w:type="dxa"/>
                      </w:tcPr>
                      <w:p w:rsidR="006E753E" w:rsidRDefault="00371B81">
                        <w:pPr>
                          <w:pStyle w:val="TableParagraph"/>
                          <w:spacing w:before="13"/>
                          <w:ind w:left="17"/>
                          <w:rPr>
                            <w:rFonts w:ascii="Calibri"/>
                            <w:sz w:val="24"/>
                          </w:rPr>
                        </w:pPr>
                        <w:r>
                          <w:rPr>
                            <w:rFonts w:ascii="Calibri"/>
                            <w:sz w:val="24"/>
                          </w:rPr>
                          <w:t>161,59</w:t>
                        </w:r>
                      </w:p>
                    </w:tc>
                    <w:tc>
                      <w:tcPr>
                        <w:tcW w:w="945" w:type="dxa"/>
                      </w:tcPr>
                      <w:p w:rsidR="006E753E" w:rsidRDefault="00371B81">
                        <w:pPr>
                          <w:pStyle w:val="TableParagraph"/>
                          <w:spacing w:before="13"/>
                          <w:ind w:left="17"/>
                          <w:rPr>
                            <w:rFonts w:ascii="Calibri"/>
                            <w:sz w:val="24"/>
                          </w:rPr>
                        </w:pPr>
                        <w:r>
                          <w:rPr>
                            <w:rFonts w:ascii="Calibri"/>
                            <w:sz w:val="24"/>
                          </w:rPr>
                          <w:t>158,42</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FIRE</w:t>
                        </w:r>
                      </w:p>
                    </w:tc>
                    <w:tc>
                      <w:tcPr>
                        <w:tcW w:w="945" w:type="dxa"/>
                      </w:tcPr>
                      <w:p w:rsidR="006E753E" w:rsidRDefault="00371B81">
                        <w:pPr>
                          <w:pStyle w:val="TableParagraph"/>
                          <w:spacing w:before="13"/>
                          <w:ind w:left="14"/>
                          <w:rPr>
                            <w:rFonts w:ascii="Calibri"/>
                            <w:sz w:val="24"/>
                          </w:rPr>
                        </w:pPr>
                        <w:r>
                          <w:rPr>
                            <w:rFonts w:ascii="Calibri"/>
                            <w:sz w:val="24"/>
                          </w:rPr>
                          <w:t>1,65</w:t>
                        </w:r>
                      </w:p>
                    </w:tc>
                    <w:tc>
                      <w:tcPr>
                        <w:tcW w:w="945" w:type="dxa"/>
                      </w:tcPr>
                      <w:p w:rsidR="006E753E" w:rsidRDefault="00371B81">
                        <w:pPr>
                          <w:pStyle w:val="TableParagraph"/>
                          <w:spacing w:before="13"/>
                          <w:ind w:left="15"/>
                          <w:rPr>
                            <w:rFonts w:ascii="Calibri"/>
                            <w:sz w:val="24"/>
                          </w:rPr>
                        </w:pPr>
                        <w:r>
                          <w:rPr>
                            <w:rFonts w:ascii="Calibri"/>
                            <w:sz w:val="24"/>
                          </w:rPr>
                          <w:t>0,24</w:t>
                        </w:r>
                      </w:p>
                    </w:tc>
                    <w:tc>
                      <w:tcPr>
                        <w:tcW w:w="943" w:type="dxa"/>
                      </w:tcPr>
                      <w:p w:rsidR="006E753E" w:rsidRDefault="00371B81">
                        <w:pPr>
                          <w:pStyle w:val="TableParagraph"/>
                          <w:spacing w:before="13"/>
                          <w:ind w:left="15"/>
                          <w:rPr>
                            <w:rFonts w:ascii="Calibri"/>
                            <w:sz w:val="24"/>
                          </w:rPr>
                        </w:pPr>
                        <w:r>
                          <w:rPr>
                            <w:rFonts w:ascii="Calibri"/>
                            <w:sz w:val="24"/>
                          </w:rPr>
                          <w:t>0,47</w:t>
                        </w:r>
                      </w:p>
                    </w:tc>
                    <w:tc>
                      <w:tcPr>
                        <w:tcW w:w="871" w:type="dxa"/>
                      </w:tcPr>
                      <w:p w:rsidR="006E753E" w:rsidRDefault="00371B81">
                        <w:pPr>
                          <w:pStyle w:val="TableParagraph"/>
                          <w:spacing w:before="13"/>
                          <w:ind w:left="16"/>
                          <w:rPr>
                            <w:rFonts w:ascii="Calibri"/>
                            <w:sz w:val="24"/>
                          </w:rPr>
                        </w:pPr>
                        <w:r>
                          <w:rPr>
                            <w:rFonts w:ascii="Calibri"/>
                            <w:sz w:val="24"/>
                          </w:rPr>
                          <w:t>319,68</w:t>
                        </w:r>
                      </w:p>
                    </w:tc>
                    <w:tc>
                      <w:tcPr>
                        <w:tcW w:w="1094" w:type="dxa"/>
                      </w:tcPr>
                      <w:p w:rsidR="006E753E" w:rsidRDefault="00371B81">
                        <w:pPr>
                          <w:pStyle w:val="TableParagraph"/>
                          <w:spacing w:before="13"/>
                          <w:ind w:left="16"/>
                          <w:rPr>
                            <w:rFonts w:ascii="Calibri"/>
                            <w:sz w:val="24"/>
                          </w:rPr>
                        </w:pPr>
                        <w:r>
                          <w:rPr>
                            <w:rFonts w:ascii="Calibri"/>
                            <w:sz w:val="24"/>
                          </w:rPr>
                          <w:t>103,75</w:t>
                        </w:r>
                      </w:p>
                    </w:tc>
                    <w:tc>
                      <w:tcPr>
                        <w:tcW w:w="871" w:type="dxa"/>
                      </w:tcPr>
                      <w:p w:rsidR="006E753E" w:rsidRDefault="00371B81">
                        <w:pPr>
                          <w:pStyle w:val="TableParagraph"/>
                          <w:spacing w:before="13"/>
                          <w:ind w:left="19"/>
                          <w:rPr>
                            <w:rFonts w:ascii="Calibri"/>
                            <w:sz w:val="24"/>
                          </w:rPr>
                        </w:pPr>
                        <w:r>
                          <w:rPr>
                            <w:rFonts w:ascii="Calibri"/>
                            <w:sz w:val="24"/>
                          </w:rPr>
                          <w:t>77,34</w:t>
                        </w:r>
                      </w:p>
                    </w:tc>
                    <w:tc>
                      <w:tcPr>
                        <w:tcW w:w="943" w:type="dxa"/>
                      </w:tcPr>
                      <w:p w:rsidR="006E753E" w:rsidRDefault="00371B81">
                        <w:pPr>
                          <w:pStyle w:val="TableParagraph"/>
                          <w:spacing w:before="13"/>
                          <w:ind w:left="16"/>
                          <w:rPr>
                            <w:rFonts w:ascii="Calibri"/>
                            <w:sz w:val="24"/>
                          </w:rPr>
                        </w:pPr>
                        <w:r>
                          <w:rPr>
                            <w:rFonts w:ascii="Calibri"/>
                            <w:sz w:val="24"/>
                          </w:rPr>
                          <w:t>105,36</w:t>
                        </w:r>
                      </w:p>
                    </w:tc>
                    <w:tc>
                      <w:tcPr>
                        <w:tcW w:w="945" w:type="dxa"/>
                      </w:tcPr>
                      <w:p w:rsidR="006E753E" w:rsidRDefault="00371B81">
                        <w:pPr>
                          <w:pStyle w:val="TableParagraph"/>
                          <w:spacing w:before="13"/>
                          <w:ind w:left="17"/>
                          <w:rPr>
                            <w:rFonts w:ascii="Calibri"/>
                            <w:sz w:val="24"/>
                          </w:rPr>
                        </w:pPr>
                        <w:r>
                          <w:rPr>
                            <w:rFonts w:ascii="Calibri"/>
                            <w:sz w:val="24"/>
                          </w:rPr>
                          <w:t>267,41</w:t>
                        </w:r>
                      </w:p>
                    </w:tc>
                    <w:tc>
                      <w:tcPr>
                        <w:tcW w:w="945" w:type="dxa"/>
                      </w:tcPr>
                      <w:p w:rsidR="006E753E" w:rsidRDefault="00371B81">
                        <w:pPr>
                          <w:pStyle w:val="TableParagraph"/>
                          <w:spacing w:before="13"/>
                          <w:ind w:left="17"/>
                          <w:rPr>
                            <w:rFonts w:ascii="Calibri"/>
                            <w:sz w:val="24"/>
                          </w:rPr>
                        </w:pPr>
                        <w:r>
                          <w:rPr>
                            <w:rFonts w:ascii="Calibri"/>
                            <w:sz w:val="24"/>
                          </w:rPr>
                          <w:t>117,05</w:t>
                        </w:r>
                      </w:p>
                    </w:tc>
                    <w:tc>
                      <w:tcPr>
                        <w:tcW w:w="505" w:type="dxa"/>
                        <w:tcBorders>
                          <w:right w:val="nil"/>
                        </w:tcBorders>
                      </w:tcPr>
                      <w:p w:rsidR="006E753E" w:rsidRDefault="006E753E">
                        <w:pPr>
                          <w:pStyle w:val="TableParagraph"/>
                          <w:rPr>
                            <w:rFonts w:ascii="Times New Roman"/>
                          </w:rPr>
                        </w:pPr>
                      </w:p>
                    </w:tc>
                  </w:tr>
                  <w:tr w:rsidR="006E753E">
                    <w:trPr>
                      <w:trHeight w:val="551"/>
                    </w:trPr>
                    <w:tc>
                      <w:tcPr>
                        <w:tcW w:w="974" w:type="dxa"/>
                      </w:tcPr>
                      <w:p w:rsidR="006E753E" w:rsidRDefault="00371B81">
                        <w:pPr>
                          <w:pStyle w:val="TableParagraph"/>
                          <w:spacing w:before="13"/>
                          <w:ind w:left="14"/>
                          <w:rPr>
                            <w:rFonts w:ascii="Calibri"/>
                            <w:sz w:val="24"/>
                          </w:rPr>
                        </w:pPr>
                        <w:r>
                          <w:rPr>
                            <w:rFonts w:ascii="Calibri"/>
                            <w:sz w:val="24"/>
                          </w:rPr>
                          <w:t>GEMS</w:t>
                        </w:r>
                      </w:p>
                    </w:tc>
                    <w:tc>
                      <w:tcPr>
                        <w:tcW w:w="945" w:type="dxa"/>
                      </w:tcPr>
                      <w:p w:rsidR="006E753E" w:rsidRDefault="00371B81">
                        <w:pPr>
                          <w:pStyle w:val="TableParagraph"/>
                          <w:spacing w:before="13"/>
                          <w:ind w:left="14"/>
                          <w:rPr>
                            <w:rFonts w:ascii="Calibri"/>
                            <w:sz w:val="24"/>
                          </w:rPr>
                        </w:pPr>
                        <w:r>
                          <w:rPr>
                            <w:rFonts w:ascii="Calibri"/>
                            <w:sz w:val="24"/>
                          </w:rPr>
                          <w:t>8,94</w:t>
                        </w:r>
                      </w:p>
                    </w:tc>
                    <w:tc>
                      <w:tcPr>
                        <w:tcW w:w="945" w:type="dxa"/>
                      </w:tcPr>
                      <w:p w:rsidR="006E753E" w:rsidRDefault="00371B81">
                        <w:pPr>
                          <w:pStyle w:val="TableParagraph"/>
                          <w:spacing w:before="13"/>
                          <w:ind w:left="15"/>
                          <w:rPr>
                            <w:rFonts w:ascii="Calibri"/>
                            <w:sz w:val="24"/>
                          </w:rPr>
                        </w:pPr>
                        <w:r>
                          <w:rPr>
                            <w:rFonts w:ascii="Calibri"/>
                            <w:sz w:val="24"/>
                          </w:rPr>
                          <w:t>20,17</w:t>
                        </w:r>
                      </w:p>
                    </w:tc>
                    <w:tc>
                      <w:tcPr>
                        <w:tcW w:w="943" w:type="dxa"/>
                      </w:tcPr>
                      <w:p w:rsidR="006E753E" w:rsidRDefault="00371B81">
                        <w:pPr>
                          <w:pStyle w:val="TableParagraph"/>
                          <w:spacing w:before="13"/>
                          <w:ind w:left="15"/>
                          <w:rPr>
                            <w:rFonts w:ascii="Calibri"/>
                            <w:sz w:val="24"/>
                          </w:rPr>
                        </w:pPr>
                        <w:r>
                          <w:rPr>
                            <w:rFonts w:ascii="Calibri"/>
                            <w:sz w:val="24"/>
                          </w:rPr>
                          <w:t>14,33</w:t>
                        </w:r>
                      </w:p>
                    </w:tc>
                    <w:tc>
                      <w:tcPr>
                        <w:tcW w:w="871" w:type="dxa"/>
                      </w:tcPr>
                      <w:p w:rsidR="006E753E" w:rsidRDefault="00371B81">
                        <w:pPr>
                          <w:pStyle w:val="TableParagraph"/>
                          <w:spacing w:before="13"/>
                          <w:ind w:left="16"/>
                          <w:rPr>
                            <w:rFonts w:ascii="Calibri"/>
                            <w:sz w:val="24"/>
                          </w:rPr>
                        </w:pPr>
                        <w:r>
                          <w:rPr>
                            <w:rFonts w:ascii="Calibri"/>
                            <w:sz w:val="24"/>
                          </w:rPr>
                          <w:t>42,56</w:t>
                        </w:r>
                      </w:p>
                    </w:tc>
                    <w:tc>
                      <w:tcPr>
                        <w:tcW w:w="1094" w:type="dxa"/>
                      </w:tcPr>
                      <w:p w:rsidR="006E753E" w:rsidRDefault="00371B81">
                        <w:pPr>
                          <w:pStyle w:val="TableParagraph"/>
                          <w:spacing w:before="13"/>
                          <w:ind w:left="16"/>
                          <w:rPr>
                            <w:rFonts w:ascii="Calibri"/>
                            <w:sz w:val="24"/>
                          </w:rPr>
                        </w:pPr>
                        <w:r>
                          <w:rPr>
                            <w:rFonts w:ascii="Calibri"/>
                            <w:sz w:val="24"/>
                          </w:rPr>
                          <w:t>102,06</w:t>
                        </w:r>
                      </w:p>
                    </w:tc>
                    <w:tc>
                      <w:tcPr>
                        <w:tcW w:w="871" w:type="dxa"/>
                      </w:tcPr>
                      <w:p w:rsidR="006E753E" w:rsidRDefault="00371B81">
                        <w:pPr>
                          <w:pStyle w:val="TableParagraph"/>
                          <w:spacing w:before="13"/>
                          <w:ind w:left="19"/>
                          <w:rPr>
                            <w:rFonts w:ascii="Calibri"/>
                            <w:sz w:val="24"/>
                          </w:rPr>
                        </w:pPr>
                        <w:r>
                          <w:rPr>
                            <w:rFonts w:ascii="Calibri"/>
                            <w:sz w:val="24"/>
                          </w:rPr>
                          <w:t>121,98</w:t>
                        </w:r>
                      </w:p>
                    </w:tc>
                    <w:tc>
                      <w:tcPr>
                        <w:tcW w:w="943" w:type="dxa"/>
                      </w:tcPr>
                      <w:p w:rsidR="006E753E" w:rsidRDefault="00371B81">
                        <w:pPr>
                          <w:pStyle w:val="TableParagraph"/>
                          <w:spacing w:before="13"/>
                          <w:ind w:left="16"/>
                          <w:rPr>
                            <w:rFonts w:ascii="Calibri"/>
                            <w:sz w:val="24"/>
                          </w:rPr>
                        </w:pPr>
                        <w:r>
                          <w:rPr>
                            <w:rFonts w:ascii="Calibri"/>
                            <w:sz w:val="24"/>
                          </w:rPr>
                          <w:t>277,42</w:t>
                        </w:r>
                      </w:p>
                    </w:tc>
                    <w:tc>
                      <w:tcPr>
                        <w:tcW w:w="945" w:type="dxa"/>
                      </w:tcPr>
                      <w:p w:rsidR="006E753E" w:rsidRDefault="00371B81">
                        <w:pPr>
                          <w:pStyle w:val="TableParagraph"/>
                          <w:spacing w:before="13"/>
                          <w:ind w:left="17"/>
                          <w:rPr>
                            <w:rFonts w:ascii="Calibri"/>
                            <w:sz w:val="24"/>
                          </w:rPr>
                        </w:pPr>
                        <w:r>
                          <w:rPr>
                            <w:rFonts w:ascii="Calibri"/>
                            <w:sz w:val="24"/>
                          </w:rPr>
                          <w:t>168,23</w:t>
                        </w:r>
                      </w:p>
                    </w:tc>
                    <w:tc>
                      <w:tcPr>
                        <w:tcW w:w="945" w:type="dxa"/>
                      </w:tcPr>
                      <w:p w:rsidR="006E753E" w:rsidRDefault="00371B81">
                        <w:pPr>
                          <w:pStyle w:val="TableParagraph"/>
                          <w:spacing w:before="13"/>
                          <w:ind w:left="17"/>
                          <w:rPr>
                            <w:rFonts w:ascii="Calibri"/>
                            <w:sz w:val="24"/>
                          </w:rPr>
                        </w:pPr>
                        <w:r>
                          <w:rPr>
                            <w:rFonts w:ascii="Calibri"/>
                            <w:sz w:val="24"/>
                          </w:rPr>
                          <w:t>131,96</w:t>
                        </w:r>
                      </w:p>
                    </w:tc>
                    <w:tc>
                      <w:tcPr>
                        <w:tcW w:w="505" w:type="dxa"/>
                        <w:tcBorders>
                          <w:right w:val="nil"/>
                        </w:tcBorders>
                      </w:tcPr>
                      <w:p w:rsidR="006E753E" w:rsidRDefault="006E753E">
                        <w:pPr>
                          <w:pStyle w:val="TableParagraph"/>
                          <w:rPr>
                            <w:rFonts w:ascii="Times New Roman"/>
                          </w:rPr>
                        </w:pPr>
                      </w:p>
                    </w:tc>
                  </w:tr>
                </w:tbl>
                <w:p w:rsidR="006E753E" w:rsidRDefault="006E753E">
                  <w:pPr>
                    <w:pStyle w:val="BodyText"/>
                  </w:pPr>
                </w:p>
              </w:txbxContent>
            </v:textbox>
            <w10:wrap anchorx="page"/>
          </v:shape>
        </w:pict>
      </w:r>
      <w:r>
        <w:rPr>
          <w:rFonts w:ascii="Calibri"/>
        </w:rPr>
        <w:t>2</w:t>
      </w: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rPr>
          <w:rFonts w:ascii="Calibri"/>
          <w:sz w:val="24"/>
        </w:rPr>
      </w:pPr>
    </w:p>
    <w:p w:rsidR="006E753E" w:rsidRDefault="006E753E">
      <w:pPr>
        <w:pStyle w:val="BodyText"/>
        <w:spacing w:before="8"/>
        <w:rPr>
          <w:rFonts w:ascii="Calibri"/>
          <w:sz w:val="20"/>
        </w:rPr>
      </w:pPr>
    </w:p>
    <w:p w:rsidR="006E753E" w:rsidRDefault="00371B81">
      <w:pPr>
        <w:pStyle w:val="BodyText"/>
        <w:ind w:left="2764" w:right="3916"/>
        <w:jc w:val="center"/>
      </w:pPr>
      <w:r>
        <w:t xml:space="preserve">Sumber: </w:t>
      </w:r>
      <w:hyperlink r:id="rId83">
        <w:r>
          <w:t>www.idx.co.id.</w:t>
        </w:r>
      </w:hyperlink>
    </w:p>
    <w:p w:rsidR="006E753E" w:rsidRDefault="006E753E">
      <w:pPr>
        <w:jc w:val="cente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8"/>
        <w:rPr>
          <w:sz w:val="19"/>
        </w:rPr>
      </w:pPr>
    </w:p>
    <w:p w:rsidR="006E753E" w:rsidRDefault="00371B81">
      <w:pPr>
        <w:pStyle w:val="Heading3"/>
        <w:spacing w:before="93"/>
        <w:ind w:left="0" w:right="3569" w:firstLine="0"/>
        <w:jc w:val="right"/>
      </w:pPr>
      <w:r>
        <w:t>LAMPIRAN HASIL STATISTIK DESKRIPTIF</w:t>
      </w:r>
    </w:p>
    <w:p w:rsidR="006E753E" w:rsidRDefault="006E753E">
      <w:pPr>
        <w:pStyle w:val="BodyText"/>
        <w:rPr>
          <w:b/>
        </w:rPr>
      </w:pPr>
    </w:p>
    <w:p w:rsidR="006E753E" w:rsidRDefault="00371B81">
      <w:pPr>
        <w:pStyle w:val="Heading6"/>
        <w:spacing w:before="1" w:after="4"/>
        <w:ind w:left="3408"/>
      </w:pPr>
      <w:r>
        <w:t>Descriptive Statistics</w:t>
      </w:r>
    </w:p>
    <w:tbl>
      <w:tblPr>
        <w:tblW w:w="0" w:type="auto"/>
        <w:tblInd w:w="4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98"/>
        <w:gridCol w:w="936"/>
        <w:gridCol w:w="953"/>
        <w:gridCol w:w="953"/>
        <w:gridCol w:w="999"/>
        <w:gridCol w:w="968"/>
        <w:gridCol w:w="1066"/>
        <w:gridCol w:w="1068"/>
      </w:tblGrid>
      <w:tr w:rsidR="006E753E">
        <w:trPr>
          <w:trHeight w:val="759"/>
        </w:trPr>
        <w:tc>
          <w:tcPr>
            <w:tcW w:w="1198" w:type="dxa"/>
          </w:tcPr>
          <w:p w:rsidR="006E753E" w:rsidRDefault="006E753E">
            <w:pPr>
              <w:pStyle w:val="TableParagraph"/>
              <w:rPr>
                <w:rFonts w:ascii="Times New Roman"/>
                <w:sz w:val="20"/>
              </w:rPr>
            </w:pPr>
          </w:p>
        </w:tc>
        <w:tc>
          <w:tcPr>
            <w:tcW w:w="936" w:type="dxa"/>
            <w:tcBorders>
              <w:right w:val="single" w:sz="4" w:space="0" w:color="000000"/>
            </w:tcBorders>
          </w:tcPr>
          <w:p w:rsidR="006E753E" w:rsidRDefault="006E753E">
            <w:pPr>
              <w:pStyle w:val="TableParagraph"/>
              <w:rPr>
                <w:b/>
                <w:sz w:val="24"/>
              </w:rPr>
            </w:pPr>
          </w:p>
          <w:p w:rsidR="006E753E" w:rsidRDefault="006E753E">
            <w:pPr>
              <w:pStyle w:val="TableParagraph"/>
              <w:spacing w:before="8"/>
              <w:rPr>
                <w:b/>
                <w:sz w:val="19"/>
              </w:rPr>
            </w:pPr>
          </w:p>
          <w:p w:rsidR="006E753E" w:rsidRDefault="00371B81">
            <w:pPr>
              <w:pStyle w:val="TableParagraph"/>
              <w:spacing w:before="1" w:line="236" w:lineRule="exact"/>
              <w:ind w:left="19"/>
              <w:jc w:val="center"/>
            </w:pPr>
            <w:r>
              <w:t>N</w:t>
            </w:r>
          </w:p>
        </w:tc>
        <w:tc>
          <w:tcPr>
            <w:tcW w:w="953" w:type="dxa"/>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8"/>
              <w:rPr>
                <w:b/>
                <w:sz w:val="19"/>
              </w:rPr>
            </w:pPr>
          </w:p>
          <w:p w:rsidR="006E753E" w:rsidRDefault="00371B81">
            <w:pPr>
              <w:pStyle w:val="TableParagraph"/>
              <w:spacing w:before="1" w:line="236" w:lineRule="exact"/>
              <w:ind w:left="98" w:right="70"/>
              <w:jc w:val="center"/>
            </w:pPr>
            <w:r>
              <w:t>Range</w:t>
            </w:r>
          </w:p>
        </w:tc>
        <w:tc>
          <w:tcPr>
            <w:tcW w:w="953" w:type="dxa"/>
            <w:tcBorders>
              <w:left w:val="single" w:sz="4" w:space="0" w:color="000000"/>
              <w:right w:val="single" w:sz="4" w:space="0" w:color="000000"/>
            </w:tcBorders>
          </w:tcPr>
          <w:p w:rsidR="006E753E" w:rsidRDefault="006E753E">
            <w:pPr>
              <w:pStyle w:val="TableParagraph"/>
              <w:spacing w:before="3"/>
              <w:rPr>
                <w:b/>
              </w:rPr>
            </w:pPr>
          </w:p>
          <w:p w:rsidR="006E753E" w:rsidRDefault="00371B81">
            <w:pPr>
              <w:pStyle w:val="TableParagraph"/>
              <w:spacing w:line="252" w:lineRule="exact"/>
              <w:ind w:left="392" w:right="84" w:hanging="262"/>
            </w:pPr>
            <w:r>
              <w:t>Minimu m</w:t>
            </w:r>
          </w:p>
        </w:tc>
        <w:tc>
          <w:tcPr>
            <w:tcW w:w="999" w:type="dxa"/>
            <w:tcBorders>
              <w:left w:val="single" w:sz="4" w:space="0" w:color="000000"/>
              <w:right w:val="single" w:sz="4" w:space="0" w:color="000000"/>
            </w:tcBorders>
          </w:tcPr>
          <w:p w:rsidR="006E753E" w:rsidRDefault="006E753E">
            <w:pPr>
              <w:pStyle w:val="TableParagraph"/>
              <w:spacing w:before="3"/>
              <w:rPr>
                <w:b/>
              </w:rPr>
            </w:pPr>
          </w:p>
          <w:p w:rsidR="006E753E" w:rsidRDefault="00371B81">
            <w:pPr>
              <w:pStyle w:val="TableParagraph"/>
              <w:spacing w:line="252" w:lineRule="exact"/>
              <w:ind w:left="414" w:right="77" w:hanging="293"/>
            </w:pPr>
            <w:r>
              <w:t>Maximu m</w:t>
            </w:r>
          </w:p>
        </w:tc>
        <w:tc>
          <w:tcPr>
            <w:tcW w:w="968" w:type="dxa"/>
            <w:tcBorders>
              <w:left w:val="single" w:sz="4" w:space="0" w:color="000000"/>
              <w:right w:val="single" w:sz="4" w:space="0" w:color="000000"/>
            </w:tcBorders>
          </w:tcPr>
          <w:p w:rsidR="006E753E" w:rsidRDefault="006E753E">
            <w:pPr>
              <w:pStyle w:val="TableParagraph"/>
              <w:rPr>
                <w:b/>
                <w:sz w:val="24"/>
              </w:rPr>
            </w:pPr>
          </w:p>
          <w:p w:rsidR="006E753E" w:rsidRDefault="006E753E">
            <w:pPr>
              <w:pStyle w:val="TableParagraph"/>
              <w:spacing w:before="8"/>
              <w:rPr>
                <w:b/>
                <w:sz w:val="19"/>
              </w:rPr>
            </w:pPr>
          </w:p>
          <w:p w:rsidR="006E753E" w:rsidRDefault="00371B81">
            <w:pPr>
              <w:pStyle w:val="TableParagraph"/>
              <w:spacing w:before="1" w:line="236" w:lineRule="exact"/>
              <w:ind w:left="216"/>
            </w:pPr>
            <w:r>
              <w:t>Mean</w:t>
            </w:r>
          </w:p>
        </w:tc>
        <w:tc>
          <w:tcPr>
            <w:tcW w:w="1066" w:type="dxa"/>
            <w:tcBorders>
              <w:left w:val="single" w:sz="4" w:space="0" w:color="000000"/>
              <w:right w:val="single" w:sz="4" w:space="0" w:color="000000"/>
            </w:tcBorders>
          </w:tcPr>
          <w:p w:rsidR="006E753E" w:rsidRDefault="00371B81">
            <w:pPr>
              <w:pStyle w:val="TableParagraph"/>
              <w:spacing w:line="250" w:lineRule="exact"/>
              <w:ind w:left="118" w:right="100"/>
              <w:jc w:val="center"/>
            </w:pPr>
            <w:r>
              <w:t>Std.</w:t>
            </w:r>
          </w:p>
          <w:p w:rsidR="006E753E" w:rsidRDefault="00371B81">
            <w:pPr>
              <w:pStyle w:val="TableParagraph"/>
              <w:spacing w:before="6" w:line="252" w:lineRule="exact"/>
              <w:ind w:left="120" w:right="100"/>
              <w:jc w:val="center"/>
            </w:pPr>
            <w:r>
              <w:t>Deviatio n</w:t>
            </w:r>
          </w:p>
        </w:tc>
        <w:tc>
          <w:tcPr>
            <w:tcW w:w="1068" w:type="dxa"/>
            <w:tcBorders>
              <w:left w:val="single" w:sz="4" w:space="0" w:color="000000"/>
            </w:tcBorders>
          </w:tcPr>
          <w:p w:rsidR="006E753E" w:rsidRDefault="006E753E">
            <w:pPr>
              <w:pStyle w:val="TableParagraph"/>
              <w:spacing w:before="3"/>
              <w:rPr>
                <w:b/>
              </w:rPr>
            </w:pPr>
          </w:p>
          <w:p w:rsidR="006E753E" w:rsidRDefault="00371B81">
            <w:pPr>
              <w:pStyle w:val="TableParagraph"/>
              <w:spacing w:line="252" w:lineRule="exact"/>
              <w:ind w:left="479" w:right="115" w:hanging="312"/>
            </w:pPr>
            <w:r>
              <w:t>Varianc e</w:t>
            </w:r>
          </w:p>
        </w:tc>
      </w:tr>
      <w:tr w:rsidR="006E753E">
        <w:trPr>
          <w:trHeight w:val="507"/>
        </w:trPr>
        <w:tc>
          <w:tcPr>
            <w:tcW w:w="1198" w:type="dxa"/>
            <w:tcBorders>
              <w:bottom w:val="nil"/>
            </w:tcBorders>
          </w:tcPr>
          <w:p w:rsidR="006E753E" w:rsidRDefault="00371B81">
            <w:pPr>
              <w:pStyle w:val="TableParagraph"/>
              <w:spacing w:line="250" w:lineRule="exact"/>
              <w:ind w:left="107"/>
            </w:pPr>
            <w:r>
              <w:t>Profitabilit</w:t>
            </w:r>
          </w:p>
          <w:p w:rsidR="006E753E" w:rsidRDefault="00371B81">
            <w:pPr>
              <w:pStyle w:val="TableParagraph"/>
              <w:spacing w:before="1" w:line="236" w:lineRule="exact"/>
              <w:ind w:left="107"/>
            </w:pPr>
            <w:r>
              <w:t>as (ROA)</w:t>
            </w:r>
          </w:p>
        </w:tc>
        <w:tc>
          <w:tcPr>
            <w:tcW w:w="936" w:type="dxa"/>
            <w:tcBorders>
              <w:bottom w:val="nil"/>
              <w:right w:val="single" w:sz="4" w:space="0" w:color="000000"/>
            </w:tcBorders>
          </w:tcPr>
          <w:p w:rsidR="006E753E" w:rsidRDefault="00371B81">
            <w:pPr>
              <w:pStyle w:val="TableParagraph"/>
              <w:spacing w:line="250" w:lineRule="exact"/>
              <w:ind w:right="87"/>
              <w:jc w:val="right"/>
            </w:pPr>
            <w:r>
              <w:t>30</w:t>
            </w:r>
          </w:p>
        </w:tc>
        <w:tc>
          <w:tcPr>
            <w:tcW w:w="953" w:type="dxa"/>
            <w:tcBorders>
              <w:left w:val="single" w:sz="4" w:space="0" w:color="000000"/>
              <w:bottom w:val="nil"/>
              <w:right w:val="single" w:sz="4" w:space="0" w:color="000000"/>
            </w:tcBorders>
          </w:tcPr>
          <w:p w:rsidR="006E753E" w:rsidRDefault="00371B81">
            <w:pPr>
              <w:pStyle w:val="TableParagraph"/>
              <w:spacing w:line="250" w:lineRule="exact"/>
              <w:ind w:left="282" w:right="70"/>
              <w:jc w:val="center"/>
            </w:pPr>
            <w:r>
              <w:t>42.99</w:t>
            </w:r>
          </w:p>
        </w:tc>
        <w:tc>
          <w:tcPr>
            <w:tcW w:w="953" w:type="dxa"/>
            <w:tcBorders>
              <w:left w:val="single" w:sz="4" w:space="0" w:color="000000"/>
              <w:bottom w:val="nil"/>
              <w:right w:val="single" w:sz="4" w:space="0" w:color="000000"/>
            </w:tcBorders>
          </w:tcPr>
          <w:p w:rsidR="006E753E" w:rsidRDefault="00371B81">
            <w:pPr>
              <w:pStyle w:val="TableParagraph"/>
              <w:spacing w:line="250" w:lineRule="exact"/>
              <w:ind w:right="85"/>
              <w:jc w:val="right"/>
            </w:pPr>
            <w:r>
              <w:t>.09</w:t>
            </w:r>
          </w:p>
        </w:tc>
        <w:tc>
          <w:tcPr>
            <w:tcW w:w="999" w:type="dxa"/>
            <w:tcBorders>
              <w:left w:val="single" w:sz="4" w:space="0" w:color="000000"/>
              <w:bottom w:val="nil"/>
              <w:right w:val="single" w:sz="4" w:space="0" w:color="000000"/>
            </w:tcBorders>
          </w:tcPr>
          <w:p w:rsidR="006E753E" w:rsidRDefault="00371B81">
            <w:pPr>
              <w:pStyle w:val="TableParagraph"/>
              <w:spacing w:line="250" w:lineRule="exact"/>
              <w:ind w:right="88"/>
              <w:jc w:val="right"/>
            </w:pPr>
            <w:r>
              <w:t>43.08</w:t>
            </w:r>
          </w:p>
        </w:tc>
        <w:tc>
          <w:tcPr>
            <w:tcW w:w="968" w:type="dxa"/>
            <w:tcBorders>
              <w:left w:val="single" w:sz="4" w:space="0" w:color="000000"/>
              <w:bottom w:val="nil"/>
              <w:right w:val="single" w:sz="4" w:space="0" w:color="000000"/>
            </w:tcBorders>
          </w:tcPr>
          <w:p w:rsidR="006E753E" w:rsidRDefault="00371B81">
            <w:pPr>
              <w:pStyle w:val="TableParagraph"/>
              <w:spacing w:line="250" w:lineRule="exact"/>
              <w:ind w:left="195"/>
            </w:pPr>
            <w:r>
              <w:t>9.1053</w:t>
            </w:r>
          </w:p>
        </w:tc>
        <w:tc>
          <w:tcPr>
            <w:tcW w:w="1066" w:type="dxa"/>
            <w:tcBorders>
              <w:left w:val="single" w:sz="4" w:space="0" w:color="000000"/>
              <w:bottom w:val="nil"/>
              <w:right w:val="single" w:sz="4" w:space="0" w:color="000000"/>
            </w:tcBorders>
          </w:tcPr>
          <w:p w:rsidR="006E753E" w:rsidRDefault="00371B81">
            <w:pPr>
              <w:pStyle w:val="TableParagraph"/>
              <w:spacing w:line="250" w:lineRule="exact"/>
              <w:ind w:right="87"/>
              <w:jc w:val="right"/>
            </w:pPr>
            <w:r>
              <w:t>12.3392</w:t>
            </w:r>
          </w:p>
          <w:p w:rsidR="006E753E" w:rsidRDefault="00371B81">
            <w:pPr>
              <w:pStyle w:val="TableParagraph"/>
              <w:spacing w:before="1" w:line="236" w:lineRule="exact"/>
              <w:ind w:right="88"/>
              <w:jc w:val="right"/>
            </w:pPr>
            <w:r>
              <w:t>9</w:t>
            </w:r>
          </w:p>
        </w:tc>
        <w:tc>
          <w:tcPr>
            <w:tcW w:w="1068" w:type="dxa"/>
            <w:tcBorders>
              <w:left w:val="single" w:sz="4" w:space="0" w:color="000000"/>
              <w:bottom w:val="nil"/>
            </w:tcBorders>
          </w:tcPr>
          <w:p w:rsidR="006E753E" w:rsidRDefault="00371B81">
            <w:pPr>
              <w:pStyle w:val="TableParagraph"/>
              <w:spacing w:line="250" w:lineRule="exact"/>
              <w:ind w:right="77"/>
              <w:jc w:val="right"/>
            </w:pPr>
            <w:r>
              <w:t>152.258</w:t>
            </w:r>
          </w:p>
        </w:tc>
      </w:tr>
      <w:tr w:rsidR="006E753E">
        <w:trPr>
          <w:trHeight w:val="758"/>
        </w:trPr>
        <w:tc>
          <w:tcPr>
            <w:tcW w:w="1198" w:type="dxa"/>
            <w:tcBorders>
              <w:top w:val="nil"/>
              <w:bottom w:val="nil"/>
            </w:tcBorders>
          </w:tcPr>
          <w:p w:rsidR="006E753E" w:rsidRDefault="00371B81">
            <w:pPr>
              <w:pStyle w:val="TableParagraph"/>
              <w:ind w:left="107" w:right="123"/>
            </w:pPr>
            <w:r>
              <w:t>Laverage Keuanga</w:t>
            </w:r>
          </w:p>
          <w:p w:rsidR="006E753E" w:rsidRDefault="00371B81">
            <w:pPr>
              <w:pStyle w:val="TableParagraph"/>
              <w:spacing w:line="236" w:lineRule="exact"/>
              <w:ind w:left="107"/>
            </w:pPr>
            <w:r>
              <w:t>n (DER)</w:t>
            </w:r>
          </w:p>
        </w:tc>
        <w:tc>
          <w:tcPr>
            <w:tcW w:w="936" w:type="dxa"/>
            <w:tcBorders>
              <w:top w:val="nil"/>
              <w:bottom w:val="nil"/>
              <w:right w:val="single" w:sz="4" w:space="0" w:color="000000"/>
            </w:tcBorders>
          </w:tcPr>
          <w:p w:rsidR="006E753E" w:rsidRDefault="00371B81">
            <w:pPr>
              <w:pStyle w:val="TableParagraph"/>
              <w:spacing w:line="249" w:lineRule="exact"/>
              <w:ind w:right="87"/>
              <w:jc w:val="right"/>
            </w:pPr>
            <w:r>
              <w:t>30</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right="87"/>
              <w:jc w:val="right"/>
            </w:pPr>
            <w:r>
              <w:t>1150.7</w:t>
            </w:r>
          </w:p>
          <w:p w:rsidR="006E753E" w:rsidRDefault="00371B81">
            <w:pPr>
              <w:pStyle w:val="TableParagraph"/>
              <w:spacing w:line="252" w:lineRule="exact"/>
              <w:ind w:right="89"/>
              <w:jc w:val="right"/>
            </w:pPr>
            <w:r>
              <w:t>0</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right="85"/>
              <w:jc w:val="right"/>
            </w:pPr>
            <w:r>
              <w:t>40.19</w:t>
            </w:r>
          </w:p>
        </w:tc>
        <w:tc>
          <w:tcPr>
            <w:tcW w:w="999" w:type="dxa"/>
            <w:tcBorders>
              <w:top w:val="nil"/>
              <w:left w:val="single" w:sz="4" w:space="0" w:color="000000"/>
              <w:bottom w:val="nil"/>
              <w:right w:val="single" w:sz="4" w:space="0" w:color="000000"/>
            </w:tcBorders>
          </w:tcPr>
          <w:p w:rsidR="006E753E" w:rsidRDefault="00371B81">
            <w:pPr>
              <w:pStyle w:val="TableParagraph"/>
              <w:spacing w:line="249" w:lineRule="exact"/>
              <w:ind w:right="87"/>
              <w:jc w:val="right"/>
            </w:pPr>
            <w:r>
              <w:t>1190.8</w:t>
            </w:r>
          </w:p>
          <w:p w:rsidR="006E753E" w:rsidRDefault="00371B81">
            <w:pPr>
              <w:pStyle w:val="TableParagraph"/>
              <w:spacing w:line="252" w:lineRule="exact"/>
              <w:ind w:right="90"/>
              <w:jc w:val="right"/>
            </w:pPr>
            <w:r>
              <w:t>9</w:t>
            </w:r>
          </w:p>
        </w:tc>
        <w:tc>
          <w:tcPr>
            <w:tcW w:w="968" w:type="dxa"/>
            <w:tcBorders>
              <w:top w:val="nil"/>
              <w:left w:val="single" w:sz="4" w:space="0" w:color="000000"/>
              <w:bottom w:val="nil"/>
              <w:right w:val="single" w:sz="4" w:space="0" w:color="000000"/>
            </w:tcBorders>
          </w:tcPr>
          <w:p w:rsidR="006E753E" w:rsidRDefault="00371B81">
            <w:pPr>
              <w:pStyle w:val="TableParagraph"/>
              <w:spacing w:line="249" w:lineRule="exact"/>
              <w:ind w:right="86"/>
              <w:jc w:val="right"/>
            </w:pPr>
            <w:r>
              <w:rPr>
                <w:spacing w:val="-1"/>
              </w:rPr>
              <w:t>208.10</w:t>
            </w:r>
          </w:p>
          <w:p w:rsidR="006E753E" w:rsidRDefault="00371B81">
            <w:pPr>
              <w:pStyle w:val="TableParagraph"/>
              <w:spacing w:line="252" w:lineRule="exact"/>
              <w:ind w:right="88"/>
              <w:jc w:val="right"/>
            </w:pPr>
            <w:r>
              <w:rPr>
                <w:spacing w:val="-1"/>
              </w:rPr>
              <w:t>67</w:t>
            </w:r>
          </w:p>
        </w:tc>
        <w:tc>
          <w:tcPr>
            <w:tcW w:w="1066" w:type="dxa"/>
            <w:tcBorders>
              <w:top w:val="nil"/>
              <w:left w:val="single" w:sz="4" w:space="0" w:color="000000"/>
              <w:bottom w:val="nil"/>
              <w:right w:val="single" w:sz="4" w:space="0" w:color="000000"/>
            </w:tcBorders>
          </w:tcPr>
          <w:p w:rsidR="006E753E" w:rsidRDefault="00371B81">
            <w:pPr>
              <w:pStyle w:val="TableParagraph"/>
              <w:spacing w:line="249" w:lineRule="exact"/>
              <w:ind w:right="87"/>
              <w:jc w:val="right"/>
            </w:pPr>
            <w:r>
              <w:rPr>
                <w:spacing w:val="-1"/>
              </w:rPr>
              <w:t>246.244</w:t>
            </w:r>
          </w:p>
          <w:p w:rsidR="006E753E" w:rsidRDefault="00371B81">
            <w:pPr>
              <w:pStyle w:val="TableParagraph"/>
              <w:spacing w:line="252" w:lineRule="exact"/>
              <w:ind w:right="89"/>
              <w:jc w:val="right"/>
            </w:pPr>
            <w:r>
              <w:rPr>
                <w:spacing w:val="-1"/>
              </w:rPr>
              <w:t>40</w:t>
            </w:r>
          </w:p>
        </w:tc>
        <w:tc>
          <w:tcPr>
            <w:tcW w:w="1068" w:type="dxa"/>
            <w:tcBorders>
              <w:top w:val="nil"/>
              <w:left w:val="single" w:sz="4" w:space="0" w:color="000000"/>
              <w:bottom w:val="nil"/>
            </w:tcBorders>
          </w:tcPr>
          <w:p w:rsidR="006E753E" w:rsidRDefault="00371B81">
            <w:pPr>
              <w:pStyle w:val="TableParagraph"/>
              <w:spacing w:line="249" w:lineRule="exact"/>
              <w:ind w:right="76"/>
              <w:jc w:val="right"/>
            </w:pPr>
            <w:r>
              <w:rPr>
                <w:spacing w:val="-1"/>
              </w:rPr>
              <w:t>60636.3</w:t>
            </w:r>
          </w:p>
          <w:p w:rsidR="006E753E" w:rsidRDefault="00371B81">
            <w:pPr>
              <w:pStyle w:val="TableParagraph"/>
              <w:spacing w:line="252" w:lineRule="exact"/>
              <w:ind w:right="79"/>
              <w:jc w:val="right"/>
            </w:pPr>
            <w:r>
              <w:rPr>
                <w:spacing w:val="-1"/>
              </w:rPr>
              <w:t>06</w:t>
            </w:r>
          </w:p>
        </w:tc>
      </w:tr>
      <w:tr w:rsidR="006E753E">
        <w:trPr>
          <w:trHeight w:val="506"/>
        </w:trPr>
        <w:tc>
          <w:tcPr>
            <w:tcW w:w="1198" w:type="dxa"/>
            <w:tcBorders>
              <w:top w:val="nil"/>
              <w:bottom w:val="nil"/>
            </w:tcBorders>
          </w:tcPr>
          <w:p w:rsidR="006E753E" w:rsidRDefault="00371B81">
            <w:pPr>
              <w:pStyle w:val="TableParagraph"/>
              <w:spacing w:line="249" w:lineRule="exact"/>
              <w:ind w:left="107"/>
            </w:pPr>
            <w:r>
              <w:t>Likuiditas</w:t>
            </w:r>
          </w:p>
          <w:p w:rsidR="006E753E" w:rsidRDefault="00371B81">
            <w:pPr>
              <w:pStyle w:val="TableParagraph"/>
              <w:spacing w:before="1" w:line="236" w:lineRule="exact"/>
              <w:ind w:left="107"/>
            </w:pPr>
            <w:r>
              <w:t>(CR)</w:t>
            </w:r>
          </w:p>
        </w:tc>
        <w:tc>
          <w:tcPr>
            <w:tcW w:w="936" w:type="dxa"/>
            <w:tcBorders>
              <w:top w:val="nil"/>
              <w:bottom w:val="nil"/>
              <w:right w:val="single" w:sz="4" w:space="0" w:color="000000"/>
            </w:tcBorders>
          </w:tcPr>
          <w:p w:rsidR="006E753E" w:rsidRDefault="00371B81">
            <w:pPr>
              <w:pStyle w:val="TableParagraph"/>
              <w:spacing w:line="249" w:lineRule="exact"/>
              <w:ind w:right="87"/>
              <w:jc w:val="right"/>
            </w:pPr>
            <w:r>
              <w:t>30</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left="141" w:right="52"/>
              <w:jc w:val="center"/>
            </w:pPr>
            <w:r>
              <w:t>259.85</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right="85"/>
              <w:jc w:val="right"/>
            </w:pPr>
            <w:r>
              <w:t>17.57</w:t>
            </w:r>
          </w:p>
        </w:tc>
        <w:tc>
          <w:tcPr>
            <w:tcW w:w="999" w:type="dxa"/>
            <w:tcBorders>
              <w:top w:val="nil"/>
              <w:left w:val="single" w:sz="4" w:space="0" w:color="000000"/>
              <w:bottom w:val="nil"/>
              <w:right w:val="single" w:sz="4" w:space="0" w:color="000000"/>
            </w:tcBorders>
          </w:tcPr>
          <w:p w:rsidR="006E753E" w:rsidRDefault="00371B81">
            <w:pPr>
              <w:pStyle w:val="TableParagraph"/>
              <w:spacing w:line="249" w:lineRule="exact"/>
              <w:ind w:right="88"/>
              <w:jc w:val="right"/>
            </w:pPr>
            <w:r>
              <w:t>277.42</w:t>
            </w:r>
          </w:p>
        </w:tc>
        <w:tc>
          <w:tcPr>
            <w:tcW w:w="968" w:type="dxa"/>
            <w:tcBorders>
              <w:top w:val="nil"/>
              <w:left w:val="single" w:sz="4" w:space="0" w:color="000000"/>
              <w:bottom w:val="nil"/>
              <w:right w:val="single" w:sz="4" w:space="0" w:color="000000"/>
            </w:tcBorders>
          </w:tcPr>
          <w:p w:rsidR="006E753E" w:rsidRDefault="00371B81">
            <w:pPr>
              <w:pStyle w:val="TableParagraph"/>
              <w:spacing w:line="249" w:lineRule="exact"/>
              <w:ind w:right="86"/>
              <w:jc w:val="right"/>
            </w:pPr>
            <w:r>
              <w:rPr>
                <w:spacing w:val="-1"/>
              </w:rPr>
              <w:t>139.44</w:t>
            </w:r>
          </w:p>
          <w:p w:rsidR="006E753E" w:rsidRDefault="00371B81">
            <w:pPr>
              <w:pStyle w:val="TableParagraph"/>
              <w:spacing w:before="1" w:line="236" w:lineRule="exact"/>
              <w:ind w:right="88"/>
              <w:jc w:val="right"/>
            </w:pPr>
            <w:r>
              <w:rPr>
                <w:spacing w:val="-1"/>
              </w:rPr>
              <w:t>00</w:t>
            </w:r>
          </w:p>
        </w:tc>
        <w:tc>
          <w:tcPr>
            <w:tcW w:w="1066" w:type="dxa"/>
            <w:tcBorders>
              <w:top w:val="nil"/>
              <w:left w:val="single" w:sz="4" w:space="0" w:color="000000"/>
              <w:bottom w:val="nil"/>
              <w:right w:val="single" w:sz="4" w:space="0" w:color="000000"/>
            </w:tcBorders>
          </w:tcPr>
          <w:p w:rsidR="006E753E" w:rsidRDefault="00371B81">
            <w:pPr>
              <w:pStyle w:val="TableParagraph"/>
              <w:spacing w:line="249" w:lineRule="exact"/>
              <w:ind w:right="87"/>
              <w:jc w:val="right"/>
            </w:pPr>
            <w:r>
              <w:t>72.5644</w:t>
            </w:r>
          </w:p>
          <w:p w:rsidR="006E753E" w:rsidRDefault="00371B81">
            <w:pPr>
              <w:pStyle w:val="TableParagraph"/>
              <w:spacing w:before="1" w:line="236" w:lineRule="exact"/>
              <w:ind w:right="88"/>
              <w:jc w:val="right"/>
            </w:pPr>
            <w:r>
              <w:t>1</w:t>
            </w:r>
          </w:p>
        </w:tc>
        <w:tc>
          <w:tcPr>
            <w:tcW w:w="1068" w:type="dxa"/>
            <w:tcBorders>
              <w:top w:val="nil"/>
              <w:left w:val="single" w:sz="4" w:space="0" w:color="000000"/>
              <w:bottom w:val="nil"/>
            </w:tcBorders>
          </w:tcPr>
          <w:p w:rsidR="006E753E" w:rsidRDefault="00371B81">
            <w:pPr>
              <w:pStyle w:val="TableParagraph"/>
              <w:spacing w:line="249" w:lineRule="exact"/>
              <w:ind w:right="77"/>
              <w:jc w:val="right"/>
            </w:pPr>
            <w:r>
              <w:t>5265.59</w:t>
            </w:r>
          </w:p>
          <w:p w:rsidR="006E753E" w:rsidRDefault="00371B81">
            <w:pPr>
              <w:pStyle w:val="TableParagraph"/>
              <w:spacing w:before="1" w:line="236" w:lineRule="exact"/>
              <w:ind w:right="78"/>
              <w:jc w:val="right"/>
            </w:pPr>
            <w:r>
              <w:t>4</w:t>
            </w:r>
          </w:p>
        </w:tc>
      </w:tr>
      <w:tr w:rsidR="006E753E">
        <w:trPr>
          <w:trHeight w:val="758"/>
        </w:trPr>
        <w:tc>
          <w:tcPr>
            <w:tcW w:w="1198" w:type="dxa"/>
            <w:tcBorders>
              <w:top w:val="nil"/>
              <w:bottom w:val="nil"/>
            </w:tcBorders>
          </w:tcPr>
          <w:p w:rsidR="006E753E" w:rsidRDefault="00371B81">
            <w:pPr>
              <w:pStyle w:val="TableParagraph"/>
              <w:ind w:left="107" w:right="123"/>
            </w:pPr>
            <w:r>
              <w:t>Umur perusaha</w:t>
            </w:r>
          </w:p>
          <w:p w:rsidR="006E753E" w:rsidRDefault="00371B81">
            <w:pPr>
              <w:pStyle w:val="TableParagraph"/>
              <w:spacing w:line="236" w:lineRule="exact"/>
              <w:ind w:left="107"/>
            </w:pPr>
            <w:r>
              <w:t>an (UP)</w:t>
            </w:r>
          </w:p>
        </w:tc>
        <w:tc>
          <w:tcPr>
            <w:tcW w:w="936" w:type="dxa"/>
            <w:tcBorders>
              <w:top w:val="nil"/>
              <w:bottom w:val="nil"/>
              <w:right w:val="single" w:sz="4" w:space="0" w:color="000000"/>
            </w:tcBorders>
          </w:tcPr>
          <w:p w:rsidR="006E753E" w:rsidRDefault="00371B81">
            <w:pPr>
              <w:pStyle w:val="TableParagraph"/>
              <w:spacing w:line="249" w:lineRule="exact"/>
              <w:ind w:right="87"/>
              <w:jc w:val="right"/>
            </w:pPr>
            <w:r>
              <w:t>30</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left="282" w:right="70"/>
              <w:jc w:val="center"/>
            </w:pPr>
            <w:r>
              <w:t>28.00</w:t>
            </w:r>
          </w:p>
        </w:tc>
        <w:tc>
          <w:tcPr>
            <w:tcW w:w="953" w:type="dxa"/>
            <w:tcBorders>
              <w:top w:val="nil"/>
              <w:left w:val="single" w:sz="4" w:space="0" w:color="000000"/>
              <w:bottom w:val="nil"/>
              <w:right w:val="single" w:sz="4" w:space="0" w:color="000000"/>
            </w:tcBorders>
          </w:tcPr>
          <w:p w:rsidR="006E753E" w:rsidRDefault="00371B81">
            <w:pPr>
              <w:pStyle w:val="TableParagraph"/>
              <w:spacing w:line="249" w:lineRule="exact"/>
              <w:ind w:right="85"/>
              <w:jc w:val="right"/>
            </w:pPr>
            <w:r>
              <w:t>0.00</w:t>
            </w:r>
          </w:p>
        </w:tc>
        <w:tc>
          <w:tcPr>
            <w:tcW w:w="999" w:type="dxa"/>
            <w:tcBorders>
              <w:top w:val="nil"/>
              <w:left w:val="single" w:sz="4" w:space="0" w:color="000000"/>
              <w:bottom w:val="nil"/>
              <w:right w:val="single" w:sz="4" w:space="0" w:color="000000"/>
            </w:tcBorders>
          </w:tcPr>
          <w:p w:rsidR="006E753E" w:rsidRDefault="00371B81">
            <w:pPr>
              <w:pStyle w:val="TableParagraph"/>
              <w:spacing w:line="249" w:lineRule="exact"/>
              <w:ind w:right="88"/>
              <w:jc w:val="right"/>
            </w:pPr>
            <w:r>
              <w:t>28.00</w:t>
            </w:r>
          </w:p>
        </w:tc>
        <w:tc>
          <w:tcPr>
            <w:tcW w:w="968" w:type="dxa"/>
            <w:tcBorders>
              <w:top w:val="nil"/>
              <w:left w:val="single" w:sz="4" w:space="0" w:color="000000"/>
              <w:bottom w:val="nil"/>
              <w:right w:val="single" w:sz="4" w:space="0" w:color="000000"/>
            </w:tcBorders>
          </w:tcPr>
          <w:p w:rsidR="006E753E" w:rsidRDefault="00371B81">
            <w:pPr>
              <w:pStyle w:val="TableParagraph"/>
              <w:spacing w:line="249" w:lineRule="exact"/>
              <w:ind w:right="86"/>
              <w:jc w:val="right"/>
            </w:pPr>
            <w:r>
              <w:t>12.433</w:t>
            </w:r>
          </w:p>
          <w:p w:rsidR="006E753E" w:rsidRDefault="00371B81">
            <w:pPr>
              <w:pStyle w:val="TableParagraph"/>
              <w:spacing w:line="252" w:lineRule="exact"/>
              <w:ind w:right="88"/>
              <w:jc w:val="right"/>
            </w:pPr>
            <w:r>
              <w:t>3</w:t>
            </w:r>
          </w:p>
        </w:tc>
        <w:tc>
          <w:tcPr>
            <w:tcW w:w="1066" w:type="dxa"/>
            <w:tcBorders>
              <w:top w:val="nil"/>
              <w:left w:val="single" w:sz="4" w:space="0" w:color="000000"/>
              <w:bottom w:val="nil"/>
              <w:right w:val="single" w:sz="4" w:space="0" w:color="000000"/>
            </w:tcBorders>
          </w:tcPr>
          <w:p w:rsidR="006E753E" w:rsidRDefault="00371B81">
            <w:pPr>
              <w:pStyle w:val="TableParagraph"/>
              <w:spacing w:line="249" w:lineRule="exact"/>
              <w:ind w:left="170"/>
            </w:pPr>
            <w:r>
              <w:t>8.64504</w:t>
            </w:r>
          </w:p>
        </w:tc>
        <w:tc>
          <w:tcPr>
            <w:tcW w:w="1068" w:type="dxa"/>
            <w:tcBorders>
              <w:top w:val="nil"/>
              <w:left w:val="single" w:sz="4" w:space="0" w:color="000000"/>
              <w:bottom w:val="nil"/>
            </w:tcBorders>
          </w:tcPr>
          <w:p w:rsidR="006E753E" w:rsidRDefault="00371B81">
            <w:pPr>
              <w:pStyle w:val="TableParagraph"/>
              <w:spacing w:line="249" w:lineRule="exact"/>
              <w:ind w:right="77"/>
              <w:jc w:val="right"/>
            </w:pPr>
            <w:r>
              <w:t>74.737</w:t>
            </w:r>
          </w:p>
        </w:tc>
      </w:tr>
      <w:tr w:rsidR="006E753E">
        <w:trPr>
          <w:trHeight w:val="506"/>
        </w:trPr>
        <w:tc>
          <w:tcPr>
            <w:tcW w:w="1198" w:type="dxa"/>
            <w:tcBorders>
              <w:top w:val="nil"/>
            </w:tcBorders>
          </w:tcPr>
          <w:p w:rsidR="006E753E" w:rsidRDefault="00371B81">
            <w:pPr>
              <w:pStyle w:val="TableParagraph"/>
              <w:spacing w:line="249" w:lineRule="exact"/>
              <w:ind w:left="107"/>
            </w:pPr>
            <w:r>
              <w:t>Valid N</w:t>
            </w:r>
          </w:p>
          <w:p w:rsidR="006E753E" w:rsidRDefault="00371B81">
            <w:pPr>
              <w:pStyle w:val="TableParagraph"/>
              <w:spacing w:before="1" w:line="236" w:lineRule="exact"/>
              <w:ind w:left="107"/>
            </w:pPr>
            <w:r>
              <w:t>(listwise)</w:t>
            </w:r>
          </w:p>
        </w:tc>
        <w:tc>
          <w:tcPr>
            <w:tcW w:w="936" w:type="dxa"/>
            <w:tcBorders>
              <w:top w:val="nil"/>
              <w:right w:val="single" w:sz="4" w:space="0" w:color="000000"/>
            </w:tcBorders>
          </w:tcPr>
          <w:p w:rsidR="006E753E" w:rsidRDefault="00371B81">
            <w:pPr>
              <w:pStyle w:val="TableParagraph"/>
              <w:spacing w:line="249" w:lineRule="exact"/>
              <w:ind w:right="87"/>
              <w:jc w:val="right"/>
            </w:pPr>
            <w:r>
              <w:t>30</w:t>
            </w:r>
          </w:p>
        </w:tc>
        <w:tc>
          <w:tcPr>
            <w:tcW w:w="953" w:type="dxa"/>
            <w:tcBorders>
              <w:top w:val="nil"/>
              <w:left w:val="single" w:sz="4" w:space="0" w:color="000000"/>
              <w:right w:val="single" w:sz="4" w:space="0" w:color="000000"/>
            </w:tcBorders>
          </w:tcPr>
          <w:p w:rsidR="006E753E" w:rsidRDefault="006E753E">
            <w:pPr>
              <w:pStyle w:val="TableParagraph"/>
              <w:rPr>
                <w:rFonts w:ascii="Times New Roman"/>
                <w:sz w:val="20"/>
              </w:rPr>
            </w:pPr>
          </w:p>
        </w:tc>
        <w:tc>
          <w:tcPr>
            <w:tcW w:w="953" w:type="dxa"/>
            <w:tcBorders>
              <w:top w:val="nil"/>
              <w:left w:val="single" w:sz="4" w:space="0" w:color="000000"/>
              <w:right w:val="single" w:sz="4" w:space="0" w:color="000000"/>
            </w:tcBorders>
          </w:tcPr>
          <w:p w:rsidR="006E753E" w:rsidRDefault="006E753E">
            <w:pPr>
              <w:pStyle w:val="TableParagraph"/>
              <w:rPr>
                <w:rFonts w:ascii="Times New Roman"/>
                <w:sz w:val="20"/>
              </w:rPr>
            </w:pPr>
          </w:p>
        </w:tc>
        <w:tc>
          <w:tcPr>
            <w:tcW w:w="999" w:type="dxa"/>
            <w:tcBorders>
              <w:top w:val="nil"/>
              <w:left w:val="single" w:sz="4" w:space="0" w:color="000000"/>
              <w:right w:val="single" w:sz="4" w:space="0" w:color="000000"/>
            </w:tcBorders>
          </w:tcPr>
          <w:p w:rsidR="006E753E" w:rsidRDefault="006E753E">
            <w:pPr>
              <w:pStyle w:val="TableParagraph"/>
              <w:rPr>
                <w:rFonts w:ascii="Times New Roman"/>
                <w:sz w:val="20"/>
              </w:rPr>
            </w:pPr>
          </w:p>
        </w:tc>
        <w:tc>
          <w:tcPr>
            <w:tcW w:w="968" w:type="dxa"/>
            <w:tcBorders>
              <w:top w:val="nil"/>
              <w:left w:val="single" w:sz="4" w:space="0" w:color="000000"/>
              <w:right w:val="single" w:sz="4" w:space="0" w:color="000000"/>
            </w:tcBorders>
          </w:tcPr>
          <w:p w:rsidR="006E753E" w:rsidRDefault="006E753E">
            <w:pPr>
              <w:pStyle w:val="TableParagraph"/>
              <w:rPr>
                <w:rFonts w:ascii="Times New Roman"/>
                <w:sz w:val="20"/>
              </w:rPr>
            </w:pPr>
          </w:p>
        </w:tc>
        <w:tc>
          <w:tcPr>
            <w:tcW w:w="1066" w:type="dxa"/>
            <w:tcBorders>
              <w:top w:val="nil"/>
              <w:left w:val="single" w:sz="4" w:space="0" w:color="000000"/>
              <w:right w:val="single" w:sz="4" w:space="0" w:color="000000"/>
            </w:tcBorders>
          </w:tcPr>
          <w:p w:rsidR="006E753E" w:rsidRDefault="006E753E">
            <w:pPr>
              <w:pStyle w:val="TableParagraph"/>
              <w:rPr>
                <w:rFonts w:ascii="Times New Roman"/>
                <w:sz w:val="20"/>
              </w:rPr>
            </w:pPr>
          </w:p>
        </w:tc>
        <w:tc>
          <w:tcPr>
            <w:tcW w:w="1068" w:type="dxa"/>
            <w:tcBorders>
              <w:top w:val="nil"/>
              <w:left w:val="single" w:sz="4" w:space="0" w:color="000000"/>
            </w:tcBorders>
          </w:tcPr>
          <w:p w:rsidR="006E753E" w:rsidRDefault="006E753E">
            <w:pPr>
              <w:pStyle w:val="TableParagraph"/>
              <w:rPr>
                <w:rFonts w:ascii="Times New Roman"/>
                <w:sz w:val="20"/>
              </w:rPr>
            </w:pPr>
          </w:p>
        </w:tc>
      </w:tr>
    </w:tbl>
    <w:p w:rsidR="006E753E" w:rsidRDefault="00371B81">
      <w:pPr>
        <w:pStyle w:val="BodyText"/>
        <w:ind w:left="548"/>
      </w:pPr>
      <w:r>
        <w:t>Sumber SPSS diolah.</w:t>
      </w:r>
    </w:p>
    <w:p w:rsidR="006E753E" w:rsidRDefault="006E753E">
      <w:pPr>
        <w:pStyle w:val="BodyText"/>
        <w:rPr>
          <w:sz w:val="24"/>
        </w:rPr>
      </w:pPr>
    </w:p>
    <w:p w:rsidR="006E753E" w:rsidRDefault="00371B81">
      <w:pPr>
        <w:pStyle w:val="Heading3"/>
        <w:spacing w:before="174"/>
        <w:ind w:left="0" w:right="3629" w:firstLine="0"/>
        <w:jc w:val="right"/>
      </w:pPr>
      <w:r>
        <w:t>LAMPIRAN OLAH DATA REGRESSION</w:t>
      </w:r>
    </w:p>
    <w:p w:rsidR="006E753E" w:rsidRDefault="006E753E">
      <w:pPr>
        <w:pStyle w:val="BodyText"/>
        <w:rPr>
          <w:b/>
          <w:sz w:val="26"/>
        </w:rPr>
      </w:pPr>
    </w:p>
    <w:p w:rsidR="006E753E" w:rsidRDefault="00371B81">
      <w:pPr>
        <w:spacing w:before="206"/>
        <w:ind w:left="548"/>
        <w:rPr>
          <w:b/>
          <w:sz w:val="26"/>
        </w:rPr>
      </w:pPr>
      <w:r>
        <w:rPr>
          <w:b/>
          <w:sz w:val="26"/>
        </w:rPr>
        <w:t>Logistic Regression</w:t>
      </w:r>
    </w:p>
    <w:p w:rsidR="006E753E" w:rsidRDefault="006E753E">
      <w:pPr>
        <w:pStyle w:val="BodyText"/>
        <w:spacing w:before="1"/>
        <w:rPr>
          <w:b/>
          <w:sz w:val="33"/>
        </w:rPr>
      </w:pPr>
    </w:p>
    <w:p w:rsidR="006E753E" w:rsidRDefault="00371B81">
      <w:pPr>
        <w:ind w:left="548"/>
        <w:rPr>
          <w:rFonts w:ascii="Courier New"/>
          <w:sz w:val="20"/>
        </w:rPr>
      </w:pPr>
      <w:r>
        <w:rPr>
          <w:rFonts w:ascii="Courier New"/>
          <w:sz w:val="20"/>
        </w:rPr>
        <w:t>[DataSet0]</w:t>
      </w:r>
    </w:p>
    <w:p w:rsidR="006E753E" w:rsidRDefault="006E753E">
      <w:pPr>
        <w:pStyle w:val="BodyText"/>
        <w:spacing w:before="5"/>
        <w:rPr>
          <w:rFonts w:ascii="Courier New"/>
          <w:sz w:val="30"/>
        </w:rPr>
      </w:pPr>
    </w:p>
    <w:p w:rsidR="006E753E" w:rsidRDefault="00371B81">
      <w:pPr>
        <w:ind w:left="1318"/>
        <w:rPr>
          <w:b/>
          <w:sz w:val="18"/>
        </w:rPr>
      </w:pPr>
      <w:r>
        <w:rPr>
          <w:b/>
          <w:sz w:val="18"/>
        </w:rPr>
        <w:t>Case Processing Summary</w:t>
      </w:r>
    </w:p>
    <w:p w:rsidR="006E753E" w:rsidRDefault="006E753E">
      <w:pPr>
        <w:pStyle w:val="BodyText"/>
        <w:spacing w:before="3"/>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8"/>
        <w:gridCol w:w="986"/>
        <w:gridCol w:w="996"/>
        <w:gridCol w:w="1157"/>
      </w:tblGrid>
      <w:tr w:rsidR="006E753E">
        <w:trPr>
          <w:trHeight w:val="330"/>
        </w:trPr>
        <w:tc>
          <w:tcPr>
            <w:tcW w:w="1924" w:type="dxa"/>
            <w:gridSpan w:val="2"/>
          </w:tcPr>
          <w:p w:rsidR="006E753E" w:rsidRDefault="00371B81">
            <w:pPr>
              <w:pStyle w:val="TableParagraph"/>
              <w:spacing w:before="123" w:line="187" w:lineRule="exact"/>
              <w:ind w:left="107"/>
              <w:rPr>
                <w:sz w:val="18"/>
              </w:rPr>
            </w:pPr>
            <w:r>
              <w:rPr>
                <w:sz w:val="18"/>
              </w:rPr>
              <w:t>Unweighted Cases</w:t>
            </w:r>
            <w:r>
              <w:rPr>
                <w:sz w:val="18"/>
                <w:vertAlign w:val="superscript"/>
              </w:rPr>
              <w:t>a</w:t>
            </w:r>
          </w:p>
        </w:tc>
        <w:tc>
          <w:tcPr>
            <w:tcW w:w="996" w:type="dxa"/>
            <w:tcBorders>
              <w:right w:val="single" w:sz="4" w:space="0" w:color="000000"/>
            </w:tcBorders>
          </w:tcPr>
          <w:p w:rsidR="006E753E" w:rsidRDefault="00371B81">
            <w:pPr>
              <w:pStyle w:val="TableParagraph"/>
              <w:spacing w:before="123" w:line="187" w:lineRule="exact"/>
              <w:ind w:left="18"/>
              <w:jc w:val="center"/>
              <w:rPr>
                <w:sz w:val="18"/>
              </w:rPr>
            </w:pPr>
            <w:r>
              <w:rPr>
                <w:sz w:val="18"/>
              </w:rPr>
              <w:t>N</w:t>
            </w:r>
          </w:p>
        </w:tc>
        <w:tc>
          <w:tcPr>
            <w:tcW w:w="1157" w:type="dxa"/>
            <w:tcBorders>
              <w:left w:val="single" w:sz="4" w:space="0" w:color="000000"/>
            </w:tcBorders>
          </w:tcPr>
          <w:p w:rsidR="006E753E" w:rsidRDefault="00371B81">
            <w:pPr>
              <w:pStyle w:val="TableParagraph"/>
              <w:spacing w:before="123" w:line="187" w:lineRule="exact"/>
              <w:ind w:left="278"/>
              <w:rPr>
                <w:sz w:val="18"/>
              </w:rPr>
            </w:pPr>
            <w:r>
              <w:rPr>
                <w:sz w:val="18"/>
              </w:rPr>
              <w:t>Percent</w:t>
            </w:r>
          </w:p>
        </w:tc>
      </w:tr>
      <w:tr w:rsidR="006E753E">
        <w:trPr>
          <w:trHeight w:val="681"/>
        </w:trPr>
        <w:tc>
          <w:tcPr>
            <w:tcW w:w="938" w:type="dxa"/>
            <w:tcBorders>
              <w:bottom w:val="nil"/>
              <w:right w:val="nil"/>
            </w:tcBorders>
          </w:tcPr>
          <w:p w:rsidR="006E753E" w:rsidRDefault="00371B81">
            <w:pPr>
              <w:pStyle w:val="TableParagraph"/>
              <w:ind w:left="107" w:right="95"/>
              <w:rPr>
                <w:sz w:val="18"/>
              </w:rPr>
            </w:pPr>
            <w:r>
              <w:rPr>
                <w:sz w:val="18"/>
              </w:rPr>
              <w:t>Selected Cases</w:t>
            </w:r>
          </w:p>
        </w:tc>
        <w:tc>
          <w:tcPr>
            <w:tcW w:w="986" w:type="dxa"/>
            <w:tcBorders>
              <w:left w:val="nil"/>
              <w:bottom w:val="nil"/>
            </w:tcBorders>
          </w:tcPr>
          <w:p w:rsidR="006E753E" w:rsidRDefault="00371B81">
            <w:pPr>
              <w:pStyle w:val="TableParagraph"/>
              <w:ind w:left="141" w:right="129"/>
              <w:rPr>
                <w:sz w:val="18"/>
              </w:rPr>
            </w:pPr>
            <w:r>
              <w:rPr>
                <w:sz w:val="18"/>
              </w:rPr>
              <w:t>Included in Analysis</w:t>
            </w:r>
          </w:p>
        </w:tc>
        <w:tc>
          <w:tcPr>
            <w:tcW w:w="996" w:type="dxa"/>
            <w:tcBorders>
              <w:bottom w:val="nil"/>
              <w:right w:val="single" w:sz="4" w:space="0" w:color="000000"/>
            </w:tcBorders>
          </w:tcPr>
          <w:p w:rsidR="006E753E" w:rsidRDefault="00371B81">
            <w:pPr>
              <w:pStyle w:val="TableParagraph"/>
              <w:spacing w:line="206" w:lineRule="exact"/>
              <w:ind w:right="83"/>
              <w:jc w:val="right"/>
              <w:rPr>
                <w:sz w:val="18"/>
              </w:rPr>
            </w:pPr>
            <w:r>
              <w:rPr>
                <w:sz w:val="18"/>
              </w:rPr>
              <w:t>30</w:t>
            </w:r>
          </w:p>
        </w:tc>
        <w:tc>
          <w:tcPr>
            <w:tcW w:w="1157" w:type="dxa"/>
            <w:tcBorders>
              <w:left w:val="single" w:sz="4" w:space="0" w:color="000000"/>
              <w:bottom w:val="nil"/>
            </w:tcBorders>
          </w:tcPr>
          <w:p w:rsidR="006E753E" w:rsidRDefault="00371B81">
            <w:pPr>
              <w:pStyle w:val="TableParagraph"/>
              <w:spacing w:line="206" w:lineRule="exact"/>
              <w:ind w:right="74"/>
              <w:jc w:val="right"/>
              <w:rPr>
                <w:sz w:val="18"/>
              </w:rPr>
            </w:pPr>
            <w:r>
              <w:rPr>
                <w:sz w:val="18"/>
              </w:rPr>
              <w:t>100.0</w:t>
            </w:r>
          </w:p>
        </w:tc>
      </w:tr>
      <w:tr w:rsidR="006E753E">
        <w:trPr>
          <w:trHeight w:val="503"/>
        </w:trPr>
        <w:tc>
          <w:tcPr>
            <w:tcW w:w="938" w:type="dxa"/>
            <w:tcBorders>
              <w:top w:val="nil"/>
              <w:bottom w:val="nil"/>
              <w:right w:val="nil"/>
            </w:tcBorders>
          </w:tcPr>
          <w:p w:rsidR="006E753E" w:rsidRDefault="006E753E">
            <w:pPr>
              <w:pStyle w:val="TableParagraph"/>
              <w:rPr>
                <w:rFonts w:ascii="Times New Roman"/>
                <w:sz w:val="20"/>
              </w:rPr>
            </w:pPr>
          </w:p>
        </w:tc>
        <w:tc>
          <w:tcPr>
            <w:tcW w:w="986" w:type="dxa"/>
            <w:tcBorders>
              <w:top w:val="nil"/>
              <w:left w:val="nil"/>
              <w:bottom w:val="nil"/>
            </w:tcBorders>
          </w:tcPr>
          <w:p w:rsidR="006E753E" w:rsidRDefault="00371B81">
            <w:pPr>
              <w:pStyle w:val="TableParagraph"/>
              <w:spacing w:before="54"/>
              <w:ind w:left="141" w:right="199"/>
              <w:rPr>
                <w:sz w:val="18"/>
              </w:rPr>
            </w:pPr>
            <w:r>
              <w:rPr>
                <w:sz w:val="18"/>
              </w:rPr>
              <w:t>Missing Cases</w:t>
            </w:r>
          </w:p>
        </w:tc>
        <w:tc>
          <w:tcPr>
            <w:tcW w:w="996" w:type="dxa"/>
            <w:tcBorders>
              <w:top w:val="nil"/>
              <w:bottom w:val="nil"/>
              <w:right w:val="single" w:sz="4" w:space="0" w:color="000000"/>
            </w:tcBorders>
          </w:tcPr>
          <w:p w:rsidR="006E753E" w:rsidRDefault="00371B81">
            <w:pPr>
              <w:pStyle w:val="TableParagraph"/>
              <w:spacing w:before="54"/>
              <w:ind w:right="86"/>
              <w:jc w:val="right"/>
              <w:rPr>
                <w:sz w:val="18"/>
              </w:rPr>
            </w:pPr>
            <w:r>
              <w:rPr>
                <w:sz w:val="18"/>
              </w:rPr>
              <w:t>0</w:t>
            </w:r>
          </w:p>
        </w:tc>
        <w:tc>
          <w:tcPr>
            <w:tcW w:w="1157" w:type="dxa"/>
            <w:tcBorders>
              <w:top w:val="nil"/>
              <w:left w:val="single" w:sz="4" w:space="0" w:color="000000"/>
              <w:bottom w:val="nil"/>
            </w:tcBorders>
          </w:tcPr>
          <w:p w:rsidR="006E753E" w:rsidRDefault="00371B81">
            <w:pPr>
              <w:pStyle w:val="TableParagraph"/>
              <w:spacing w:before="54"/>
              <w:ind w:right="73"/>
              <w:jc w:val="right"/>
              <w:rPr>
                <w:sz w:val="18"/>
              </w:rPr>
            </w:pPr>
            <w:r>
              <w:rPr>
                <w:sz w:val="18"/>
              </w:rPr>
              <w:t>0.0</w:t>
            </w:r>
          </w:p>
        </w:tc>
      </w:tr>
      <w:tr w:rsidR="006E753E">
        <w:trPr>
          <w:trHeight w:val="286"/>
        </w:trPr>
        <w:tc>
          <w:tcPr>
            <w:tcW w:w="938" w:type="dxa"/>
            <w:tcBorders>
              <w:top w:val="nil"/>
              <w:bottom w:val="nil"/>
              <w:right w:val="nil"/>
            </w:tcBorders>
          </w:tcPr>
          <w:p w:rsidR="006E753E" w:rsidRDefault="006E753E">
            <w:pPr>
              <w:pStyle w:val="TableParagraph"/>
              <w:rPr>
                <w:rFonts w:ascii="Times New Roman"/>
                <w:sz w:val="20"/>
              </w:rPr>
            </w:pPr>
          </w:p>
        </w:tc>
        <w:tc>
          <w:tcPr>
            <w:tcW w:w="986" w:type="dxa"/>
            <w:tcBorders>
              <w:top w:val="nil"/>
              <w:left w:val="nil"/>
              <w:bottom w:val="nil"/>
            </w:tcBorders>
          </w:tcPr>
          <w:p w:rsidR="006E753E" w:rsidRDefault="00371B81">
            <w:pPr>
              <w:pStyle w:val="TableParagraph"/>
              <w:spacing w:before="30"/>
              <w:ind w:left="141"/>
              <w:rPr>
                <w:sz w:val="18"/>
              </w:rPr>
            </w:pPr>
            <w:r>
              <w:rPr>
                <w:sz w:val="18"/>
              </w:rPr>
              <w:t>Total</w:t>
            </w:r>
          </w:p>
        </w:tc>
        <w:tc>
          <w:tcPr>
            <w:tcW w:w="996" w:type="dxa"/>
            <w:tcBorders>
              <w:top w:val="nil"/>
              <w:bottom w:val="nil"/>
              <w:right w:val="single" w:sz="4" w:space="0" w:color="000000"/>
            </w:tcBorders>
          </w:tcPr>
          <w:p w:rsidR="006E753E" w:rsidRDefault="00371B81">
            <w:pPr>
              <w:pStyle w:val="TableParagraph"/>
              <w:spacing w:before="30"/>
              <w:ind w:right="83"/>
              <w:jc w:val="right"/>
              <w:rPr>
                <w:sz w:val="18"/>
              </w:rPr>
            </w:pPr>
            <w:r>
              <w:rPr>
                <w:sz w:val="18"/>
              </w:rPr>
              <w:t>30</w:t>
            </w:r>
          </w:p>
        </w:tc>
        <w:tc>
          <w:tcPr>
            <w:tcW w:w="1157" w:type="dxa"/>
            <w:tcBorders>
              <w:top w:val="nil"/>
              <w:left w:val="single" w:sz="4" w:space="0" w:color="000000"/>
              <w:bottom w:val="nil"/>
            </w:tcBorders>
          </w:tcPr>
          <w:p w:rsidR="006E753E" w:rsidRDefault="00371B81">
            <w:pPr>
              <w:pStyle w:val="TableParagraph"/>
              <w:spacing w:before="30"/>
              <w:ind w:right="74"/>
              <w:jc w:val="right"/>
              <w:rPr>
                <w:sz w:val="18"/>
              </w:rPr>
            </w:pPr>
            <w:r>
              <w:rPr>
                <w:sz w:val="18"/>
              </w:rPr>
              <w:t>100.0</w:t>
            </w:r>
          </w:p>
        </w:tc>
      </w:tr>
      <w:tr w:rsidR="006E753E">
        <w:trPr>
          <w:trHeight w:val="300"/>
        </w:trPr>
        <w:tc>
          <w:tcPr>
            <w:tcW w:w="1924" w:type="dxa"/>
            <w:gridSpan w:val="2"/>
            <w:tcBorders>
              <w:top w:val="nil"/>
              <w:bottom w:val="nil"/>
            </w:tcBorders>
          </w:tcPr>
          <w:p w:rsidR="006E753E" w:rsidRDefault="00371B81">
            <w:pPr>
              <w:pStyle w:val="TableParagraph"/>
              <w:spacing w:before="43"/>
              <w:ind w:left="107"/>
              <w:rPr>
                <w:sz w:val="18"/>
              </w:rPr>
            </w:pPr>
            <w:r>
              <w:rPr>
                <w:sz w:val="18"/>
              </w:rPr>
              <w:t>Unselected Cases</w:t>
            </w:r>
          </w:p>
        </w:tc>
        <w:tc>
          <w:tcPr>
            <w:tcW w:w="996" w:type="dxa"/>
            <w:tcBorders>
              <w:top w:val="nil"/>
              <w:bottom w:val="nil"/>
              <w:right w:val="single" w:sz="4" w:space="0" w:color="000000"/>
            </w:tcBorders>
          </w:tcPr>
          <w:p w:rsidR="006E753E" w:rsidRDefault="00371B81">
            <w:pPr>
              <w:pStyle w:val="TableParagraph"/>
              <w:spacing w:before="43"/>
              <w:ind w:right="86"/>
              <w:jc w:val="right"/>
              <w:rPr>
                <w:sz w:val="18"/>
              </w:rPr>
            </w:pPr>
            <w:r>
              <w:rPr>
                <w:sz w:val="18"/>
              </w:rPr>
              <w:t>0</w:t>
            </w:r>
          </w:p>
        </w:tc>
        <w:tc>
          <w:tcPr>
            <w:tcW w:w="1157" w:type="dxa"/>
            <w:tcBorders>
              <w:top w:val="nil"/>
              <w:left w:val="single" w:sz="4" w:space="0" w:color="000000"/>
              <w:bottom w:val="nil"/>
            </w:tcBorders>
          </w:tcPr>
          <w:p w:rsidR="006E753E" w:rsidRDefault="00371B81">
            <w:pPr>
              <w:pStyle w:val="TableParagraph"/>
              <w:spacing w:before="43"/>
              <w:ind w:right="73"/>
              <w:jc w:val="right"/>
              <w:rPr>
                <w:sz w:val="18"/>
              </w:rPr>
            </w:pPr>
            <w:r>
              <w:rPr>
                <w:sz w:val="18"/>
              </w:rPr>
              <w:t>0.0</w:t>
            </w:r>
          </w:p>
        </w:tc>
      </w:tr>
      <w:tr w:rsidR="006E753E">
        <w:trPr>
          <w:trHeight w:val="358"/>
        </w:trPr>
        <w:tc>
          <w:tcPr>
            <w:tcW w:w="938" w:type="dxa"/>
            <w:tcBorders>
              <w:top w:val="nil"/>
              <w:right w:val="nil"/>
            </w:tcBorders>
          </w:tcPr>
          <w:p w:rsidR="006E753E" w:rsidRDefault="00371B81">
            <w:pPr>
              <w:pStyle w:val="TableParagraph"/>
              <w:spacing w:before="43"/>
              <w:ind w:left="107"/>
              <w:rPr>
                <w:sz w:val="18"/>
              </w:rPr>
            </w:pPr>
            <w:r>
              <w:rPr>
                <w:sz w:val="18"/>
              </w:rPr>
              <w:t>Total</w:t>
            </w:r>
          </w:p>
        </w:tc>
        <w:tc>
          <w:tcPr>
            <w:tcW w:w="986" w:type="dxa"/>
            <w:tcBorders>
              <w:top w:val="nil"/>
              <w:left w:val="nil"/>
            </w:tcBorders>
          </w:tcPr>
          <w:p w:rsidR="006E753E" w:rsidRDefault="006E753E">
            <w:pPr>
              <w:pStyle w:val="TableParagraph"/>
              <w:rPr>
                <w:rFonts w:ascii="Times New Roman"/>
                <w:sz w:val="20"/>
              </w:rPr>
            </w:pPr>
          </w:p>
        </w:tc>
        <w:tc>
          <w:tcPr>
            <w:tcW w:w="996" w:type="dxa"/>
            <w:tcBorders>
              <w:top w:val="nil"/>
              <w:right w:val="single" w:sz="4" w:space="0" w:color="000000"/>
            </w:tcBorders>
          </w:tcPr>
          <w:p w:rsidR="006E753E" w:rsidRDefault="00371B81">
            <w:pPr>
              <w:pStyle w:val="TableParagraph"/>
              <w:spacing w:before="43"/>
              <w:ind w:right="83"/>
              <w:jc w:val="right"/>
              <w:rPr>
                <w:sz w:val="18"/>
              </w:rPr>
            </w:pPr>
            <w:r>
              <w:rPr>
                <w:sz w:val="18"/>
              </w:rPr>
              <w:t>30</w:t>
            </w:r>
          </w:p>
        </w:tc>
        <w:tc>
          <w:tcPr>
            <w:tcW w:w="1157" w:type="dxa"/>
            <w:tcBorders>
              <w:top w:val="nil"/>
              <w:left w:val="single" w:sz="4" w:space="0" w:color="000000"/>
            </w:tcBorders>
          </w:tcPr>
          <w:p w:rsidR="006E753E" w:rsidRDefault="00371B81">
            <w:pPr>
              <w:pStyle w:val="TableParagraph"/>
              <w:spacing w:before="43"/>
              <w:ind w:right="74"/>
              <w:jc w:val="right"/>
              <w:rPr>
                <w:sz w:val="18"/>
              </w:rPr>
            </w:pPr>
            <w:r>
              <w:rPr>
                <w:sz w:val="18"/>
              </w:rPr>
              <w:t>100.0</w:t>
            </w:r>
          </w:p>
        </w:tc>
      </w:tr>
    </w:tbl>
    <w:p w:rsidR="006E753E" w:rsidRDefault="00371B81">
      <w:pPr>
        <w:ind w:left="548" w:right="6320"/>
        <w:rPr>
          <w:sz w:val="18"/>
        </w:rPr>
      </w:pPr>
      <w:r>
        <w:rPr>
          <w:sz w:val="18"/>
        </w:rPr>
        <w:t>a. If weight is in effect, see classification table for the total number of cases.</w:t>
      </w:r>
    </w:p>
    <w:p w:rsidR="006E753E" w:rsidRDefault="006E753E">
      <w:pPr>
        <w:rPr>
          <w:sz w:val="18"/>
        </w:r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4"/>
        <w:rPr>
          <w:sz w:val="20"/>
        </w:rPr>
      </w:pPr>
    </w:p>
    <w:p w:rsidR="006E753E" w:rsidRDefault="00371B81">
      <w:pPr>
        <w:spacing w:after="5"/>
        <w:ind w:left="991" w:right="8260" w:hanging="432"/>
        <w:rPr>
          <w:b/>
          <w:sz w:val="18"/>
        </w:rPr>
      </w:pPr>
      <w:r>
        <w:rPr>
          <w:b/>
          <w:sz w:val="18"/>
        </w:rPr>
        <w:t>Dependent Variable Encoding</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8"/>
        <w:gridCol w:w="968"/>
      </w:tblGrid>
      <w:tr w:rsidR="006E753E">
        <w:trPr>
          <w:trHeight w:val="524"/>
        </w:trPr>
        <w:tc>
          <w:tcPr>
            <w:tcW w:w="958" w:type="dxa"/>
          </w:tcPr>
          <w:p w:rsidR="006E753E" w:rsidRDefault="00371B81">
            <w:pPr>
              <w:pStyle w:val="TableParagraph"/>
              <w:spacing w:before="115" w:line="206" w:lineRule="exact"/>
              <w:ind w:left="107" w:right="180"/>
              <w:rPr>
                <w:sz w:val="18"/>
              </w:rPr>
            </w:pPr>
            <w:r>
              <w:rPr>
                <w:sz w:val="18"/>
              </w:rPr>
              <w:t>Original Value</w:t>
            </w:r>
          </w:p>
        </w:tc>
        <w:tc>
          <w:tcPr>
            <w:tcW w:w="968" w:type="dxa"/>
          </w:tcPr>
          <w:p w:rsidR="006E753E" w:rsidRDefault="00371B81">
            <w:pPr>
              <w:pStyle w:val="TableParagraph"/>
              <w:spacing w:before="115" w:line="206" w:lineRule="exact"/>
              <w:ind w:left="250" w:right="137" w:hanging="70"/>
              <w:rPr>
                <w:sz w:val="18"/>
              </w:rPr>
            </w:pPr>
            <w:r>
              <w:rPr>
                <w:sz w:val="18"/>
              </w:rPr>
              <w:t>Internal Value</w:t>
            </w:r>
          </w:p>
        </w:tc>
      </w:tr>
      <w:tr w:rsidR="006E753E">
        <w:trPr>
          <w:trHeight w:val="678"/>
        </w:trPr>
        <w:tc>
          <w:tcPr>
            <w:tcW w:w="958" w:type="dxa"/>
            <w:tcBorders>
              <w:bottom w:val="nil"/>
            </w:tcBorders>
          </w:tcPr>
          <w:p w:rsidR="006E753E" w:rsidRDefault="00371B81">
            <w:pPr>
              <w:pStyle w:val="TableParagraph"/>
              <w:ind w:left="107" w:right="305"/>
              <w:jc w:val="both"/>
              <w:rPr>
                <w:sz w:val="18"/>
              </w:rPr>
            </w:pPr>
            <w:r>
              <w:rPr>
                <w:sz w:val="18"/>
              </w:rPr>
              <w:t>Tidak Tepat Waktu</w:t>
            </w:r>
          </w:p>
        </w:tc>
        <w:tc>
          <w:tcPr>
            <w:tcW w:w="968" w:type="dxa"/>
            <w:tcBorders>
              <w:bottom w:val="nil"/>
            </w:tcBorders>
          </w:tcPr>
          <w:p w:rsidR="006E753E" w:rsidRDefault="00371B81">
            <w:pPr>
              <w:pStyle w:val="TableParagraph"/>
              <w:spacing w:line="205" w:lineRule="exact"/>
              <w:ind w:right="78"/>
              <w:jc w:val="right"/>
              <w:rPr>
                <w:sz w:val="18"/>
              </w:rPr>
            </w:pPr>
            <w:r>
              <w:rPr>
                <w:sz w:val="18"/>
              </w:rPr>
              <w:t>0</w:t>
            </w:r>
          </w:p>
        </w:tc>
      </w:tr>
      <w:tr w:rsidR="006E753E">
        <w:trPr>
          <w:trHeight w:val="548"/>
        </w:trPr>
        <w:tc>
          <w:tcPr>
            <w:tcW w:w="958" w:type="dxa"/>
            <w:tcBorders>
              <w:top w:val="nil"/>
            </w:tcBorders>
          </w:tcPr>
          <w:p w:rsidR="006E753E" w:rsidRDefault="00371B81">
            <w:pPr>
              <w:pStyle w:val="TableParagraph"/>
              <w:spacing w:before="54"/>
              <w:ind w:left="107" w:right="290"/>
              <w:rPr>
                <w:sz w:val="18"/>
              </w:rPr>
            </w:pPr>
            <w:r>
              <w:rPr>
                <w:sz w:val="18"/>
              </w:rPr>
              <w:t>Tepat Waktu</w:t>
            </w:r>
          </w:p>
        </w:tc>
        <w:tc>
          <w:tcPr>
            <w:tcW w:w="968" w:type="dxa"/>
            <w:tcBorders>
              <w:top w:val="nil"/>
            </w:tcBorders>
          </w:tcPr>
          <w:p w:rsidR="006E753E" w:rsidRDefault="00371B81">
            <w:pPr>
              <w:pStyle w:val="TableParagraph"/>
              <w:spacing w:before="54"/>
              <w:ind w:right="78"/>
              <w:jc w:val="right"/>
              <w:rPr>
                <w:sz w:val="18"/>
              </w:rPr>
            </w:pPr>
            <w:r>
              <w:rPr>
                <w:sz w:val="18"/>
              </w:rPr>
              <w:t>1</w:t>
            </w:r>
          </w:p>
        </w:tc>
      </w:tr>
    </w:tbl>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4"/>
        <w:rPr>
          <w:b/>
          <w:sz w:val="19"/>
        </w:rPr>
      </w:pPr>
    </w:p>
    <w:p w:rsidR="006E753E" w:rsidRDefault="00371B81">
      <w:pPr>
        <w:pStyle w:val="Heading2"/>
      </w:pPr>
      <w:r>
        <w:t>Block 0: Beginning Block</w:t>
      </w:r>
    </w:p>
    <w:p w:rsidR="006E753E" w:rsidRDefault="006E753E">
      <w:pPr>
        <w:pStyle w:val="BodyText"/>
        <w:spacing w:before="7"/>
        <w:rPr>
          <w:b/>
          <w:sz w:val="30"/>
        </w:rPr>
      </w:pPr>
    </w:p>
    <w:p w:rsidR="006E753E" w:rsidRDefault="00371B81">
      <w:pPr>
        <w:ind w:left="1652"/>
        <w:rPr>
          <w:b/>
          <w:sz w:val="18"/>
        </w:rPr>
      </w:pPr>
      <w:r>
        <w:rPr>
          <w:b/>
          <w:sz w:val="18"/>
        </w:rPr>
        <w:t>Iteration History</w:t>
      </w:r>
      <w:r>
        <w:rPr>
          <w:b/>
          <w:sz w:val="18"/>
          <w:vertAlign w:val="superscript"/>
        </w:rPr>
        <w:t>a,b,c</w:t>
      </w:r>
    </w:p>
    <w:p w:rsidR="006E753E" w:rsidRDefault="006E753E">
      <w:pPr>
        <w:pStyle w:val="BodyText"/>
        <w:spacing w:before="3"/>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77"/>
        <w:gridCol w:w="999"/>
        <w:gridCol w:w="1155"/>
      </w:tblGrid>
      <w:tr w:rsidR="006E753E">
        <w:trPr>
          <w:trHeight w:val="500"/>
        </w:trPr>
        <w:tc>
          <w:tcPr>
            <w:tcW w:w="1925" w:type="dxa"/>
            <w:gridSpan w:val="2"/>
            <w:vMerge w:val="restart"/>
          </w:tcPr>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spacing w:before="2"/>
              <w:rPr>
                <w:b/>
                <w:sz w:val="16"/>
              </w:rPr>
            </w:pPr>
          </w:p>
          <w:p w:rsidR="006E753E" w:rsidRDefault="00371B81">
            <w:pPr>
              <w:pStyle w:val="TableParagraph"/>
              <w:spacing w:line="187" w:lineRule="exact"/>
              <w:ind w:left="107"/>
              <w:rPr>
                <w:sz w:val="18"/>
              </w:rPr>
            </w:pPr>
            <w:r>
              <w:rPr>
                <w:sz w:val="18"/>
              </w:rPr>
              <w:t>Iteration</w:t>
            </w:r>
          </w:p>
        </w:tc>
        <w:tc>
          <w:tcPr>
            <w:tcW w:w="999" w:type="dxa"/>
            <w:vMerge w:val="restart"/>
            <w:tcBorders>
              <w:right w:val="single" w:sz="4" w:space="0" w:color="000000"/>
            </w:tcBorders>
          </w:tcPr>
          <w:p w:rsidR="006E753E" w:rsidRDefault="006E753E">
            <w:pPr>
              <w:pStyle w:val="TableParagraph"/>
              <w:rPr>
                <w:b/>
                <w:sz w:val="20"/>
              </w:rPr>
            </w:pPr>
          </w:p>
          <w:p w:rsidR="006E753E" w:rsidRDefault="006E753E">
            <w:pPr>
              <w:pStyle w:val="TableParagraph"/>
              <w:spacing w:before="7"/>
              <w:rPr>
                <w:b/>
                <w:sz w:val="18"/>
              </w:rPr>
            </w:pPr>
          </w:p>
          <w:p w:rsidR="006E753E" w:rsidRDefault="00371B81">
            <w:pPr>
              <w:pStyle w:val="TableParagraph"/>
              <w:spacing w:line="206" w:lineRule="exact"/>
              <w:ind w:left="121" w:right="87" w:firstLine="117"/>
              <w:rPr>
                <w:sz w:val="18"/>
              </w:rPr>
            </w:pPr>
            <w:r>
              <w:rPr>
                <w:sz w:val="18"/>
              </w:rPr>
              <w:t>-2 Log likelihood</w:t>
            </w:r>
          </w:p>
        </w:tc>
        <w:tc>
          <w:tcPr>
            <w:tcW w:w="1155" w:type="dxa"/>
            <w:tcBorders>
              <w:left w:val="single" w:sz="4" w:space="0" w:color="000000"/>
              <w:bottom w:val="single" w:sz="4" w:space="0" w:color="000000"/>
            </w:tcBorders>
          </w:tcPr>
          <w:p w:rsidR="006E753E" w:rsidRDefault="006E753E">
            <w:pPr>
              <w:pStyle w:val="TableParagraph"/>
              <w:spacing w:before="1"/>
              <w:rPr>
                <w:b/>
                <w:sz w:val="26"/>
              </w:rPr>
            </w:pPr>
          </w:p>
          <w:p w:rsidR="006E753E" w:rsidRDefault="00371B81">
            <w:pPr>
              <w:pStyle w:val="TableParagraph"/>
              <w:spacing w:before="1" w:line="179" w:lineRule="exact"/>
              <w:ind w:right="76"/>
              <w:jc w:val="right"/>
              <w:rPr>
                <w:sz w:val="18"/>
              </w:rPr>
            </w:pPr>
            <w:r>
              <w:rPr>
                <w:sz w:val="18"/>
              </w:rPr>
              <w:t>Coefficients</w:t>
            </w:r>
          </w:p>
        </w:tc>
      </w:tr>
      <w:tr w:rsidR="006E753E">
        <w:trPr>
          <w:trHeight w:val="322"/>
        </w:trPr>
        <w:tc>
          <w:tcPr>
            <w:tcW w:w="1925" w:type="dxa"/>
            <w:gridSpan w:val="2"/>
            <w:vMerge/>
            <w:tcBorders>
              <w:top w:val="nil"/>
            </w:tcBorders>
          </w:tcPr>
          <w:p w:rsidR="006E753E" w:rsidRDefault="006E753E">
            <w:pPr>
              <w:rPr>
                <w:sz w:val="2"/>
                <w:szCs w:val="2"/>
              </w:rPr>
            </w:pPr>
          </w:p>
        </w:tc>
        <w:tc>
          <w:tcPr>
            <w:tcW w:w="999" w:type="dxa"/>
            <w:vMerge/>
            <w:tcBorders>
              <w:top w:val="nil"/>
              <w:right w:val="single" w:sz="4" w:space="0" w:color="000000"/>
            </w:tcBorders>
          </w:tcPr>
          <w:p w:rsidR="006E753E" w:rsidRDefault="006E753E">
            <w:pPr>
              <w:rPr>
                <w:sz w:val="2"/>
                <w:szCs w:val="2"/>
              </w:rPr>
            </w:pPr>
          </w:p>
        </w:tc>
        <w:tc>
          <w:tcPr>
            <w:tcW w:w="1155" w:type="dxa"/>
            <w:tcBorders>
              <w:top w:val="single" w:sz="4" w:space="0" w:color="000000"/>
              <w:left w:val="single" w:sz="4" w:space="0" w:color="000000"/>
            </w:tcBorders>
          </w:tcPr>
          <w:p w:rsidR="006E753E" w:rsidRDefault="00371B81">
            <w:pPr>
              <w:pStyle w:val="TableParagraph"/>
              <w:spacing w:before="116" w:line="187" w:lineRule="exact"/>
              <w:ind w:left="224"/>
              <w:rPr>
                <w:sz w:val="18"/>
              </w:rPr>
            </w:pPr>
            <w:r>
              <w:rPr>
                <w:sz w:val="18"/>
              </w:rPr>
              <w:t>Constant</w:t>
            </w:r>
          </w:p>
        </w:tc>
      </w:tr>
      <w:tr w:rsidR="006E753E">
        <w:trPr>
          <w:trHeight w:val="277"/>
        </w:trPr>
        <w:tc>
          <w:tcPr>
            <w:tcW w:w="848" w:type="dxa"/>
            <w:tcBorders>
              <w:bottom w:val="nil"/>
              <w:right w:val="nil"/>
            </w:tcBorders>
          </w:tcPr>
          <w:p w:rsidR="006E753E" w:rsidRDefault="00371B81">
            <w:pPr>
              <w:pStyle w:val="TableParagraph"/>
              <w:spacing w:line="205" w:lineRule="exact"/>
              <w:ind w:left="107"/>
              <w:rPr>
                <w:sz w:val="18"/>
              </w:rPr>
            </w:pPr>
            <w:r>
              <w:rPr>
                <w:sz w:val="18"/>
              </w:rPr>
              <w:t>Step 0</w:t>
            </w:r>
          </w:p>
        </w:tc>
        <w:tc>
          <w:tcPr>
            <w:tcW w:w="1077" w:type="dxa"/>
            <w:tcBorders>
              <w:left w:val="nil"/>
              <w:bottom w:val="nil"/>
            </w:tcBorders>
          </w:tcPr>
          <w:p w:rsidR="006E753E" w:rsidRDefault="00371B81">
            <w:pPr>
              <w:pStyle w:val="TableParagraph"/>
              <w:spacing w:line="205" w:lineRule="exact"/>
              <w:ind w:left="231"/>
              <w:rPr>
                <w:sz w:val="18"/>
              </w:rPr>
            </w:pPr>
            <w:r>
              <w:rPr>
                <w:sz w:val="18"/>
              </w:rPr>
              <w:t>1</w:t>
            </w:r>
          </w:p>
        </w:tc>
        <w:tc>
          <w:tcPr>
            <w:tcW w:w="999" w:type="dxa"/>
            <w:tcBorders>
              <w:bottom w:val="nil"/>
              <w:right w:val="single" w:sz="4" w:space="0" w:color="000000"/>
            </w:tcBorders>
          </w:tcPr>
          <w:p w:rsidR="006E753E" w:rsidRDefault="00371B81">
            <w:pPr>
              <w:pStyle w:val="TableParagraph"/>
              <w:spacing w:line="205" w:lineRule="exact"/>
              <w:ind w:right="88"/>
              <w:jc w:val="right"/>
              <w:rPr>
                <w:sz w:val="18"/>
              </w:rPr>
            </w:pPr>
            <w:r>
              <w:rPr>
                <w:sz w:val="18"/>
              </w:rPr>
              <w:t>20.634</w:t>
            </w:r>
          </w:p>
        </w:tc>
        <w:tc>
          <w:tcPr>
            <w:tcW w:w="1155" w:type="dxa"/>
            <w:tcBorders>
              <w:left w:val="single" w:sz="4" w:space="0" w:color="000000"/>
              <w:bottom w:val="nil"/>
            </w:tcBorders>
          </w:tcPr>
          <w:p w:rsidR="006E753E" w:rsidRDefault="00371B81">
            <w:pPr>
              <w:pStyle w:val="TableParagraph"/>
              <w:spacing w:line="205" w:lineRule="exact"/>
              <w:ind w:right="75"/>
              <w:jc w:val="right"/>
              <w:rPr>
                <w:sz w:val="18"/>
              </w:rPr>
            </w:pPr>
            <w:r>
              <w:rPr>
                <w:sz w:val="18"/>
              </w:rPr>
              <w:t>1.600</w:t>
            </w:r>
          </w:p>
        </w:tc>
      </w:tr>
      <w:tr w:rsidR="006E753E">
        <w:trPr>
          <w:trHeight w:val="337"/>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66"/>
              <w:ind w:left="231"/>
              <w:rPr>
                <w:sz w:val="18"/>
              </w:rPr>
            </w:pPr>
            <w:r>
              <w:rPr>
                <w:sz w:val="18"/>
              </w:rPr>
              <w:t>2</w:t>
            </w:r>
          </w:p>
        </w:tc>
        <w:tc>
          <w:tcPr>
            <w:tcW w:w="999" w:type="dxa"/>
            <w:tcBorders>
              <w:top w:val="nil"/>
              <w:bottom w:val="nil"/>
              <w:right w:val="single" w:sz="4" w:space="0" w:color="000000"/>
            </w:tcBorders>
          </w:tcPr>
          <w:p w:rsidR="006E753E" w:rsidRDefault="00371B81">
            <w:pPr>
              <w:pStyle w:val="TableParagraph"/>
              <w:spacing w:before="66"/>
              <w:ind w:right="88"/>
              <w:jc w:val="right"/>
              <w:rPr>
                <w:sz w:val="18"/>
              </w:rPr>
            </w:pPr>
            <w:r>
              <w:rPr>
                <w:sz w:val="18"/>
              </w:rPr>
              <w:t>19.539</w:t>
            </w:r>
          </w:p>
        </w:tc>
        <w:tc>
          <w:tcPr>
            <w:tcW w:w="1155" w:type="dxa"/>
            <w:tcBorders>
              <w:top w:val="nil"/>
              <w:left w:val="single" w:sz="4" w:space="0" w:color="000000"/>
              <w:bottom w:val="nil"/>
            </w:tcBorders>
          </w:tcPr>
          <w:p w:rsidR="006E753E" w:rsidRDefault="00371B81">
            <w:pPr>
              <w:pStyle w:val="TableParagraph"/>
              <w:spacing w:before="66"/>
              <w:ind w:right="75"/>
              <w:jc w:val="right"/>
              <w:rPr>
                <w:sz w:val="18"/>
              </w:rPr>
            </w:pPr>
            <w:r>
              <w:rPr>
                <w:sz w:val="18"/>
              </w:rPr>
              <w:t>2.086</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8"/>
              <w:ind w:left="231"/>
              <w:rPr>
                <w:sz w:val="18"/>
              </w:rPr>
            </w:pPr>
            <w:r>
              <w:rPr>
                <w:sz w:val="18"/>
              </w:rPr>
              <w:t>3</w:t>
            </w:r>
          </w:p>
        </w:tc>
        <w:tc>
          <w:tcPr>
            <w:tcW w:w="999" w:type="dxa"/>
            <w:tcBorders>
              <w:top w:val="nil"/>
              <w:bottom w:val="nil"/>
              <w:right w:val="single" w:sz="4" w:space="0" w:color="000000"/>
            </w:tcBorders>
          </w:tcPr>
          <w:p w:rsidR="006E753E" w:rsidRDefault="00371B81">
            <w:pPr>
              <w:pStyle w:val="TableParagraph"/>
              <w:spacing w:before="58"/>
              <w:ind w:right="88"/>
              <w:jc w:val="right"/>
              <w:rPr>
                <w:sz w:val="18"/>
              </w:rPr>
            </w:pPr>
            <w:r>
              <w:rPr>
                <w:sz w:val="18"/>
              </w:rPr>
              <w:t>19.505</w:t>
            </w:r>
          </w:p>
        </w:tc>
        <w:tc>
          <w:tcPr>
            <w:tcW w:w="1155" w:type="dxa"/>
            <w:tcBorders>
              <w:top w:val="nil"/>
              <w:left w:val="single" w:sz="4" w:space="0" w:color="000000"/>
              <w:bottom w:val="nil"/>
            </w:tcBorders>
          </w:tcPr>
          <w:p w:rsidR="006E753E" w:rsidRDefault="00371B81">
            <w:pPr>
              <w:pStyle w:val="TableParagraph"/>
              <w:spacing w:before="58"/>
              <w:ind w:right="75"/>
              <w:jc w:val="right"/>
              <w:rPr>
                <w:sz w:val="18"/>
              </w:rPr>
            </w:pPr>
            <w:r>
              <w:rPr>
                <w:sz w:val="18"/>
              </w:rPr>
              <w:t>2.193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4</w:t>
            </w:r>
          </w:p>
        </w:tc>
        <w:tc>
          <w:tcPr>
            <w:tcW w:w="999" w:type="dxa"/>
            <w:tcBorders>
              <w:top w:val="nil"/>
              <w:bottom w:val="nil"/>
              <w:right w:val="single" w:sz="4" w:space="0" w:color="000000"/>
            </w:tcBorders>
          </w:tcPr>
          <w:p w:rsidR="006E753E" w:rsidRDefault="00371B81">
            <w:pPr>
              <w:pStyle w:val="TableParagraph"/>
              <w:spacing w:before="59"/>
              <w:ind w:right="88"/>
              <w:jc w:val="right"/>
              <w:rPr>
                <w:sz w:val="18"/>
              </w:rPr>
            </w:pPr>
            <w:r>
              <w:rPr>
                <w:sz w:val="18"/>
              </w:rPr>
              <w:t>19.505</w:t>
            </w:r>
          </w:p>
        </w:tc>
        <w:tc>
          <w:tcPr>
            <w:tcW w:w="1155" w:type="dxa"/>
            <w:tcBorders>
              <w:top w:val="nil"/>
              <w:left w:val="single" w:sz="4" w:space="0" w:color="000000"/>
              <w:bottom w:val="nil"/>
            </w:tcBorders>
          </w:tcPr>
          <w:p w:rsidR="006E753E" w:rsidRDefault="00371B81">
            <w:pPr>
              <w:pStyle w:val="TableParagraph"/>
              <w:spacing w:before="59"/>
              <w:ind w:right="75"/>
              <w:jc w:val="right"/>
              <w:rPr>
                <w:sz w:val="18"/>
              </w:rPr>
            </w:pPr>
            <w:r>
              <w:rPr>
                <w:sz w:val="18"/>
              </w:rPr>
              <w:t>2.197</w:t>
            </w:r>
          </w:p>
        </w:tc>
      </w:tr>
      <w:tr w:rsidR="006E753E">
        <w:trPr>
          <w:trHeight w:val="372"/>
        </w:trPr>
        <w:tc>
          <w:tcPr>
            <w:tcW w:w="848" w:type="dxa"/>
            <w:tcBorders>
              <w:top w:val="nil"/>
              <w:right w:val="nil"/>
            </w:tcBorders>
          </w:tcPr>
          <w:p w:rsidR="006E753E" w:rsidRDefault="006E753E">
            <w:pPr>
              <w:pStyle w:val="TableParagraph"/>
              <w:rPr>
                <w:rFonts w:ascii="Times New Roman"/>
                <w:sz w:val="18"/>
              </w:rPr>
            </w:pPr>
          </w:p>
        </w:tc>
        <w:tc>
          <w:tcPr>
            <w:tcW w:w="1077" w:type="dxa"/>
            <w:tcBorders>
              <w:top w:val="nil"/>
              <w:left w:val="nil"/>
            </w:tcBorders>
          </w:tcPr>
          <w:p w:rsidR="006E753E" w:rsidRDefault="00371B81">
            <w:pPr>
              <w:pStyle w:val="TableParagraph"/>
              <w:spacing w:before="58"/>
              <w:ind w:left="231"/>
              <w:rPr>
                <w:sz w:val="18"/>
              </w:rPr>
            </w:pPr>
            <w:r>
              <w:rPr>
                <w:sz w:val="18"/>
              </w:rPr>
              <w:t>5</w:t>
            </w:r>
          </w:p>
        </w:tc>
        <w:tc>
          <w:tcPr>
            <w:tcW w:w="999" w:type="dxa"/>
            <w:tcBorders>
              <w:top w:val="nil"/>
              <w:right w:val="single" w:sz="4" w:space="0" w:color="000000"/>
            </w:tcBorders>
          </w:tcPr>
          <w:p w:rsidR="006E753E" w:rsidRDefault="00371B81">
            <w:pPr>
              <w:pStyle w:val="TableParagraph"/>
              <w:spacing w:before="58"/>
              <w:ind w:right="88"/>
              <w:jc w:val="right"/>
              <w:rPr>
                <w:sz w:val="18"/>
              </w:rPr>
            </w:pPr>
            <w:r>
              <w:rPr>
                <w:sz w:val="18"/>
              </w:rPr>
              <w:t>19.505</w:t>
            </w:r>
          </w:p>
        </w:tc>
        <w:tc>
          <w:tcPr>
            <w:tcW w:w="1155" w:type="dxa"/>
            <w:tcBorders>
              <w:top w:val="nil"/>
              <w:left w:val="single" w:sz="4" w:space="0" w:color="000000"/>
            </w:tcBorders>
          </w:tcPr>
          <w:p w:rsidR="006E753E" w:rsidRDefault="00371B81">
            <w:pPr>
              <w:pStyle w:val="TableParagraph"/>
              <w:spacing w:before="58"/>
              <w:ind w:right="75"/>
              <w:jc w:val="right"/>
              <w:rPr>
                <w:sz w:val="18"/>
              </w:rPr>
            </w:pPr>
            <w:r>
              <w:rPr>
                <w:sz w:val="18"/>
              </w:rPr>
              <w:t>2.197</w:t>
            </w:r>
          </w:p>
        </w:tc>
      </w:tr>
    </w:tbl>
    <w:p w:rsidR="006E753E" w:rsidRDefault="00371B81">
      <w:pPr>
        <w:pStyle w:val="ListParagraph"/>
        <w:numPr>
          <w:ilvl w:val="0"/>
          <w:numId w:val="3"/>
        </w:numPr>
        <w:tabs>
          <w:tab w:val="left" w:pos="750"/>
        </w:tabs>
        <w:spacing w:before="2"/>
        <w:rPr>
          <w:sz w:val="18"/>
        </w:rPr>
      </w:pPr>
      <w:r>
        <w:rPr>
          <w:sz w:val="18"/>
        </w:rPr>
        <w:t>Constant is included in the</w:t>
      </w:r>
      <w:r>
        <w:rPr>
          <w:spacing w:val="-7"/>
          <w:sz w:val="18"/>
        </w:rPr>
        <w:t xml:space="preserve"> </w:t>
      </w:r>
      <w:r>
        <w:rPr>
          <w:sz w:val="18"/>
        </w:rPr>
        <w:t>model.</w:t>
      </w:r>
    </w:p>
    <w:p w:rsidR="006E753E" w:rsidRDefault="00371B81">
      <w:pPr>
        <w:pStyle w:val="ListParagraph"/>
        <w:numPr>
          <w:ilvl w:val="0"/>
          <w:numId w:val="3"/>
        </w:numPr>
        <w:tabs>
          <w:tab w:val="left" w:pos="750"/>
        </w:tabs>
        <w:spacing w:before="107"/>
        <w:rPr>
          <w:sz w:val="18"/>
        </w:rPr>
      </w:pPr>
      <w:r>
        <w:rPr>
          <w:sz w:val="18"/>
        </w:rPr>
        <w:t>Initial -2 Log Likelihood:</w:t>
      </w:r>
      <w:r>
        <w:rPr>
          <w:spacing w:val="2"/>
          <w:sz w:val="18"/>
        </w:rPr>
        <w:t xml:space="preserve"> </w:t>
      </w:r>
      <w:r>
        <w:rPr>
          <w:sz w:val="18"/>
        </w:rPr>
        <w:t>19,505</w:t>
      </w:r>
    </w:p>
    <w:p w:rsidR="006E753E" w:rsidRDefault="00371B81">
      <w:pPr>
        <w:pStyle w:val="ListParagraph"/>
        <w:numPr>
          <w:ilvl w:val="0"/>
          <w:numId w:val="3"/>
        </w:numPr>
        <w:tabs>
          <w:tab w:val="left" w:pos="740"/>
        </w:tabs>
        <w:spacing w:before="93"/>
        <w:ind w:left="548" w:right="6246" w:firstLine="0"/>
        <w:rPr>
          <w:sz w:val="18"/>
        </w:rPr>
      </w:pPr>
      <w:r>
        <w:rPr>
          <w:sz w:val="18"/>
        </w:rPr>
        <w:t>Estimation terminated at iteration number 5 because parameter estimates changed by less than ,001.</w:t>
      </w:r>
    </w:p>
    <w:p w:rsidR="006E753E" w:rsidRDefault="006E753E">
      <w:pPr>
        <w:rPr>
          <w:sz w:val="18"/>
        </w:r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3"/>
        <w:rPr>
          <w:sz w:val="26"/>
        </w:rPr>
      </w:pPr>
    </w:p>
    <w:p w:rsidR="006E753E" w:rsidRDefault="00371B81">
      <w:pPr>
        <w:ind w:left="489" w:right="3916"/>
        <w:jc w:val="center"/>
        <w:rPr>
          <w:b/>
          <w:sz w:val="18"/>
        </w:rPr>
      </w:pPr>
      <w:r>
        <w:rPr>
          <w:b/>
          <w:sz w:val="18"/>
        </w:rPr>
        <w:t>Classification Table</w:t>
      </w:r>
      <w:r>
        <w:rPr>
          <w:b/>
          <w:sz w:val="18"/>
          <w:vertAlign w:val="superscript"/>
        </w:rPr>
        <w:t>a,b</w:t>
      </w:r>
    </w:p>
    <w:p w:rsidR="006E753E" w:rsidRDefault="006E753E">
      <w:pPr>
        <w:pStyle w:val="BodyText"/>
        <w:spacing w:before="10"/>
        <w:rPr>
          <w:b/>
          <w:sz w:val="9"/>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804"/>
        <w:gridCol w:w="1279"/>
        <w:gridCol w:w="1146"/>
        <w:gridCol w:w="996"/>
        <w:gridCol w:w="1138"/>
      </w:tblGrid>
      <w:tr w:rsidR="006E753E">
        <w:trPr>
          <w:trHeight w:val="306"/>
        </w:trPr>
        <w:tc>
          <w:tcPr>
            <w:tcW w:w="2931" w:type="dxa"/>
            <w:gridSpan w:val="3"/>
            <w:vMerge w:val="restart"/>
          </w:tcPr>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spacing w:before="10"/>
              <w:rPr>
                <w:b/>
                <w:sz w:val="25"/>
              </w:rPr>
            </w:pPr>
          </w:p>
          <w:p w:rsidR="006E753E" w:rsidRDefault="00371B81">
            <w:pPr>
              <w:pStyle w:val="TableParagraph"/>
              <w:spacing w:line="187" w:lineRule="exact"/>
              <w:ind w:left="107"/>
              <w:rPr>
                <w:sz w:val="18"/>
              </w:rPr>
            </w:pPr>
            <w:r>
              <w:rPr>
                <w:sz w:val="18"/>
              </w:rPr>
              <w:t>Observed</w:t>
            </w:r>
          </w:p>
        </w:tc>
        <w:tc>
          <w:tcPr>
            <w:tcW w:w="3280" w:type="dxa"/>
            <w:gridSpan w:val="3"/>
            <w:tcBorders>
              <w:bottom w:val="single" w:sz="4" w:space="0" w:color="000000"/>
            </w:tcBorders>
          </w:tcPr>
          <w:p w:rsidR="006E753E" w:rsidRDefault="00371B81">
            <w:pPr>
              <w:pStyle w:val="TableParagraph"/>
              <w:spacing w:before="109" w:line="177" w:lineRule="exact"/>
              <w:ind w:left="1235" w:right="1214"/>
              <w:jc w:val="center"/>
              <w:rPr>
                <w:sz w:val="18"/>
              </w:rPr>
            </w:pPr>
            <w:r>
              <w:rPr>
                <w:sz w:val="18"/>
              </w:rPr>
              <w:t>Predicted</w:t>
            </w:r>
          </w:p>
        </w:tc>
      </w:tr>
      <w:tr w:rsidR="006E753E">
        <w:trPr>
          <w:trHeight w:val="298"/>
        </w:trPr>
        <w:tc>
          <w:tcPr>
            <w:tcW w:w="2931" w:type="dxa"/>
            <w:gridSpan w:val="3"/>
            <w:vMerge/>
            <w:tcBorders>
              <w:top w:val="nil"/>
            </w:tcBorders>
          </w:tcPr>
          <w:p w:rsidR="006E753E" w:rsidRDefault="006E753E">
            <w:pPr>
              <w:rPr>
                <w:sz w:val="2"/>
                <w:szCs w:val="2"/>
              </w:rPr>
            </w:pPr>
          </w:p>
        </w:tc>
        <w:tc>
          <w:tcPr>
            <w:tcW w:w="2142" w:type="dxa"/>
            <w:gridSpan w:val="2"/>
            <w:tcBorders>
              <w:top w:val="single" w:sz="4" w:space="0" w:color="000000"/>
              <w:bottom w:val="single" w:sz="4" w:space="0" w:color="000000"/>
              <w:right w:val="single" w:sz="4" w:space="0" w:color="000000"/>
            </w:tcBorders>
          </w:tcPr>
          <w:p w:rsidR="006E753E" w:rsidRDefault="00371B81">
            <w:pPr>
              <w:pStyle w:val="TableParagraph"/>
              <w:spacing w:before="101" w:line="177" w:lineRule="exact"/>
              <w:ind w:left="936" w:right="935"/>
              <w:jc w:val="center"/>
              <w:rPr>
                <w:sz w:val="18"/>
              </w:rPr>
            </w:pPr>
            <w:r>
              <w:rPr>
                <w:sz w:val="18"/>
              </w:rPr>
              <w:t>TL</w:t>
            </w:r>
          </w:p>
        </w:tc>
        <w:tc>
          <w:tcPr>
            <w:tcW w:w="1138" w:type="dxa"/>
            <w:vMerge w:val="restart"/>
            <w:tcBorders>
              <w:top w:val="single" w:sz="4" w:space="0" w:color="000000"/>
              <w:left w:val="single" w:sz="4" w:space="0" w:color="000000"/>
            </w:tcBorders>
          </w:tcPr>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rPr>
                <w:b/>
                <w:sz w:val="19"/>
              </w:rPr>
            </w:pPr>
          </w:p>
          <w:p w:rsidR="006E753E" w:rsidRDefault="00371B81">
            <w:pPr>
              <w:pStyle w:val="TableParagraph"/>
              <w:spacing w:before="1" w:line="206" w:lineRule="exact"/>
              <w:ind w:left="286" w:right="57" w:hanging="166"/>
              <w:rPr>
                <w:sz w:val="18"/>
              </w:rPr>
            </w:pPr>
            <w:r>
              <w:rPr>
                <w:sz w:val="18"/>
              </w:rPr>
              <w:t>Percentage Correct</w:t>
            </w:r>
          </w:p>
        </w:tc>
      </w:tr>
      <w:tr w:rsidR="006E753E">
        <w:trPr>
          <w:trHeight w:val="759"/>
        </w:trPr>
        <w:tc>
          <w:tcPr>
            <w:tcW w:w="2931" w:type="dxa"/>
            <w:gridSpan w:val="3"/>
            <w:vMerge/>
            <w:tcBorders>
              <w:top w:val="nil"/>
            </w:tcBorders>
          </w:tcPr>
          <w:p w:rsidR="006E753E" w:rsidRDefault="006E753E">
            <w:pPr>
              <w:rPr>
                <w:sz w:val="2"/>
                <w:szCs w:val="2"/>
              </w:rPr>
            </w:pPr>
          </w:p>
        </w:tc>
        <w:tc>
          <w:tcPr>
            <w:tcW w:w="1146" w:type="dxa"/>
            <w:tcBorders>
              <w:top w:val="single" w:sz="4" w:space="0" w:color="000000"/>
              <w:right w:val="single" w:sz="4" w:space="0" w:color="000000"/>
            </w:tcBorders>
          </w:tcPr>
          <w:p w:rsidR="006E753E" w:rsidRDefault="00371B81">
            <w:pPr>
              <w:pStyle w:val="TableParagraph"/>
              <w:spacing w:before="144" w:line="206" w:lineRule="exact"/>
              <w:ind w:left="310" w:right="300" w:firstLine="36"/>
              <w:jc w:val="both"/>
              <w:rPr>
                <w:sz w:val="18"/>
              </w:rPr>
            </w:pPr>
            <w:r>
              <w:rPr>
                <w:sz w:val="18"/>
              </w:rPr>
              <w:t>Tidak Tepat Waktu</w:t>
            </w:r>
          </w:p>
        </w:tc>
        <w:tc>
          <w:tcPr>
            <w:tcW w:w="996" w:type="dxa"/>
            <w:tcBorders>
              <w:top w:val="single" w:sz="4" w:space="0" w:color="000000"/>
              <w:left w:val="single" w:sz="4" w:space="0" w:color="000000"/>
              <w:right w:val="single" w:sz="4" w:space="0" w:color="000000"/>
            </w:tcBorders>
          </w:tcPr>
          <w:p w:rsidR="006E753E" w:rsidRDefault="006E753E">
            <w:pPr>
              <w:pStyle w:val="TableParagraph"/>
              <w:rPr>
                <w:b/>
                <w:sz w:val="20"/>
              </w:rPr>
            </w:pPr>
          </w:p>
          <w:p w:rsidR="006E753E" w:rsidRDefault="00371B81">
            <w:pPr>
              <w:pStyle w:val="TableParagraph"/>
              <w:spacing w:before="120" w:line="206" w:lineRule="exact"/>
              <w:ind w:left="252" w:right="203" w:firstLine="24"/>
              <w:rPr>
                <w:sz w:val="18"/>
              </w:rPr>
            </w:pPr>
            <w:r>
              <w:rPr>
                <w:sz w:val="18"/>
              </w:rPr>
              <w:t>Tepat Waktu</w:t>
            </w:r>
          </w:p>
        </w:tc>
        <w:tc>
          <w:tcPr>
            <w:tcW w:w="1138" w:type="dxa"/>
            <w:vMerge/>
            <w:tcBorders>
              <w:top w:val="nil"/>
              <w:left w:val="single" w:sz="4" w:space="0" w:color="000000"/>
            </w:tcBorders>
          </w:tcPr>
          <w:p w:rsidR="006E753E" w:rsidRDefault="006E753E">
            <w:pPr>
              <w:rPr>
                <w:sz w:val="2"/>
                <w:szCs w:val="2"/>
              </w:rPr>
            </w:pPr>
          </w:p>
        </w:tc>
      </w:tr>
      <w:tr w:rsidR="006E753E">
        <w:trPr>
          <w:trHeight w:val="693"/>
        </w:trPr>
        <w:tc>
          <w:tcPr>
            <w:tcW w:w="848" w:type="dxa"/>
            <w:tcBorders>
              <w:bottom w:val="nil"/>
              <w:right w:val="nil"/>
            </w:tcBorders>
          </w:tcPr>
          <w:p w:rsidR="006E753E" w:rsidRDefault="00371B81">
            <w:pPr>
              <w:pStyle w:val="TableParagraph"/>
              <w:spacing w:line="205" w:lineRule="exact"/>
              <w:ind w:left="107"/>
              <w:rPr>
                <w:sz w:val="18"/>
              </w:rPr>
            </w:pPr>
            <w:r>
              <w:rPr>
                <w:sz w:val="18"/>
              </w:rPr>
              <w:t>Step 0</w:t>
            </w:r>
          </w:p>
        </w:tc>
        <w:tc>
          <w:tcPr>
            <w:tcW w:w="804" w:type="dxa"/>
            <w:tcBorders>
              <w:left w:val="nil"/>
              <w:bottom w:val="nil"/>
              <w:right w:val="nil"/>
            </w:tcBorders>
          </w:tcPr>
          <w:p w:rsidR="006E753E" w:rsidRDefault="00371B81">
            <w:pPr>
              <w:pStyle w:val="TableParagraph"/>
              <w:spacing w:line="205" w:lineRule="exact"/>
              <w:ind w:left="231"/>
              <w:rPr>
                <w:sz w:val="18"/>
              </w:rPr>
            </w:pPr>
            <w:r>
              <w:rPr>
                <w:sz w:val="18"/>
              </w:rPr>
              <w:t>TL</w:t>
            </w:r>
          </w:p>
        </w:tc>
        <w:tc>
          <w:tcPr>
            <w:tcW w:w="1279" w:type="dxa"/>
            <w:tcBorders>
              <w:left w:val="nil"/>
              <w:bottom w:val="nil"/>
            </w:tcBorders>
          </w:tcPr>
          <w:p w:rsidR="006E753E" w:rsidRDefault="00371B81">
            <w:pPr>
              <w:pStyle w:val="TableParagraph"/>
              <w:ind w:left="395" w:right="353"/>
              <w:jc w:val="both"/>
              <w:rPr>
                <w:sz w:val="18"/>
              </w:rPr>
            </w:pPr>
            <w:r>
              <w:rPr>
                <w:sz w:val="18"/>
              </w:rPr>
              <w:t>Tidak Tepat Waktu</w:t>
            </w:r>
          </w:p>
        </w:tc>
        <w:tc>
          <w:tcPr>
            <w:tcW w:w="1146" w:type="dxa"/>
            <w:tcBorders>
              <w:bottom w:val="nil"/>
              <w:right w:val="single" w:sz="4" w:space="0" w:color="000000"/>
            </w:tcBorders>
          </w:tcPr>
          <w:p w:rsidR="006E753E" w:rsidRDefault="00371B81">
            <w:pPr>
              <w:pStyle w:val="TableParagraph"/>
              <w:spacing w:line="205" w:lineRule="exact"/>
              <w:ind w:right="86"/>
              <w:jc w:val="right"/>
              <w:rPr>
                <w:sz w:val="18"/>
              </w:rPr>
            </w:pPr>
            <w:r>
              <w:rPr>
                <w:sz w:val="18"/>
              </w:rPr>
              <w:t>0</w:t>
            </w:r>
          </w:p>
        </w:tc>
        <w:tc>
          <w:tcPr>
            <w:tcW w:w="996" w:type="dxa"/>
            <w:tcBorders>
              <w:left w:val="single" w:sz="4" w:space="0" w:color="000000"/>
              <w:bottom w:val="nil"/>
              <w:right w:val="single" w:sz="4" w:space="0" w:color="000000"/>
            </w:tcBorders>
          </w:tcPr>
          <w:p w:rsidR="006E753E" w:rsidRDefault="00371B81">
            <w:pPr>
              <w:pStyle w:val="TableParagraph"/>
              <w:spacing w:line="205" w:lineRule="exact"/>
              <w:ind w:right="86"/>
              <w:jc w:val="right"/>
              <w:rPr>
                <w:sz w:val="18"/>
              </w:rPr>
            </w:pPr>
            <w:r>
              <w:rPr>
                <w:sz w:val="18"/>
              </w:rPr>
              <w:t>3</w:t>
            </w:r>
          </w:p>
        </w:tc>
        <w:tc>
          <w:tcPr>
            <w:tcW w:w="1138" w:type="dxa"/>
            <w:tcBorders>
              <w:left w:val="single" w:sz="4" w:space="0" w:color="000000"/>
              <w:bottom w:val="nil"/>
            </w:tcBorders>
          </w:tcPr>
          <w:p w:rsidR="006E753E" w:rsidRDefault="00371B81">
            <w:pPr>
              <w:pStyle w:val="TableParagraph"/>
              <w:spacing w:line="205" w:lineRule="exact"/>
              <w:ind w:right="71"/>
              <w:jc w:val="right"/>
              <w:rPr>
                <w:sz w:val="18"/>
              </w:rPr>
            </w:pPr>
            <w:r>
              <w:rPr>
                <w:sz w:val="18"/>
              </w:rPr>
              <w:t>0.0</w:t>
            </w:r>
          </w:p>
        </w:tc>
      </w:tr>
      <w:tr w:rsidR="006E753E">
        <w:trPr>
          <w:trHeight w:val="533"/>
        </w:trPr>
        <w:tc>
          <w:tcPr>
            <w:tcW w:w="848" w:type="dxa"/>
            <w:tcBorders>
              <w:top w:val="nil"/>
              <w:bottom w:val="nil"/>
              <w:right w:val="nil"/>
            </w:tcBorders>
          </w:tcPr>
          <w:p w:rsidR="006E753E" w:rsidRDefault="006E753E">
            <w:pPr>
              <w:pStyle w:val="TableParagraph"/>
              <w:rPr>
                <w:rFonts w:ascii="Times New Roman"/>
                <w:sz w:val="16"/>
              </w:rPr>
            </w:pPr>
          </w:p>
        </w:tc>
        <w:tc>
          <w:tcPr>
            <w:tcW w:w="804" w:type="dxa"/>
            <w:tcBorders>
              <w:top w:val="nil"/>
              <w:left w:val="nil"/>
              <w:bottom w:val="nil"/>
              <w:right w:val="nil"/>
            </w:tcBorders>
          </w:tcPr>
          <w:p w:rsidR="006E753E" w:rsidRDefault="006E753E">
            <w:pPr>
              <w:pStyle w:val="TableParagraph"/>
              <w:rPr>
                <w:rFonts w:ascii="Times New Roman"/>
                <w:sz w:val="16"/>
              </w:rPr>
            </w:pPr>
          </w:p>
        </w:tc>
        <w:tc>
          <w:tcPr>
            <w:tcW w:w="1279" w:type="dxa"/>
            <w:tcBorders>
              <w:top w:val="nil"/>
              <w:left w:val="nil"/>
              <w:bottom w:val="nil"/>
            </w:tcBorders>
          </w:tcPr>
          <w:p w:rsidR="006E753E" w:rsidRDefault="00371B81">
            <w:pPr>
              <w:pStyle w:val="TableParagraph"/>
              <w:spacing w:before="70"/>
              <w:ind w:left="395" w:right="338"/>
              <w:rPr>
                <w:sz w:val="18"/>
              </w:rPr>
            </w:pPr>
            <w:r>
              <w:rPr>
                <w:sz w:val="18"/>
              </w:rPr>
              <w:t>Tepat Waktu</w:t>
            </w:r>
          </w:p>
        </w:tc>
        <w:tc>
          <w:tcPr>
            <w:tcW w:w="1146" w:type="dxa"/>
            <w:tcBorders>
              <w:top w:val="nil"/>
              <w:bottom w:val="nil"/>
              <w:right w:val="single" w:sz="4" w:space="0" w:color="000000"/>
            </w:tcBorders>
          </w:tcPr>
          <w:p w:rsidR="006E753E" w:rsidRDefault="00371B81">
            <w:pPr>
              <w:pStyle w:val="TableParagraph"/>
              <w:spacing w:before="70"/>
              <w:ind w:right="86"/>
              <w:jc w:val="right"/>
              <w:rPr>
                <w:sz w:val="18"/>
              </w:rPr>
            </w:pPr>
            <w:r>
              <w:rPr>
                <w:sz w:val="18"/>
              </w:rPr>
              <w:t>0</w:t>
            </w:r>
          </w:p>
        </w:tc>
        <w:tc>
          <w:tcPr>
            <w:tcW w:w="996" w:type="dxa"/>
            <w:tcBorders>
              <w:top w:val="nil"/>
              <w:left w:val="single" w:sz="4" w:space="0" w:color="000000"/>
              <w:bottom w:val="nil"/>
              <w:right w:val="single" w:sz="4" w:space="0" w:color="000000"/>
            </w:tcBorders>
          </w:tcPr>
          <w:p w:rsidR="006E753E" w:rsidRDefault="00371B81">
            <w:pPr>
              <w:pStyle w:val="TableParagraph"/>
              <w:spacing w:before="70"/>
              <w:ind w:right="83"/>
              <w:jc w:val="right"/>
              <w:rPr>
                <w:sz w:val="18"/>
              </w:rPr>
            </w:pPr>
            <w:r>
              <w:rPr>
                <w:sz w:val="18"/>
              </w:rPr>
              <w:t>27</w:t>
            </w:r>
          </w:p>
        </w:tc>
        <w:tc>
          <w:tcPr>
            <w:tcW w:w="1138" w:type="dxa"/>
            <w:tcBorders>
              <w:top w:val="nil"/>
              <w:left w:val="single" w:sz="4" w:space="0" w:color="000000"/>
              <w:bottom w:val="nil"/>
            </w:tcBorders>
          </w:tcPr>
          <w:p w:rsidR="006E753E" w:rsidRDefault="00371B81">
            <w:pPr>
              <w:pStyle w:val="TableParagraph"/>
              <w:spacing w:before="70"/>
              <w:ind w:right="72"/>
              <w:jc w:val="right"/>
              <w:rPr>
                <w:sz w:val="18"/>
              </w:rPr>
            </w:pPr>
            <w:r>
              <w:rPr>
                <w:sz w:val="18"/>
              </w:rPr>
              <w:t>100.0</w:t>
            </w:r>
          </w:p>
        </w:tc>
      </w:tr>
      <w:tr w:rsidR="006E753E">
        <w:trPr>
          <w:trHeight w:val="359"/>
        </w:trPr>
        <w:tc>
          <w:tcPr>
            <w:tcW w:w="848" w:type="dxa"/>
            <w:tcBorders>
              <w:top w:val="nil"/>
              <w:right w:val="nil"/>
            </w:tcBorders>
          </w:tcPr>
          <w:p w:rsidR="006E753E" w:rsidRDefault="006E753E">
            <w:pPr>
              <w:pStyle w:val="TableParagraph"/>
              <w:rPr>
                <w:rFonts w:ascii="Times New Roman"/>
                <w:sz w:val="16"/>
              </w:rPr>
            </w:pPr>
          </w:p>
        </w:tc>
        <w:tc>
          <w:tcPr>
            <w:tcW w:w="2083" w:type="dxa"/>
            <w:gridSpan w:val="2"/>
            <w:tcBorders>
              <w:top w:val="nil"/>
              <w:left w:val="nil"/>
            </w:tcBorders>
          </w:tcPr>
          <w:p w:rsidR="006E753E" w:rsidRDefault="00371B81">
            <w:pPr>
              <w:pStyle w:val="TableParagraph"/>
              <w:spacing w:before="44"/>
              <w:ind w:left="231"/>
              <w:rPr>
                <w:sz w:val="18"/>
              </w:rPr>
            </w:pPr>
            <w:r>
              <w:rPr>
                <w:sz w:val="18"/>
              </w:rPr>
              <w:t>Overall Percentage</w:t>
            </w:r>
          </w:p>
        </w:tc>
        <w:tc>
          <w:tcPr>
            <w:tcW w:w="1146" w:type="dxa"/>
            <w:tcBorders>
              <w:top w:val="nil"/>
              <w:right w:val="single" w:sz="4" w:space="0" w:color="000000"/>
            </w:tcBorders>
          </w:tcPr>
          <w:p w:rsidR="006E753E" w:rsidRDefault="006E753E">
            <w:pPr>
              <w:pStyle w:val="TableParagraph"/>
              <w:rPr>
                <w:rFonts w:ascii="Times New Roman"/>
                <w:sz w:val="16"/>
              </w:rPr>
            </w:pPr>
          </w:p>
        </w:tc>
        <w:tc>
          <w:tcPr>
            <w:tcW w:w="996" w:type="dxa"/>
            <w:tcBorders>
              <w:top w:val="nil"/>
              <w:left w:val="single" w:sz="4" w:space="0" w:color="000000"/>
              <w:right w:val="single" w:sz="4" w:space="0" w:color="000000"/>
            </w:tcBorders>
          </w:tcPr>
          <w:p w:rsidR="006E753E" w:rsidRDefault="006E753E">
            <w:pPr>
              <w:pStyle w:val="TableParagraph"/>
              <w:rPr>
                <w:rFonts w:ascii="Times New Roman"/>
                <w:sz w:val="16"/>
              </w:rPr>
            </w:pPr>
          </w:p>
        </w:tc>
        <w:tc>
          <w:tcPr>
            <w:tcW w:w="1138" w:type="dxa"/>
            <w:tcBorders>
              <w:top w:val="nil"/>
              <w:left w:val="single" w:sz="4" w:space="0" w:color="000000"/>
            </w:tcBorders>
          </w:tcPr>
          <w:p w:rsidR="006E753E" w:rsidRDefault="00371B81">
            <w:pPr>
              <w:pStyle w:val="TableParagraph"/>
              <w:spacing w:before="44"/>
              <w:ind w:right="72"/>
              <w:jc w:val="right"/>
              <w:rPr>
                <w:sz w:val="18"/>
              </w:rPr>
            </w:pPr>
            <w:r>
              <w:rPr>
                <w:sz w:val="18"/>
              </w:rPr>
              <w:t>90.0</w:t>
            </w:r>
          </w:p>
        </w:tc>
      </w:tr>
    </w:tbl>
    <w:p w:rsidR="006E753E" w:rsidRDefault="00371B81">
      <w:pPr>
        <w:pStyle w:val="ListParagraph"/>
        <w:numPr>
          <w:ilvl w:val="0"/>
          <w:numId w:val="2"/>
        </w:numPr>
        <w:tabs>
          <w:tab w:val="left" w:pos="750"/>
        </w:tabs>
        <w:spacing w:before="1"/>
        <w:rPr>
          <w:sz w:val="18"/>
        </w:rPr>
      </w:pPr>
      <w:r>
        <w:rPr>
          <w:sz w:val="18"/>
        </w:rPr>
        <w:t>Constant is included in the</w:t>
      </w:r>
      <w:r>
        <w:rPr>
          <w:spacing w:val="-7"/>
          <w:sz w:val="18"/>
        </w:rPr>
        <w:t xml:space="preserve"> </w:t>
      </w:r>
      <w:r>
        <w:rPr>
          <w:sz w:val="18"/>
        </w:rPr>
        <w:t>model.</w:t>
      </w:r>
    </w:p>
    <w:p w:rsidR="006E753E" w:rsidRDefault="00371B81">
      <w:pPr>
        <w:pStyle w:val="ListParagraph"/>
        <w:numPr>
          <w:ilvl w:val="0"/>
          <w:numId w:val="2"/>
        </w:numPr>
        <w:tabs>
          <w:tab w:val="left" w:pos="750"/>
        </w:tabs>
        <w:spacing w:before="108"/>
        <w:rPr>
          <w:sz w:val="18"/>
        </w:rPr>
      </w:pPr>
      <w:r>
        <w:rPr>
          <w:sz w:val="18"/>
        </w:rPr>
        <w:t>The cut value is</w:t>
      </w:r>
      <w:r>
        <w:rPr>
          <w:spacing w:val="-5"/>
          <w:sz w:val="18"/>
        </w:rPr>
        <w:t xml:space="preserve"> </w:t>
      </w:r>
      <w:r>
        <w:rPr>
          <w:sz w:val="18"/>
        </w:rPr>
        <w:t>,500</w:t>
      </w:r>
    </w:p>
    <w:p w:rsidR="006E753E" w:rsidRDefault="006E753E">
      <w:pPr>
        <w:pStyle w:val="BodyText"/>
        <w:rPr>
          <w:sz w:val="20"/>
        </w:rPr>
      </w:pPr>
    </w:p>
    <w:p w:rsidR="006E753E" w:rsidRDefault="006E753E">
      <w:pPr>
        <w:pStyle w:val="BodyText"/>
        <w:spacing w:before="6"/>
        <w:rPr>
          <w:sz w:val="18"/>
        </w:rPr>
      </w:pPr>
    </w:p>
    <w:p w:rsidR="006E753E" w:rsidRDefault="00371B81">
      <w:pPr>
        <w:spacing w:after="58"/>
        <w:ind w:left="3430"/>
        <w:rPr>
          <w:b/>
          <w:sz w:val="18"/>
        </w:rPr>
      </w:pPr>
      <w:r>
        <w:rPr>
          <w:b/>
          <w:sz w:val="18"/>
        </w:rPr>
        <w:t>Variables in the Equation</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77"/>
        <w:gridCol w:w="996"/>
        <w:gridCol w:w="1157"/>
        <w:gridCol w:w="999"/>
        <w:gridCol w:w="1136"/>
        <w:gridCol w:w="961"/>
        <w:gridCol w:w="961"/>
      </w:tblGrid>
      <w:tr w:rsidR="006E753E">
        <w:trPr>
          <w:trHeight w:val="330"/>
        </w:trPr>
        <w:tc>
          <w:tcPr>
            <w:tcW w:w="1925" w:type="dxa"/>
            <w:gridSpan w:val="2"/>
          </w:tcPr>
          <w:p w:rsidR="006E753E" w:rsidRDefault="006E753E">
            <w:pPr>
              <w:pStyle w:val="TableParagraph"/>
              <w:rPr>
                <w:rFonts w:ascii="Times New Roman"/>
                <w:sz w:val="16"/>
              </w:rPr>
            </w:pPr>
          </w:p>
        </w:tc>
        <w:tc>
          <w:tcPr>
            <w:tcW w:w="996" w:type="dxa"/>
            <w:tcBorders>
              <w:right w:val="single" w:sz="4" w:space="0" w:color="000000"/>
            </w:tcBorders>
          </w:tcPr>
          <w:p w:rsidR="006E753E" w:rsidRDefault="00371B81">
            <w:pPr>
              <w:pStyle w:val="TableParagraph"/>
              <w:spacing w:before="123" w:line="187" w:lineRule="exact"/>
              <w:ind w:left="436"/>
              <w:rPr>
                <w:sz w:val="18"/>
              </w:rPr>
            </w:pPr>
            <w:r>
              <w:rPr>
                <w:sz w:val="18"/>
              </w:rPr>
              <w:t>B</w:t>
            </w:r>
          </w:p>
        </w:tc>
        <w:tc>
          <w:tcPr>
            <w:tcW w:w="1157" w:type="dxa"/>
            <w:tcBorders>
              <w:left w:val="single" w:sz="4" w:space="0" w:color="000000"/>
              <w:right w:val="single" w:sz="4" w:space="0" w:color="000000"/>
            </w:tcBorders>
          </w:tcPr>
          <w:p w:rsidR="006E753E" w:rsidRDefault="00371B81">
            <w:pPr>
              <w:pStyle w:val="TableParagraph"/>
              <w:spacing w:before="123" w:line="187" w:lineRule="exact"/>
              <w:ind w:left="396" w:right="369"/>
              <w:jc w:val="center"/>
              <w:rPr>
                <w:sz w:val="18"/>
              </w:rPr>
            </w:pPr>
            <w:r>
              <w:rPr>
                <w:sz w:val="18"/>
              </w:rPr>
              <w:t>S.E.</w:t>
            </w:r>
          </w:p>
        </w:tc>
        <w:tc>
          <w:tcPr>
            <w:tcW w:w="999" w:type="dxa"/>
            <w:tcBorders>
              <w:left w:val="single" w:sz="4" w:space="0" w:color="000000"/>
              <w:right w:val="single" w:sz="4" w:space="0" w:color="000000"/>
            </w:tcBorders>
          </w:tcPr>
          <w:p w:rsidR="006E753E" w:rsidRDefault="00371B81">
            <w:pPr>
              <w:pStyle w:val="TableParagraph"/>
              <w:spacing w:before="123" w:line="187" w:lineRule="exact"/>
              <w:ind w:left="301"/>
              <w:rPr>
                <w:sz w:val="18"/>
              </w:rPr>
            </w:pPr>
            <w:r>
              <w:rPr>
                <w:sz w:val="18"/>
              </w:rPr>
              <w:t>Wald</w:t>
            </w:r>
          </w:p>
        </w:tc>
        <w:tc>
          <w:tcPr>
            <w:tcW w:w="1136" w:type="dxa"/>
            <w:tcBorders>
              <w:left w:val="single" w:sz="4" w:space="0" w:color="000000"/>
              <w:right w:val="single" w:sz="4" w:space="0" w:color="000000"/>
            </w:tcBorders>
          </w:tcPr>
          <w:p w:rsidR="006E753E" w:rsidRDefault="00371B81">
            <w:pPr>
              <w:pStyle w:val="TableParagraph"/>
              <w:spacing w:before="123" w:line="187" w:lineRule="exact"/>
              <w:ind w:left="480" w:right="454"/>
              <w:jc w:val="center"/>
              <w:rPr>
                <w:sz w:val="18"/>
              </w:rPr>
            </w:pPr>
            <w:r>
              <w:rPr>
                <w:sz w:val="18"/>
              </w:rPr>
              <w:t>df</w:t>
            </w:r>
          </w:p>
        </w:tc>
        <w:tc>
          <w:tcPr>
            <w:tcW w:w="961" w:type="dxa"/>
            <w:tcBorders>
              <w:left w:val="single" w:sz="4" w:space="0" w:color="000000"/>
              <w:right w:val="single" w:sz="4" w:space="0" w:color="000000"/>
            </w:tcBorders>
          </w:tcPr>
          <w:p w:rsidR="006E753E" w:rsidRDefault="00371B81">
            <w:pPr>
              <w:pStyle w:val="TableParagraph"/>
              <w:spacing w:before="123" w:line="187" w:lineRule="exact"/>
              <w:ind w:left="331"/>
              <w:rPr>
                <w:sz w:val="18"/>
              </w:rPr>
            </w:pPr>
            <w:r>
              <w:rPr>
                <w:sz w:val="18"/>
              </w:rPr>
              <w:t>Sig.</w:t>
            </w:r>
          </w:p>
        </w:tc>
        <w:tc>
          <w:tcPr>
            <w:tcW w:w="961" w:type="dxa"/>
            <w:tcBorders>
              <w:left w:val="single" w:sz="4" w:space="0" w:color="000000"/>
            </w:tcBorders>
          </w:tcPr>
          <w:p w:rsidR="006E753E" w:rsidRDefault="00371B81">
            <w:pPr>
              <w:pStyle w:val="TableParagraph"/>
              <w:spacing w:before="123" w:line="187" w:lineRule="exact"/>
              <w:ind w:left="210"/>
              <w:rPr>
                <w:sz w:val="18"/>
              </w:rPr>
            </w:pPr>
            <w:r>
              <w:rPr>
                <w:sz w:val="18"/>
              </w:rPr>
              <w:t>Exp(B)</w:t>
            </w:r>
          </w:p>
        </w:tc>
      </w:tr>
      <w:tr w:rsidR="006E753E">
        <w:trPr>
          <w:trHeight w:val="330"/>
        </w:trPr>
        <w:tc>
          <w:tcPr>
            <w:tcW w:w="848" w:type="dxa"/>
            <w:tcBorders>
              <w:right w:val="nil"/>
            </w:tcBorders>
          </w:tcPr>
          <w:p w:rsidR="006E753E" w:rsidRDefault="00371B81">
            <w:pPr>
              <w:pStyle w:val="TableParagraph"/>
              <w:spacing w:before="1"/>
              <w:ind w:left="107"/>
              <w:rPr>
                <w:sz w:val="18"/>
              </w:rPr>
            </w:pPr>
            <w:r>
              <w:rPr>
                <w:sz w:val="18"/>
              </w:rPr>
              <w:t>Step 0</w:t>
            </w:r>
          </w:p>
        </w:tc>
        <w:tc>
          <w:tcPr>
            <w:tcW w:w="1077" w:type="dxa"/>
            <w:tcBorders>
              <w:left w:val="nil"/>
            </w:tcBorders>
          </w:tcPr>
          <w:p w:rsidR="006E753E" w:rsidRDefault="00371B81">
            <w:pPr>
              <w:pStyle w:val="TableParagraph"/>
              <w:spacing w:before="1"/>
              <w:ind w:left="231"/>
              <w:rPr>
                <w:sz w:val="18"/>
              </w:rPr>
            </w:pPr>
            <w:r>
              <w:rPr>
                <w:sz w:val="18"/>
              </w:rPr>
              <w:t>Constant</w:t>
            </w:r>
          </w:p>
        </w:tc>
        <w:tc>
          <w:tcPr>
            <w:tcW w:w="996" w:type="dxa"/>
            <w:tcBorders>
              <w:right w:val="single" w:sz="4" w:space="0" w:color="000000"/>
            </w:tcBorders>
          </w:tcPr>
          <w:p w:rsidR="006E753E" w:rsidRDefault="00371B81">
            <w:pPr>
              <w:pStyle w:val="TableParagraph"/>
              <w:spacing w:before="1"/>
              <w:ind w:left="436"/>
              <w:rPr>
                <w:sz w:val="18"/>
              </w:rPr>
            </w:pPr>
            <w:r>
              <w:rPr>
                <w:sz w:val="18"/>
              </w:rPr>
              <w:t>2.197</w:t>
            </w:r>
          </w:p>
        </w:tc>
        <w:tc>
          <w:tcPr>
            <w:tcW w:w="1157" w:type="dxa"/>
            <w:tcBorders>
              <w:left w:val="single" w:sz="4" w:space="0" w:color="000000"/>
              <w:right w:val="single" w:sz="4" w:space="0" w:color="000000"/>
            </w:tcBorders>
          </w:tcPr>
          <w:p w:rsidR="006E753E" w:rsidRDefault="00371B81">
            <w:pPr>
              <w:pStyle w:val="TableParagraph"/>
              <w:spacing w:before="1"/>
              <w:ind w:left="707"/>
              <w:rPr>
                <w:sz w:val="18"/>
              </w:rPr>
            </w:pPr>
            <w:r>
              <w:rPr>
                <w:sz w:val="18"/>
              </w:rPr>
              <w:t>.609</w:t>
            </w:r>
          </w:p>
        </w:tc>
        <w:tc>
          <w:tcPr>
            <w:tcW w:w="999" w:type="dxa"/>
            <w:tcBorders>
              <w:left w:val="single" w:sz="4" w:space="0" w:color="000000"/>
              <w:right w:val="single" w:sz="4" w:space="0" w:color="000000"/>
            </w:tcBorders>
          </w:tcPr>
          <w:p w:rsidR="006E753E" w:rsidRDefault="00371B81">
            <w:pPr>
              <w:pStyle w:val="TableParagraph"/>
              <w:spacing w:before="1"/>
              <w:ind w:left="347"/>
              <w:rPr>
                <w:sz w:val="18"/>
              </w:rPr>
            </w:pPr>
            <w:r>
              <w:rPr>
                <w:sz w:val="18"/>
              </w:rPr>
              <w:t>13.035</w:t>
            </w:r>
          </w:p>
        </w:tc>
        <w:tc>
          <w:tcPr>
            <w:tcW w:w="1136" w:type="dxa"/>
            <w:tcBorders>
              <w:left w:val="single" w:sz="4" w:space="0" w:color="000000"/>
              <w:right w:val="single" w:sz="4" w:space="0" w:color="000000"/>
            </w:tcBorders>
          </w:tcPr>
          <w:p w:rsidR="006E753E" w:rsidRDefault="00371B81">
            <w:pPr>
              <w:pStyle w:val="TableParagraph"/>
              <w:spacing w:before="1"/>
              <w:ind w:right="86"/>
              <w:jc w:val="right"/>
              <w:rPr>
                <w:sz w:val="18"/>
              </w:rPr>
            </w:pPr>
            <w:r>
              <w:rPr>
                <w:sz w:val="18"/>
              </w:rPr>
              <w:t>1</w:t>
            </w:r>
          </w:p>
        </w:tc>
        <w:tc>
          <w:tcPr>
            <w:tcW w:w="961" w:type="dxa"/>
            <w:tcBorders>
              <w:left w:val="single" w:sz="4" w:space="0" w:color="000000"/>
              <w:right w:val="single" w:sz="4" w:space="0" w:color="000000"/>
            </w:tcBorders>
          </w:tcPr>
          <w:p w:rsidR="006E753E" w:rsidRDefault="00371B81">
            <w:pPr>
              <w:pStyle w:val="TableParagraph"/>
              <w:spacing w:before="1"/>
              <w:ind w:left="509"/>
              <w:rPr>
                <w:sz w:val="18"/>
              </w:rPr>
            </w:pPr>
            <w:r>
              <w:rPr>
                <w:sz w:val="18"/>
              </w:rPr>
              <w:t>.000</w:t>
            </w:r>
          </w:p>
        </w:tc>
        <w:tc>
          <w:tcPr>
            <w:tcW w:w="961" w:type="dxa"/>
            <w:tcBorders>
              <w:left w:val="single" w:sz="4" w:space="0" w:color="000000"/>
            </w:tcBorders>
          </w:tcPr>
          <w:p w:rsidR="006E753E" w:rsidRDefault="00371B81">
            <w:pPr>
              <w:pStyle w:val="TableParagraph"/>
              <w:spacing w:before="1"/>
              <w:ind w:left="407"/>
              <w:rPr>
                <w:sz w:val="18"/>
              </w:rPr>
            </w:pPr>
            <w:r>
              <w:rPr>
                <w:sz w:val="18"/>
              </w:rPr>
              <w:t>9.000</w:t>
            </w:r>
          </w:p>
        </w:tc>
      </w:tr>
    </w:tbl>
    <w:p w:rsidR="006E753E" w:rsidRDefault="006E753E">
      <w:pPr>
        <w:pStyle w:val="BodyText"/>
        <w:rPr>
          <w:b/>
          <w:sz w:val="20"/>
        </w:rPr>
      </w:pPr>
    </w:p>
    <w:p w:rsidR="006E753E" w:rsidRDefault="006E753E">
      <w:pPr>
        <w:pStyle w:val="BodyText"/>
        <w:rPr>
          <w:b/>
          <w:sz w:val="20"/>
        </w:rPr>
      </w:pPr>
    </w:p>
    <w:p w:rsidR="006E753E" w:rsidRDefault="006E753E">
      <w:pPr>
        <w:pStyle w:val="BodyText"/>
        <w:spacing w:before="1"/>
        <w:rPr>
          <w:b/>
          <w:sz w:val="23"/>
        </w:rPr>
      </w:pPr>
    </w:p>
    <w:p w:rsidR="006E753E" w:rsidRDefault="00371B81">
      <w:pPr>
        <w:spacing w:before="1" w:after="5"/>
        <w:ind w:left="489" w:right="3916"/>
        <w:jc w:val="center"/>
        <w:rPr>
          <w:b/>
          <w:sz w:val="18"/>
        </w:rPr>
      </w:pPr>
      <w:r>
        <w:rPr>
          <w:b/>
          <w:sz w:val="18"/>
        </w:rPr>
        <w:t>Variables not in the Equation</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8"/>
        <w:gridCol w:w="969"/>
        <w:gridCol w:w="996"/>
        <w:gridCol w:w="1158"/>
        <w:gridCol w:w="1000"/>
        <w:gridCol w:w="1137"/>
      </w:tblGrid>
      <w:tr w:rsidR="006E753E">
        <w:trPr>
          <w:trHeight w:val="330"/>
        </w:trPr>
        <w:tc>
          <w:tcPr>
            <w:tcW w:w="2923" w:type="dxa"/>
            <w:gridSpan w:val="3"/>
          </w:tcPr>
          <w:p w:rsidR="006E753E" w:rsidRDefault="006E753E">
            <w:pPr>
              <w:pStyle w:val="TableParagraph"/>
              <w:rPr>
                <w:rFonts w:ascii="Times New Roman"/>
                <w:sz w:val="16"/>
              </w:rPr>
            </w:pPr>
          </w:p>
        </w:tc>
        <w:tc>
          <w:tcPr>
            <w:tcW w:w="1158" w:type="dxa"/>
            <w:tcBorders>
              <w:right w:val="single" w:sz="4" w:space="0" w:color="000000"/>
            </w:tcBorders>
          </w:tcPr>
          <w:p w:rsidR="006E753E" w:rsidRDefault="00371B81">
            <w:pPr>
              <w:pStyle w:val="TableParagraph"/>
              <w:spacing w:before="123" w:line="187" w:lineRule="exact"/>
              <w:ind w:left="340"/>
              <w:rPr>
                <w:sz w:val="18"/>
              </w:rPr>
            </w:pPr>
            <w:r>
              <w:rPr>
                <w:sz w:val="18"/>
              </w:rPr>
              <w:t>Score</w:t>
            </w:r>
          </w:p>
        </w:tc>
        <w:tc>
          <w:tcPr>
            <w:tcW w:w="1000" w:type="dxa"/>
            <w:tcBorders>
              <w:left w:val="single" w:sz="4" w:space="0" w:color="000000"/>
              <w:right w:val="single" w:sz="4" w:space="0" w:color="000000"/>
            </w:tcBorders>
          </w:tcPr>
          <w:p w:rsidR="006E753E" w:rsidRDefault="00371B81">
            <w:pPr>
              <w:pStyle w:val="TableParagraph"/>
              <w:spacing w:before="123" w:line="187" w:lineRule="exact"/>
              <w:ind w:left="408" w:right="390"/>
              <w:jc w:val="center"/>
              <w:rPr>
                <w:sz w:val="18"/>
              </w:rPr>
            </w:pPr>
            <w:r>
              <w:rPr>
                <w:sz w:val="18"/>
              </w:rPr>
              <w:t>df</w:t>
            </w:r>
          </w:p>
        </w:tc>
        <w:tc>
          <w:tcPr>
            <w:tcW w:w="1137" w:type="dxa"/>
            <w:tcBorders>
              <w:left w:val="single" w:sz="4" w:space="0" w:color="000000"/>
            </w:tcBorders>
          </w:tcPr>
          <w:p w:rsidR="006E753E" w:rsidRDefault="00371B81">
            <w:pPr>
              <w:pStyle w:val="TableParagraph"/>
              <w:spacing w:before="123" w:line="187" w:lineRule="exact"/>
              <w:ind w:left="397" w:right="368"/>
              <w:jc w:val="center"/>
              <w:rPr>
                <w:sz w:val="18"/>
              </w:rPr>
            </w:pPr>
            <w:r>
              <w:rPr>
                <w:sz w:val="18"/>
              </w:rPr>
              <w:t>Sig.</w:t>
            </w:r>
          </w:p>
        </w:tc>
      </w:tr>
      <w:tr w:rsidR="006E753E">
        <w:trPr>
          <w:trHeight w:val="315"/>
        </w:trPr>
        <w:tc>
          <w:tcPr>
            <w:tcW w:w="958" w:type="dxa"/>
            <w:tcBorders>
              <w:right w:val="nil"/>
            </w:tcBorders>
          </w:tcPr>
          <w:p w:rsidR="006E753E" w:rsidRDefault="00371B81">
            <w:pPr>
              <w:pStyle w:val="TableParagraph"/>
              <w:spacing w:line="206" w:lineRule="exact"/>
              <w:ind w:left="107"/>
              <w:rPr>
                <w:sz w:val="18"/>
              </w:rPr>
            </w:pPr>
            <w:r>
              <w:rPr>
                <w:sz w:val="18"/>
              </w:rPr>
              <w:t>Step 0</w:t>
            </w:r>
          </w:p>
        </w:tc>
        <w:tc>
          <w:tcPr>
            <w:tcW w:w="969" w:type="dxa"/>
            <w:tcBorders>
              <w:left w:val="nil"/>
              <w:bottom w:val="nil"/>
              <w:right w:val="nil"/>
            </w:tcBorders>
          </w:tcPr>
          <w:p w:rsidR="006E753E" w:rsidRDefault="00371B81">
            <w:pPr>
              <w:pStyle w:val="TableParagraph"/>
              <w:spacing w:line="206" w:lineRule="exact"/>
              <w:ind w:left="121"/>
              <w:rPr>
                <w:sz w:val="18"/>
              </w:rPr>
            </w:pPr>
            <w:r>
              <w:rPr>
                <w:sz w:val="18"/>
              </w:rPr>
              <w:t>Variables</w:t>
            </w:r>
          </w:p>
        </w:tc>
        <w:tc>
          <w:tcPr>
            <w:tcW w:w="996" w:type="dxa"/>
            <w:tcBorders>
              <w:left w:val="nil"/>
              <w:bottom w:val="nil"/>
            </w:tcBorders>
          </w:tcPr>
          <w:p w:rsidR="006E753E" w:rsidRDefault="00371B81">
            <w:pPr>
              <w:pStyle w:val="TableParagraph"/>
              <w:spacing w:line="206" w:lineRule="exact"/>
              <w:ind w:left="120"/>
              <w:rPr>
                <w:sz w:val="18"/>
              </w:rPr>
            </w:pPr>
            <w:r>
              <w:rPr>
                <w:sz w:val="18"/>
              </w:rPr>
              <w:t>ROA</w:t>
            </w:r>
          </w:p>
        </w:tc>
        <w:tc>
          <w:tcPr>
            <w:tcW w:w="1158" w:type="dxa"/>
            <w:tcBorders>
              <w:bottom w:val="nil"/>
              <w:right w:val="single" w:sz="4" w:space="0" w:color="000000"/>
            </w:tcBorders>
          </w:tcPr>
          <w:p w:rsidR="006E753E" w:rsidRDefault="00371B81">
            <w:pPr>
              <w:pStyle w:val="TableParagraph"/>
              <w:spacing w:line="206" w:lineRule="exact"/>
              <w:ind w:right="87"/>
              <w:jc w:val="right"/>
              <w:rPr>
                <w:sz w:val="18"/>
              </w:rPr>
            </w:pPr>
            <w:r>
              <w:rPr>
                <w:sz w:val="18"/>
              </w:rPr>
              <w:t>1.525</w:t>
            </w:r>
          </w:p>
        </w:tc>
        <w:tc>
          <w:tcPr>
            <w:tcW w:w="1000" w:type="dxa"/>
            <w:tcBorders>
              <w:left w:val="single" w:sz="4" w:space="0" w:color="000000"/>
              <w:bottom w:val="nil"/>
              <w:right w:val="single" w:sz="4" w:space="0" w:color="000000"/>
            </w:tcBorders>
          </w:tcPr>
          <w:p w:rsidR="006E753E" w:rsidRDefault="00371B81">
            <w:pPr>
              <w:pStyle w:val="TableParagraph"/>
              <w:spacing w:line="206" w:lineRule="exact"/>
              <w:ind w:right="94"/>
              <w:jc w:val="right"/>
              <w:rPr>
                <w:sz w:val="18"/>
              </w:rPr>
            </w:pPr>
            <w:r>
              <w:rPr>
                <w:sz w:val="18"/>
              </w:rPr>
              <w:t>1</w:t>
            </w:r>
          </w:p>
        </w:tc>
        <w:tc>
          <w:tcPr>
            <w:tcW w:w="1137" w:type="dxa"/>
            <w:tcBorders>
              <w:left w:val="single" w:sz="4" w:space="0" w:color="000000"/>
              <w:bottom w:val="nil"/>
            </w:tcBorders>
          </w:tcPr>
          <w:p w:rsidR="006E753E" w:rsidRDefault="00371B81">
            <w:pPr>
              <w:pStyle w:val="TableParagraph"/>
              <w:spacing w:line="206" w:lineRule="exact"/>
              <w:ind w:right="78"/>
              <w:jc w:val="right"/>
              <w:rPr>
                <w:sz w:val="18"/>
              </w:rPr>
            </w:pPr>
            <w:r>
              <w:rPr>
                <w:sz w:val="18"/>
              </w:rPr>
              <w:t>.217</w:t>
            </w:r>
          </w:p>
        </w:tc>
      </w:tr>
      <w:tr w:rsidR="006E753E">
        <w:trPr>
          <w:trHeight w:val="239"/>
        </w:trPr>
        <w:tc>
          <w:tcPr>
            <w:tcW w:w="958" w:type="dxa"/>
            <w:vMerge w:val="restart"/>
            <w:tcBorders>
              <w:right w:val="nil"/>
            </w:tcBorders>
          </w:tcPr>
          <w:p w:rsidR="006E753E" w:rsidRDefault="006E753E">
            <w:pPr>
              <w:pStyle w:val="TableParagraph"/>
              <w:rPr>
                <w:rFonts w:ascii="Times New Roman"/>
                <w:sz w:val="16"/>
              </w:rPr>
            </w:pPr>
          </w:p>
        </w:tc>
        <w:tc>
          <w:tcPr>
            <w:tcW w:w="969" w:type="dxa"/>
            <w:tcBorders>
              <w:top w:val="nil"/>
              <w:left w:val="nil"/>
              <w:bottom w:val="nil"/>
              <w:right w:val="nil"/>
            </w:tcBorders>
          </w:tcPr>
          <w:p w:rsidR="006E753E" w:rsidRDefault="006E753E">
            <w:pPr>
              <w:pStyle w:val="TableParagraph"/>
              <w:rPr>
                <w:rFonts w:ascii="Times New Roman"/>
                <w:sz w:val="16"/>
              </w:rPr>
            </w:pPr>
          </w:p>
        </w:tc>
        <w:tc>
          <w:tcPr>
            <w:tcW w:w="996" w:type="dxa"/>
            <w:tcBorders>
              <w:top w:val="nil"/>
              <w:left w:val="nil"/>
              <w:bottom w:val="nil"/>
            </w:tcBorders>
          </w:tcPr>
          <w:p w:rsidR="006E753E" w:rsidRDefault="00371B81">
            <w:pPr>
              <w:pStyle w:val="TableParagraph"/>
              <w:spacing w:line="206" w:lineRule="exact"/>
              <w:ind w:left="120"/>
              <w:rPr>
                <w:sz w:val="18"/>
              </w:rPr>
            </w:pPr>
            <w:r>
              <w:rPr>
                <w:sz w:val="18"/>
              </w:rPr>
              <w:t>DER</w:t>
            </w:r>
          </w:p>
        </w:tc>
        <w:tc>
          <w:tcPr>
            <w:tcW w:w="1158" w:type="dxa"/>
            <w:tcBorders>
              <w:top w:val="nil"/>
              <w:bottom w:val="nil"/>
              <w:right w:val="single" w:sz="4" w:space="0" w:color="000000"/>
            </w:tcBorders>
          </w:tcPr>
          <w:p w:rsidR="006E753E" w:rsidRDefault="00371B81">
            <w:pPr>
              <w:pStyle w:val="TableParagraph"/>
              <w:spacing w:line="206" w:lineRule="exact"/>
              <w:ind w:right="87"/>
              <w:jc w:val="right"/>
              <w:rPr>
                <w:sz w:val="18"/>
              </w:rPr>
            </w:pPr>
            <w:r>
              <w:rPr>
                <w:sz w:val="18"/>
              </w:rPr>
              <w:t>.035</w:t>
            </w:r>
          </w:p>
        </w:tc>
        <w:tc>
          <w:tcPr>
            <w:tcW w:w="1000" w:type="dxa"/>
            <w:tcBorders>
              <w:top w:val="nil"/>
              <w:left w:val="single" w:sz="4" w:space="0" w:color="000000"/>
              <w:bottom w:val="nil"/>
              <w:right w:val="single" w:sz="4" w:space="0" w:color="000000"/>
            </w:tcBorders>
          </w:tcPr>
          <w:p w:rsidR="006E753E" w:rsidRDefault="00371B81">
            <w:pPr>
              <w:pStyle w:val="TableParagraph"/>
              <w:spacing w:line="206" w:lineRule="exact"/>
              <w:ind w:right="94"/>
              <w:jc w:val="right"/>
              <w:rPr>
                <w:sz w:val="18"/>
              </w:rPr>
            </w:pPr>
            <w:r>
              <w:rPr>
                <w:sz w:val="18"/>
              </w:rPr>
              <w:t>1</w:t>
            </w:r>
          </w:p>
        </w:tc>
        <w:tc>
          <w:tcPr>
            <w:tcW w:w="1137" w:type="dxa"/>
            <w:tcBorders>
              <w:top w:val="nil"/>
              <w:left w:val="single" w:sz="4" w:space="0" w:color="000000"/>
              <w:bottom w:val="nil"/>
            </w:tcBorders>
          </w:tcPr>
          <w:p w:rsidR="006E753E" w:rsidRDefault="00371B81">
            <w:pPr>
              <w:pStyle w:val="TableParagraph"/>
              <w:spacing w:line="206" w:lineRule="exact"/>
              <w:ind w:right="78"/>
              <w:jc w:val="right"/>
              <w:rPr>
                <w:sz w:val="18"/>
              </w:rPr>
            </w:pPr>
            <w:r>
              <w:rPr>
                <w:sz w:val="18"/>
              </w:rPr>
              <w:t>.851</w:t>
            </w:r>
          </w:p>
        </w:tc>
      </w:tr>
      <w:tr w:rsidR="006E753E">
        <w:trPr>
          <w:trHeight w:val="285"/>
        </w:trPr>
        <w:tc>
          <w:tcPr>
            <w:tcW w:w="958" w:type="dxa"/>
            <w:vMerge/>
            <w:tcBorders>
              <w:top w:val="nil"/>
              <w:right w:val="nil"/>
            </w:tcBorders>
          </w:tcPr>
          <w:p w:rsidR="006E753E" w:rsidRDefault="006E753E">
            <w:pPr>
              <w:rPr>
                <w:sz w:val="2"/>
                <w:szCs w:val="2"/>
              </w:rPr>
            </w:pPr>
          </w:p>
        </w:tc>
        <w:tc>
          <w:tcPr>
            <w:tcW w:w="969" w:type="dxa"/>
            <w:tcBorders>
              <w:top w:val="nil"/>
              <w:left w:val="nil"/>
              <w:bottom w:val="nil"/>
              <w:right w:val="nil"/>
            </w:tcBorders>
          </w:tcPr>
          <w:p w:rsidR="006E753E" w:rsidRDefault="006E753E">
            <w:pPr>
              <w:pStyle w:val="TableParagraph"/>
              <w:rPr>
                <w:rFonts w:ascii="Times New Roman"/>
                <w:sz w:val="16"/>
              </w:rPr>
            </w:pPr>
          </w:p>
        </w:tc>
        <w:tc>
          <w:tcPr>
            <w:tcW w:w="996" w:type="dxa"/>
            <w:tcBorders>
              <w:top w:val="nil"/>
              <w:left w:val="nil"/>
              <w:bottom w:val="nil"/>
            </w:tcBorders>
          </w:tcPr>
          <w:p w:rsidR="006E753E" w:rsidRDefault="00371B81">
            <w:pPr>
              <w:pStyle w:val="TableParagraph"/>
              <w:spacing w:before="28"/>
              <w:ind w:left="120"/>
              <w:rPr>
                <w:sz w:val="18"/>
              </w:rPr>
            </w:pPr>
            <w:r>
              <w:rPr>
                <w:sz w:val="18"/>
              </w:rPr>
              <w:t>CR</w:t>
            </w:r>
          </w:p>
        </w:tc>
        <w:tc>
          <w:tcPr>
            <w:tcW w:w="1158" w:type="dxa"/>
            <w:tcBorders>
              <w:top w:val="nil"/>
              <w:bottom w:val="nil"/>
              <w:right w:val="single" w:sz="4" w:space="0" w:color="000000"/>
            </w:tcBorders>
          </w:tcPr>
          <w:p w:rsidR="006E753E" w:rsidRDefault="00371B81">
            <w:pPr>
              <w:pStyle w:val="TableParagraph"/>
              <w:spacing w:before="28"/>
              <w:ind w:right="87"/>
              <w:jc w:val="right"/>
              <w:rPr>
                <w:sz w:val="18"/>
              </w:rPr>
            </w:pPr>
            <w:r>
              <w:rPr>
                <w:sz w:val="18"/>
              </w:rPr>
              <w:t>3.266</w:t>
            </w:r>
          </w:p>
        </w:tc>
        <w:tc>
          <w:tcPr>
            <w:tcW w:w="1000" w:type="dxa"/>
            <w:tcBorders>
              <w:top w:val="nil"/>
              <w:left w:val="single" w:sz="4" w:space="0" w:color="000000"/>
              <w:bottom w:val="nil"/>
              <w:right w:val="single" w:sz="4" w:space="0" w:color="000000"/>
            </w:tcBorders>
          </w:tcPr>
          <w:p w:rsidR="006E753E" w:rsidRDefault="00371B81">
            <w:pPr>
              <w:pStyle w:val="TableParagraph"/>
              <w:spacing w:before="28"/>
              <w:ind w:right="94"/>
              <w:jc w:val="right"/>
              <w:rPr>
                <w:sz w:val="18"/>
              </w:rPr>
            </w:pPr>
            <w:r>
              <w:rPr>
                <w:sz w:val="18"/>
              </w:rPr>
              <w:t>1</w:t>
            </w:r>
          </w:p>
        </w:tc>
        <w:tc>
          <w:tcPr>
            <w:tcW w:w="1137" w:type="dxa"/>
            <w:tcBorders>
              <w:top w:val="nil"/>
              <w:left w:val="single" w:sz="4" w:space="0" w:color="000000"/>
              <w:bottom w:val="nil"/>
            </w:tcBorders>
          </w:tcPr>
          <w:p w:rsidR="006E753E" w:rsidRDefault="00371B81">
            <w:pPr>
              <w:pStyle w:val="TableParagraph"/>
              <w:spacing w:before="28"/>
              <w:ind w:right="78"/>
              <w:jc w:val="right"/>
              <w:rPr>
                <w:sz w:val="18"/>
              </w:rPr>
            </w:pPr>
            <w:r>
              <w:rPr>
                <w:sz w:val="18"/>
              </w:rPr>
              <w:t>.071</w:t>
            </w:r>
          </w:p>
        </w:tc>
      </w:tr>
      <w:tr w:rsidR="006E753E">
        <w:trPr>
          <w:trHeight w:val="300"/>
        </w:trPr>
        <w:tc>
          <w:tcPr>
            <w:tcW w:w="958" w:type="dxa"/>
            <w:vMerge/>
            <w:tcBorders>
              <w:top w:val="nil"/>
              <w:right w:val="nil"/>
            </w:tcBorders>
          </w:tcPr>
          <w:p w:rsidR="006E753E" w:rsidRDefault="006E753E">
            <w:pPr>
              <w:rPr>
                <w:sz w:val="2"/>
                <w:szCs w:val="2"/>
              </w:rPr>
            </w:pPr>
          </w:p>
        </w:tc>
        <w:tc>
          <w:tcPr>
            <w:tcW w:w="969" w:type="dxa"/>
            <w:tcBorders>
              <w:top w:val="nil"/>
              <w:left w:val="nil"/>
              <w:bottom w:val="nil"/>
              <w:right w:val="nil"/>
            </w:tcBorders>
          </w:tcPr>
          <w:p w:rsidR="006E753E" w:rsidRDefault="006E753E">
            <w:pPr>
              <w:pStyle w:val="TableParagraph"/>
              <w:rPr>
                <w:rFonts w:ascii="Times New Roman"/>
                <w:sz w:val="16"/>
              </w:rPr>
            </w:pPr>
          </w:p>
        </w:tc>
        <w:tc>
          <w:tcPr>
            <w:tcW w:w="996" w:type="dxa"/>
            <w:tcBorders>
              <w:top w:val="nil"/>
              <w:left w:val="nil"/>
              <w:bottom w:val="nil"/>
            </w:tcBorders>
          </w:tcPr>
          <w:p w:rsidR="006E753E" w:rsidRDefault="00371B81">
            <w:pPr>
              <w:pStyle w:val="TableParagraph"/>
              <w:spacing w:before="44"/>
              <w:ind w:left="120"/>
              <w:rPr>
                <w:sz w:val="18"/>
              </w:rPr>
            </w:pPr>
            <w:r>
              <w:rPr>
                <w:sz w:val="18"/>
              </w:rPr>
              <w:t>UP</w:t>
            </w:r>
          </w:p>
        </w:tc>
        <w:tc>
          <w:tcPr>
            <w:tcW w:w="1158" w:type="dxa"/>
            <w:tcBorders>
              <w:top w:val="nil"/>
              <w:bottom w:val="nil"/>
              <w:right w:val="single" w:sz="4" w:space="0" w:color="000000"/>
            </w:tcBorders>
          </w:tcPr>
          <w:p w:rsidR="006E753E" w:rsidRDefault="00371B81">
            <w:pPr>
              <w:pStyle w:val="TableParagraph"/>
              <w:spacing w:before="44"/>
              <w:ind w:right="87"/>
              <w:jc w:val="right"/>
              <w:rPr>
                <w:sz w:val="18"/>
              </w:rPr>
            </w:pPr>
            <w:r>
              <w:rPr>
                <w:sz w:val="18"/>
              </w:rPr>
              <w:t>.776</w:t>
            </w:r>
          </w:p>
        </w:tc>
        <w:tc>
          <w:tcPr>
            <w:tcW w:w="1000" w:type="dxa"/>
            <w:tcBorders>
              <w:top w:val="nil"/>
              <w:left w:val="single" w:sz="4" w:space="0" w:color="000000"/>
              <w:bottom w:val="nil"/>
              <w:right w:val="single" w:sz="4" w:space="0" w:color="000000"/>
            </w:tcBorders>
          </w:tcPr>
          <w:p w:rsidR="006E753E" w:rsidRDefault="00371B81">
            <w:pPr>
              <w:pStyle w:val="TableParagraph"/>
              <w:spacing w:before="44"/>
              <w:ind w:right="94"/>
              <w:jc w:val="right"/>
              <w:rPr>
                <w:sz w:val="18"/>
              </w:rPr>
            </w:pPr>
            <w:r>
              <w:rPr>
                <w:sz w:val="18"/>
              </w:rPr>
              <w:t>1</w:t>
            </w:r>
          </w:p>
        </w:tc>
        <w:tc>
          <w:tcPr>
            <w:tcW w:w="1137" w:type="dxa"/>
            <w:tcBorders>
              <w:top w:val="nil"/>
              <w:left w:val="single" w:sz="4" w:space="0" w:color="000000"/>
              <w:bottom w:val="nil"/>
            </w:tcBorders>
          </w:tcPr>
          <w:p w:rsidR="006E753E" w:rsidRDefault="00371B81">
            <w:pPr>
              <w:pStyle w:val="TableParagraph"/>
              <w:spacing w:before="44"/>
              <w:ind w:right="78"/>
              <w:jc w:val="right"/>
              <w:rPr>
                <w:sz w:val="18"/>
              </w:rPr>
            </w:pPr>
            <w:r>
              <w:rPr>
                <w:sz w:val="18"/>
              </w:rPr>
              <w:t>.378</w:t>
            </w:r>
          </w:p>
        </w:tc>
      </w:tr>
      <w:tr w:rsidR="006E753E">
        <w:trPr>
          <w:trHeight w:val="357"/>
        </w:trPr>
        <w:tc>
          <w:tcPr>
            <w:tcW w:w="958" w:type="dxa"/>
            <w:vMerge/>
            <w:tcBorders>
              <w:top w:val="nil"/>
              <w:right w:val="nil"/>
            </w:tcBorders>
          </w:tcPr>
          <w:p w:rsidR="006E753E" w:rsidRDefault="006E753E">
            <w:pPr>
              <w:rPr>
                <w:sz w:val="2"/>
                <w:szCs w:val="2"/>
              </w:rPr>
            </w:pPr>
          </w:p>
        </w:tc>
        <w:tc>
          <w:tcPr>
            <w:tcW w:w="1965" w:type="dxa"/>
            <w:gridSpan w:val="2"/>
            <w:tcBorders>
              <w:top w:val="nil"/>
              <w:left w:val="nil"/>
            </w:tcBorders>
          </w:tcPr>
          <w:p w:rsidR="006E753E" w:rsidRDefault="00371B81">
            <w:pPr>
              <w:pStyle w:val="TableParagraph"/>
              <w:spacing w:before="43"/>
              <w:ind w:left="121"/>
              <w:rPr>
                <w:sz w:val="18"/>
              </w:rPr>
            </w:pPr>
            <w:r>
              <w:rPr>
                <w:sz w:val="18"/>
              </w:rPr>
              <w:t>Overall Statistics</w:t>
            </w:r>
          </w:p>
        </w:tc>
        <w:tc>
          <w:tcPr>
            <w:tcW w:w="1158" w:type="dxa"/>
            <w:tcBorders>
              <w:top w:val="nil"/>
              <w:right w:val="single" w:sz="4" w:space="0" w:color="000000"/>
            </w:tcBorders>
          </w:tcPr>
          <w:p w:rsidR="006E753E" w:rsidRDefault="00371B81">
            <w:pPr>
              <w:pStyle w:val="TableParagraph"/>
              <w:spacing w:before="43"/>
              <w:ind w:right="87"/>
              <w:jc w:val="right"/>
              <w:rPr>
                <w:sz w:val="18"/>
              </w:rPr>
            </w:pPr>
            <w:r>
              <w:rPr>
                <w:sz w:val="18"/>
              </w:rPr>
              <w:t>8.436</w:t>
            </w:r>
          </w:p>
        </w:tc>
        <w:tc>
          <w:tcPr>
            <w:tcW w:w="1000" w:type="dxa"/>
            <w:tcBorders>
              <w:top w:val="nil"/>
              <w:left w:val="single" w:sz="4" w:space="0" w:color="000000"/>
              <w:right w:val="single" w:sz="4" w:space="0" w:color="000000"/>
            </w:tcBorders>
          </w:tcPr>
          <w:p w:rsidR="006E753E" w:rsidRDefault="00371B81">
            <w:pPr>
              <w:pStyle w:val="TableParagraph"/>
              <w:spacing w:before="43"/>
              <w:ind w:right="94"/>
              <w:jc w:val="right"/>
              <w:rPr>
                <w:sz w:val="18"/>
              </w:rPr>
            </w:pPr>
            <w:r>
              <w:rPr>
                <w:sz w:val="18"/>
              </w:rPr>
              <w:t>4</w:t>
            </w:r>
          </w:p>
        </w:tc>
        <w:tc>
          <w:tcPr>
            <w:tcW w:w="1137" w:type="dxa"/>
            <w:tcBorders>
              <w:top w:val="nil"/>
              <w:left w:val="single" w:sz="4" w:space="0" w:color="000000"/>
            </w:tcBorders>
          </w:tcPr>
          <w:p w:rsidR="006E753E" w:rsidRDefault="00371B81">
            <w:pPr>
              <w:pStyle w:val="TableParagraph"/>
              <w:spacing w:before="43"/>
              <w:ind w:right="78"/>
              <w:jc w:val="right"/>
              <w:rPr>
                <w:sz w:val="18"/>
              </w:rPr>
            </w:pPr>
            <w:r>
              <w:rPr>
                <w:sz w:val="18"/>
              </w:rPr>
              <w:t>.077</w:t>
            </w:r>
          </w:p>
        </w:tc>
      </w:tr>
    </w:tbl>
    <w:p w:rsidR="006E753E" w:rsidRDefault="006E753E">
      <w:pPr>
        <w:jc w:val="right"/>
        <w:rPr>
          <w:sz w:val="18"/>
        </w:rPr>
        <w:sectPr w:rsidR="006E753E">
          <w:pgSz w:w="12240" w:h="15840"/>
          <w:pgMar w:top="1500" w:right="0" w:bottom="280" w:left="1720" w:header="747" w:footer="0" w:gutter="0"/>
          <w:cols w:space="720"/>
        </w:sect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6"/>
        <w:rPr>
          <w:b/>
          <w:sz w:val="18"/>
        </w:rPr>
      </w:pPr>
    </w:p>
    <w:p w:rsidR="006E753E" w:rsidRDefault="00371B81">
      <w:pPr>
        <w:pStyle w:val="Heading2"/>
        <w:spacing w:before="91"/>
      </w:pPr>
      <w:r>
        <w:t>Block 1: Method = Enter</w:t>
      </w:r>
    </w:p>
    <w:p w:rsidR="006E753E" w:rsidRDefault="006E753E">
      <w:pPr>
        <w:pStyle w:val="BodyText"/>
        <w:spacing w:before="10"/>
        <w:rPr>
          <w:b/>
          <w:sz w:val="21"/>
        </w:rPr>
      </w:pPr>
    </w:p>
    <w:p w:rsidR="006E753E" w:rsidRDefault="00371B81">
      <w:pPr>
        <w:spacing w:before="132"/>
        <w:ind w:left="2409" w:right="3916"/>
        <w:jc w:val="center"/>
        <w:rPr>
          <w:b/>
          <w:sz w:val="18"/>
        </w:rPr>
      </w:pPr>
      <w:r>
        <w:rPr>
          <w:b/>
          <w:sz w:val="18"/>
        </w:rPr>
        <w:t>Iteration History</w:t>
      </w:r>
      <w:r>
        <w:rPr>
          <w:b/>
          <w:sz w:val="18"/>
          <w:vertAlign w:val="superscript"/>
        </w:rPr>
        <w:t>a,b,c,d</w:t>
      </w:r>
    </w:p>
    <w:p w:rsidR="006E753E" w:rsidRDefault="006E753E">
      <w:pPr>
        <w:pStyle w:val="BodyText"/>
        <w:spacing w:before="2"/>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77"/>
        <w:gridCol w:w="999"/>
        <w:gridCol w:w="1155"/>
        <w:gridCol w:w="999"/>
        <w:gridCol w:w="1136"/>
        <w:gridCol w:w="961"/>
        <w:gridCol w:w="961"/>
      </w:tblGrid>
      <w:tr w:rsidR="006E753E">
        <w:trPr>
          <w:trHeight w:val="303"/>
        </w:trPr>
        <w:tc>
          <w:tcPr>
            <w:tcW w:w="1925" w:type="dxa"/>
            <w:gridSpan w:val="2"/>
            <w:vMerge w:val="restart"/>
          </w:tcPr>
          <w:p w:rsidR="006E753E" w:rsidRDefault="006E753E">
            <w:pPr>
              <w:pStyle w:val="TableParagraph"/>
              <w:rPr>
                <w:b/>
                <w:sz w:val="20"/>
              </w:rPr>
            </w:pPr>
          </w:p>
          <w:p w:rsidR="006E753E" w:rsidRDefault="006E753E">
            <w:pPr>
              <w:pStyle w:val="TableParagraph"/>
              <w:spacing w:before="3"/>
              <w:rPr>
                <w:b/>
                <w:sz w:val="19"/>
              </w:rPr>
            </w:pPr>
          </w:p>
          <w:p w:rsidR="006E753E" w:rsidRDefault="00371B81">
            <w:pPr>
              <w:pStyle w:val="TableParagraph"/>
              <w:spacing w:line="187" w:lineRule="exact"/>
              <w:ind w:left="107"/>
              <w:rPr>
                <w:sz w:val="18"/>
              </w:rPr>
            </w:pPr>
            <w:r>
              <w:rPr>
                <w:sz w:val="18"/>
              </w:rPr>
              <w:t>Iteration</w:t>
            </w:r>
          </w:p>
        </w:tc>
        <w:tc>
          <w:tcPr>
            <w:tcW w:w="999" w:type="dxa"/>
            <w:vMerge w:val="restart"/>
            <w:tcBorders>
              <w:right w:val="single" w:sz="4" w:space="0" w:color="000000"/>
            </w:tcBorders>
          </w:tcPr>
          <w:p w:rsidR="006E753E" w:rsidRDefault="006E753E">
            <w:pPr>
              <w:pStyle w:val="TableParagraph"/>
              <w:spacing w:before="8"/>
              <w:rPr>
                <w:b/>
                <w:sz w:val="21"/>
              </w:rPr>
            </w:pPr>
          </w:p>
          <w:p w:rsidR="006E753E" w:rsidRDefault="00371B81">
            <w:pPr>
              <w:pStyle w:val="TableParagraph"/>
              <w:spacing w:line="206" w:lineRule="exact"/>
              <w:ind w:left="121" w:right="87" w:firstLine="117"/>
              <w:rPr>
                <w:sz w:val="18"/>
              </w:rPr>
            </w:pPr>
            <w:r>
              <w:rPr>
                <w:sz w:val="18"/>
              </w:rPr>
              <w:t>-2 Log likelihood</w:t>
            </w:r>
          </w:p>
        </w:tc>
        <w:tc>
          <w:tcPr>
            <w:tcW w:w="5212" w:type="dxa"/>
            <w:gridSpan w:val="5"/>
            <w:tcBorders>
              <w:left w:val="single" w:sz="4" w:space="0" w:color="000000"/>
              <w:bottom w:val="single" w:sz="4" w:space="0" w:color="000000"/>
            </w:tcBorders>
          </w:tcPr>
          <w:p w:rsidR="006E753E" w:rsidRDefault="00371B81">
            <w:pPr>
              <w:pStyle w:val="TableParagraph"/>
              <w:spacing w:before="106" w:line="177" w:lineRule="exact"/>
              <w:ind w:left="2120" w:right="2090"/>
              <w:jc w:val="center"/>
              <w:rPr>
                <w:sz w:val="18"/>
              </w:rPr>
            </w:pPr>
            <w:r>
              <w:rPr>
                <w:sz w:val="18"/>
              </w:rPr>
              <w:t>Coefficients</w:t>
            </w:r>
          </w:p>
        </w:tc>
      </w:tr>
      <w:tr w:rsidR="006E753E">
        <w:trPr>
          <w:trHeight w:val="325"/>
        </w:trPr>
        <w:tc>
          <w:tcPr>
            <w:tcW w:w="1925" w:type="dxa"/>
            <w:gridSpan w:val="2"/>
            <w:vMerge/>
            <w:tcBorders>
              <w:top w:val="nil"/>
            </w:tcBorders>
          </w:tcPr>
          <w:p w:rsidR="006E753E" w:rsidRDefault="006E753E">
            <w:pPr>
              <w:rPr>
                <w:sz w:val="2"/>
                <w:szCs w:val="2"/>
              </w:rPr>
            </w:pPr>
          </w:p>
        </w:tc>
        <w:tc>
          <w:tcPr>
            <w:tcW w:w="999" w:type="dxa"/>
            <w:vMerge/>
            <w:tcBorders>
              <w:top w:val="nil"/>
              <w:right w:val="single" w:sz="4" w:space="0" w:color="000000"/>
            </w:tcBorders>
          </w:tcPr>
          <w:p w:rsidR="006E753E" w:rsidRDefault="006E753E">
            <w:pPr>
              <w:rPr>
                <w:sz w:val="2"/>
                <w:szCs w:val="2"/>
              </w:rPr>
            </w:pPr>
          </w:p>
        </w:tc>
        <w:tc>
          <w:tcPr>
            <w:tcW w:w="1155"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left="224"/>
              <w:rPr>
                <w:sz w:val="18"/>
              </w:rPr>
            </w:pPr>
            <w:r>
              <w:rPr>
                <w:sz w:val="18"/>
              </w:rPr>
              <w:t>Constant</w:t>
            </w:r>
          </w:p>
        </w:tc>
        <w:tc>
          <w:tcPr>
            <w:tcW w:w="999"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left="310"/>
              <w:rPr>
                <w:sz w:val="18"/>
              </w:rPr>
            </w:pPr>
            <w:r>
              <w:rPr>
                <w:sz w:val="18"/>
              </w:rPr>
              <w:t>ROA</w:t>
            </w:r>
          </w:p>
        </w:tc>
        <w:tc>
          <w:tcPr>
            <w:tcW w:w="1136"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left="386"/>
              <w:rPr>
                <w:sz w:val="18"/>
              </w:rPr>
            </w:pPr>
            <w:r>
              <w:rPr>
                <w:sz w:val="18"/>
              </w:rPr>
              <w:t>DER</w:t>
            </w:r>
          </w:p>
        </w:tc>
        <w:tc>
          <w:tcPr>
            <w:tcW w:w="961"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left="336" w:right="314"/>
              <w:jc w:val="center"/>
              <w:rPr>
                <w:sz w:val="18"/>
              </w:rPr>
            </w:pPr>
            <w:r>
              <w:rPr>
                <w:sz w:val="18"/>
              </w:rPr>
              <w:t>CR</w:t>
            </w:r>
          </w:p>
        </w:tc>
        <w:tc>
          <w:tcPr>
            <w:tcW w:w="961" w:type="dxa"/>
            <w:tcBorders>
              <w:top w:val="single" w:sz="4" w:space="0" w:color="000000"/>
              <w:left w:val="single" w:sz="4" w:space="0" w:color="000000"/>
            </w:tcBorders>
          </w:tcPr>
          <w:p w:rsidR="006E753E" w:rsidRDefault="00371B81">
            <w:pPr>
              <w:pStyle w:val="TableParagraph"/>
              <w:spacing w:before="118" w:line="187" w:lineRule="exact"/>
              <w:ind w:left="339" w:right="310"/>
              <w:jc w:val="center"/>
              <w:rPr>
                <w:sz w:val="18"/>
              </w:rPr>
            </w:pPr>
            <w:r>
              <w:rPr>
                <w:sz w:val="18"/>
              </w:rPr>
              <w:t>UP</w:t>
            </w:r>
          </w:p>
        </w:tc>
      </w:tr>
      <w:tr w:rsidR="006E753E">
        <w:trPr>
          <w:trHeight w:val="275"/>
        </w:trPr>
        <w:tc>
          <w:tcPr>
            <w:tcW w:w="848" w:type="dxa"/>
            <w:tcBorders>
              <w:bottom w:val="nil"/>
              <w:right w:val="nil"/>
            </w:tcBorders>
          </w:tcPr>
          <w:p w:rsidR="006E753E" w:rsidRDefault="00371B81">
            <w:pPr>
              <w:pStyle w:val="TableParagraph"/>
              <w:spacing w:line="205" w:lineRule="exact"/>
              <w:ind w:left="107"/>
              <w:rPr>
                <w:sz w:val="18"/>
              </w:rPr>
            </w:pPr>
            <w:r>
              <w:rPr>
                <w:sz w:val="18"/>
              </w:rPr>
              <w:t>Step 1</w:t>
            </w:r>
          </w:p>
        </w:tc>
        <w:tc>
          <w:tcPr>
            <w:tcW w:w="1077" w:type="dxa"/>
            <w:tcBorders>
              <w:left w:val="nil"/>
              <w:bottom w:val="nil"/>
            </w:tcBorders>
          </w:tcPr>
          <w:p w:rsidR="006E753E" w:rsidRDefault="00371B81">
            <w:pPr>
              <w:pStyle w:val="TableParagraph"/>
              <w:spacing w:line="205" w:lineRule="exact"/>
              <w:ind w:left="231"/>
              <w:rPr>
                <w:sz w:val="18"/>
              </w:rPr>
            </w:pPr>
            <w:r>
              <w:rPr>
                <w:sz w:val="18"/>
              </w:rPr>
              <w:t>1</w:t>
            </w:r>
          </w:p>
        </w:tc>
        <w:tc>
          <w:tcPr>
            <w:tcW w:w="999" w:type="dxa"/>
            <w:tcBorders>
              <w:bottom w:val="nil"/>
              <w:right w:val="single" w:sz="4" w:space="0" w:color="000000"/>
            </w:tcBorders>
          </w:tcPr>
          <w:p w:rsidR="006E753E" w:rsidRDefault="00371B81">
            <w:pPr>
              <w:pStyle w:val="TableParagraph"/>
              <w:spacing w:line="205" w:lineRule="exact"/>
              <w:ind w:right="88"/>
              <w:jc w:val="right"/>
              <w:rPr>
                <w:sz w:val="18"/>
              </w:rPr>
            </w:pPr>
            <w:r>
              <w:rPr>
                <w:sz w:val="18"/>
              </w:rPr>
              <w:t>16.370</w:t>
            </w:r>
          </w:p>
        </w:tc>
        <w:tc>
          <w:tcPr>
            <w:tcW w:w="1155" w:type="dxa"/>
            <w:tcBorders>
              <w:left w:val="single" w:sz="4" w:space="0" w:color="000000"/>
              <w:bottom w:val="nil"/>
              <w:right w:val="single" w:sz="4" w:space="0" w:color="000000"/>
            </w:tcBorders>
          </w:tcPr>
          <w:p w:rsidR="006E753E" w:rsidRDefault="00371B81">
            <w:pPr>
              <w:pStyle w:val="TableParagraph"/>
              <w:spacing w:line="205" w:lineRule="exact"/>
              <w:ind w:right="85"/>
              <w:jc w:val="right"/>
              <w:rPr>
                <w:sz w:val="18"/>
              </w:rPr>
            </w:pPr>
            <w:r>
              <w:rPr>
                <w:sz w:val="18"/>
              </w:rPr>
              <w:t>-.428</w:t>
            </w:r>
          </w:p>
        </w:tc>
        <w:tc>
          <w:tcPr>
            <w:tcW w:w="999" w:type="dxa"/>
            <w:tcBorders>
              <w:left w:val="single" w:sz="4" w:space="0" w:color="000000"/>
              <w:bottom w:val="nil"/>
              <w:right w:val="single" w:sz="4" w:space="0" w:color="000000"/>
            </w:tcBorders>
          </w:tcPr>
          <w:p w:rsidR="006E753E" w:rsidRDefault="00371B81">
            <w:pPr>
              <w:pStyle w:val="TableParagraph"/>
              <w:spacing w:line="205" w:lineRule="exact"/>
              <w:ind w:right="88"/>
              <w:jc w:val="right"/>
              <w:rPr>
                <w:sz w:val="18"/>
              </w:rPr>
            </w:pPr>
            <w:r>
              <w:rPr>
                <w:sz w:val="18"/>
              </w:rPr>
              <w:t>.033</w:t>
            </w:r>
          </w:p>
        </w:tc>
        <w:tc>
          <w:tcPr>
            <w:tcW w:w="1136" w:type="dxa"/>
            <w:tcBorders>
              <w:left w:val="single" w:sz="4" w:space="0" w:color="000000"/>
              <w:bottom w:val="nil"/>
              <w:right w:val="single" w:sz="4" w:space="0" w:color="000000"/>
            </w:tcBorders>
          </w:tcPr>
          <w:p w:rsidR="006E753E" w:rsidRDefault="00371B81">
            <w:pPr>
              <w:pStyle w:val="TableParagraph"/>
              <w:spacing w:line="205" w:lineRule="exact"/>
              <w:ind w:right="84"/>
              <w:jc w:val="right"/>
              <w:rPr>
                <w:sz w:val="18"/>
              </w:rPr>
            </w:pPr>
            <w:r>
              <w:rPr>
                <w:sz w:val="18"/>
              </w:rPr>
              <w:t>.000</w:t>
            </w:r>
          </w:p>
        </w:tc>
        <w:tc>
          <w:tcPr>
            <w:tcW w:w="961" w:type="dxa"/>
            <w:tcBorders>
              <w:left w:val="single" w:sz="4" w:space="0" w:color="000000"/>
              <w:bottom w:val="nil"/>
              <w:right w:val="single" w:sz="4" w:space="0" w:color="000000"/>
            </w:tcBorders>
          </w:tcPr>
          <w:p w:rsidR="006E753E" w:rsidRDefault="00371B81">
            <w:pPr>
              <w:pStyle w:val="TableParagraph"/>
              <w:spacing w:line="205" w:lineRule="exact"/>
              <w:ind w:right="89"/>
              <w:jc w:val="right"/>
              <w:rPr>
                <w:sz w:val="18"/>
              </w:rPr>
            </w:pPr>
            <w:r>
              <w:rPr>
                <w:sz w:val="18"/>
              </w:rPr>
              <w:t>.008</w:t>
            </w:r>
          </w:p>
        </w:tc>
        <w:tc>
          <w:tcPr>
            <w:tcW w:w="961" w:type="dxa"/>
            <w:tcBorders>
              <w:left w:val="single" w:sz="4" w:space="0" w:color="000000"/>
              <w:bottom w:val="nil"/>
            </w:tcBorders>
          </w:tcPr>
          <w:p w:rsidR="006E753E" w:rsidRDefault="00371B81">
            <w:pPr>
              <w:pStyle w:val="TableParagraph"/>
              <w:spacing w:line="205" w:lineRule="exact"/>
              <w:ind w:right="80"/>
              <w:jc w:val="right"/>
              <w:rPr>
                <w:sz w:val="18"/>
              </w:rPr>
            </w:pPr>
            <w:r>
              <w:rPr>
                <w:sz w:val="18"/>
              </w:rPr>
              <w:t>.049</w:t>
            </w:r>
          </w:p>
        </w:tc>
      </w:tr>
      <w:tr w:rsidR="006E753E">
        <w:trPr>
          <w:trHeight w:val="337"/>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65"/>
              <w:ind w:left="231"/>
              <w:rPr>
                <w:sz w:val="18"/>
              </w:rPr>
            </w:pPr>
            <w:r>
              <w:rPr>
                <w:sz w:val="18"/>
              </w:rPr>
              <w:t>2</w:t>
            </w:r>
          </w:p>
        </w:tc>
        <w:tc>
          <w:tcPr>
            <w:tcW w:w="999" w:type="dxa"/>
            <w:tcBorders>
              <w:top w:val="nil"/>
              <w:bottom w:val="nil"/>
              <w:right w:val="single" w:sz="4" w:space="0" w:color="000000"/>
            </w:tcBorders>
          </w:tcPr>
          <w:p w:rsidR="006E753E" w:rsidRDefault="00371B81">
            <w:pPr>
              <w:pStyle w:val="TableParagraph"/>
              <w:spacing w:before="65"/>
              <w:ind w:right="88"/>
              <w:jc w:val="right"/>
              <w:rPr>
                <w:sz w:val="18"/>
              </w:rPr>
            </w:pPr>
            <w:r>
              <w:rPr>
                <w:sz w:val="18"/>
              </w:rPr>
              <w:t>11.917</w:t>
            </w:r>
          </w:p>
        </w:tc>
        <w:tc>
          <w:tcPr>
            <w:tcW w:w="1155" w:type="dxa"/>
            <w:tcBorders>
              <w:top w:val="nil"/>
              <w:left w:val="single" w:sz="4" w:space="0" w:color="000000"/>
              <w:bottom w:val="nil"/>
              <w:right w:val="single" w:sz="4" w:space="0" w:color="000000"/>
            </w:tcBorders>
          </w:tcPr>
          <w:p w:rsidR="006E753E" w:rsidRDefault="00371B81">
            <w:pPr>
              <w:pStyle w:val="TableParagraph"/>
              <w:spacing w:before="65"/>
              <w:ind w:right="85"/>
              <w:jc w:val="right"/>
              <w:rPr>
                <w:sz w:val="18"/>
              </w:rPr>
            </w:pPr>
            <w:r>
              <w:rPr>
                <w:sz w:val="18"/>
              </w:rPr>
              <w:t>-1.646</w:t>
            </w:r>
          </w:p>
        </w:tc>
        <w:tc>
          <w:tcPr>
            <w:tcW w:w="999" w:type="dxa"/>
            <w:tcBorders>
              <w:top w:val="nil"/>
              <w:left w:val="single" w:sz="4" w:space="0" w:color="000000"/>
              <w:bottom w:val="nil"/>
              <w:right w:val="single" w:sz="4" w:space="0" w:color="000000"/>
            </w:tcBorders>
          </w:tcPr>
          <w:p w:rsidR="006E753E" w:rsidRDefault="00371B81">
            <w:pPr>
              <w:pStyle w:val="TableParagraph"/>
              <w:spacing w:before="65"/>
              <w:ind w:right="88"/>
              <w:jc w:val="right"/>
              <w:rPr>
                <w:sz w:val="18"/>
              </w:rPr>
            </w:pPr>
            <w:r>
              <w:rPr>
                <w:sz w:val="18"/>
              </w:rPr>
              <w:t>.065</w:t>
            </w:r>
          </w:p>
        </w:tc>
        <w:tc>
          <w:tcPr>
            <w:tcW w:w="1136" w:type="dxa"/>
            <w:tcBorders>
              <w:top w:val="nil"/>
              <w:left w:val="single" w:sz="4" w:space="0" w:color="000000"/>
              <w:bottom w:val="nil"/>
              <w:right w:val="single" w:sz="4" w:space="0" w:color="000000"/>
            </w:tcBorders>
          </w:tcPr>
          <w:p w:rsidR="006E753E" w:rsidRDefault="00371B81">
            <w:pPr>
              <w:pStyle w:val="TableParagraph"/>
              <w:spacing w:before="65"/>
              <w:ind w:right="84"/>
              <w:jc w:val="right"/>
              <w:rPr>
                <w:sz w:val="18"/>
              </w:rPr>
            </w:pPr>
            <w:r>
              <w:rPr>
                <w:sz w:val="18"/>
              </w:rPr>
              <w:t>.000</w:t>
            </w:r>
          </w:p>
        </w:tc>
        <w:tc>
          <w:tcPr>
            <w:tcW w:w="961" w:type="dxa"/>
            <w:tcBorders>
              <w:top w:val="nil"/>
              <w:left w:val="single" w:sz="4" w:space="0" w:color="000000"/>
              <w:bottom w:val="nil"/>
              <w:right w:val="single" w:sz="4" w:space="0" w:color="000000"/>
            </w:tcBorders>
          </w:tcPr>
          <w:p w:rsidR="006E753E" w:rsidRDefault="00371B81">
            <w:pPr>
              <w:pStyle w:val="TableParagraph"/>
              <w:spacing w:before="65"/>
              <w:ind w:right="89"/>
              <w:jc w:val="right"/>
              <w:rPr>
                <w:sz w:val="18"/>
              </w:rPr>
            </w:pPr>
            <w:r>
              <w:rPr>
                <w:sz w:val="18"/>
              </w:rPr>
              <w:t>.015</w:t>
            </w:r>
          </w:p>
        </w:tc>
        <w:tc>
          <w:tcPr>
            <w:tcW w:w="961" w:type="dxa"/>
            <w:tcBorders>
              <w:top w:val="nil"/>
              <w:left w:val="single" w:sz="4" w:space="0" w:color="000000"/>
              <w:bottom w:val="nil"/>
            </w:tcBorders>
          </w:tcPr>
          <w:p w:rsidR="006E753E" w:rsidRDefault="00371B81">
            <w:pPr>
              <w:pStyle w:val="TableParagraph"/>
              <w:spacing w:before="65"/>
              <w:ind w:right="80"/>
              <w:jc w:val="right"/>
              <w:rPr>
                <w:sz w:val="18"/>
              </w:rPr>
            </w:pPr>
            <w:r>
              <w:rPr>
                <w:sz w:val="18"/>
              </w:rPr>
              <w:t>.110</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3</w:t>
            </w:r>
          </w:p>
        </w:tc>
        <w:tc>
          <w:tcPr>
            <w:tcW w:w="99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9.847</w:t>
            </w:r>
          </w:p>
        </w:tc>
        <w:tc>
          <w:tcPr>
            <w:tcW w:w="1155" w:type="dxa"/>
            <w:tcBorders>
              <w:top w:val="nil"/>
              <w:left w:val="single" w:sz="4" w:space="0" w:color="000000"/>
              <w:bottom w:val="nil"/>
              <w:right w:val="single" w:sz="4" w:space="0" w:color="000000"/>
            </w:tcBorders>
          </w:tcPr>
          <w:p w:rsidR="006E753E" w:rsidRDefault="00371B81">
            <w:pPr>
              <w:pStyle w:val="TableParagraph"/>
              <w:spacing w:before="59"/>
              <w:ind w:right="85"/>
              <w:jc w:val="right"/>
              <w:rPr>
                <w:sz w:val="18"/>
              </w:rPr>
            </w:pPr>
            <w:r>
              <w:rPr>
                <w:sz w:val="18"/>
              </w:rPr>
              <w:t>-3.047</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8"/>
              <w:jc w:val="right"/>
              <w:rPr>
                <w:sz w:val="18"/>
              </w:rPr>
            </w:pPr>
            <w:r>
              <w:rPr>
                <w:sz w:val="18"/>
              </w:rPr>
              <w:t>.096</w:t>
            </w:r>
          </w:p>
        </w:tc>
        <w:tc>
          <w:tcPr>
            <w:tcW w:w="1136"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-.001</w:t>
            </w:r>
          </w:p>
        </w:tc>
        <w:tc>
          <w:tcPr>
            <w:tcW w:w="961" w:type="dxa"/>
            <w:tcBorders>
              <w:top w:val="nil"/>
              <w:left w:val="single" w:sz="4" w:space="0" w:color="000000"/>
              <w:bottom w:val="nil"/>
              <w:right w:val="single" w:sz="4" w:space="0" w:color="000000"/>
            </w:tcBorders>
          </w:tcPr>
          <w:p w:rsidR="006E753E" w:rsidRDefault="00371B81">
            <w:pPr>
              <w:pStyle w:val="TableParagraph"/>
              <w:spacing w:before="59"/>
              <w:ind w:right="89"/>
              <w:jc w:val="right"/>
              <w:rPr>
                <w:sz w:val="18"/>
              </w:rPr>
            </w:pPr>
            <w:r>
              <w:rPr>
                <w:sz w:val="18"/>
              </w:rPr>
              <w:t>.025</w:t>
            </w:r>
          </w:p>
        </w:tc>
        <w:tc>
          <w:tcPr>
            <w:tcW w:w="961" w:type="dxa"/>
            <w:tcBorders>
              <w:top w:val="nil"/>
              <w:left w:val="single" w:sz="4" w:space="0" w:color="000000"/>
              <w:bottom w:val="nil"/>
            </w:tcBorders>
          </w:tcPr>
          <w:p w:rsidR="006E753E" w:rsidRDefault="00371B81">
            <w:pPr>
              <w:pStyle w:val="TableParagraph"/>
              <w:spacing w:before="59"/>
              <w:ind w:right="80"/>
              <w:jc w:val="right"/>
              <w:rPr>
                <w:sz w:val="18"/>
              </w:rPr>
            </w:pPr>
            <w:r>
              <w:rPr>
                <w:sz w:val="18"/>
              </w:rPr>
              <w:t>.184</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8"/>
              <w:ind w:left="231"/>
              <w:rPr>
                <w:sz w:val="18"/>
              </w:rPr>
            </w:pPr>
            <w:r>
              <w:rPr>
                <w:sz w:val="18"/>
              </w:rPr>
              <w:t>4</w:t>
            </w:r>
          </w:p>
        </w:tc>
        <w:tc>
          <w:tcPr>
            <w:tcW w:w="99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8.757</w:t>
            </w:r>
          </w:p>
        </w:tc>
        <w:tc>
          <w:tcPr>
            <w:tcW w:w="1155" w:type="dxa"/>
            <w:tcBorders>
              <w:top w:val="nil"/>
              <w:left w:val="single" w:sz="4" w:space="0" w:color="000000"/>
              <w:bottom w:val="nil"/>
              <w:right w:val="single" w:sz="4" w:space="0" w:color="000000"/>
            </w:tcBorders>
          </w:tcPr>
          <w:p w:rsidR="006E753E" w:rsidRDefault="00371B81">
            <w:pPr>
              <w:pStyle w:val="TableParagraph"/>
              <w:spacing w:before="58"/>
              <w:ind w:right="85"/>
              <w:jc w:val="right"/>
              <w:rPr>
                <w:sz w:val="18"/>
              </w:rPr>
            </w:pPr>
            <w:r>
              <w:rPr>
                <w:sz w:val="18"/>
              </w:rPr>
              <w:t>-4.703</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88"/>
              <w:jc w:val="right"/>
              <w:rPr>
                <w:sz w:val="18"/>
              </w:rPr>
            </w:pPr>
            <w:r>
              <w:rPr>
                <w:sz w:val="18"/>
              </w:rPr>
              <w:t>.125</w:t>
            </w:r>
          </w:p>
        </w:tc>
        <w:tc>
          <w:tcPr>
            <w:tcW w:w="1136"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-.002</w:t>
            </w:r>
          </w:p>
        </w:tc>
        <w:tc>
          <w:tcPr>
            <w:tcW w:w="961" w:type="dxa"/>
            <w:tcBorders>
              <w:top w:val="nil"/>
              <w:left w:val="single" w:sz="4" w:space="0" w:color="000000"/>
              <w:bottom w:val="nil"/>
              <w:right w:val="single" w:sz="4" w:space="0" w:color="000000"/>
            </w:tcBorders>
          </w:tcPr>
          <w:p w:rsidR="006E753E" w:rsidRDefault="00371B81">
            <w:pPr>
              <w:pStyle w:val="TableParagraph"/>
              <w:spacing w:before="58"/>
              <w:ind w:right="89"/>
              <w:jc w:val="right"/>
              <w:rPr>
                <w:sz w:val="18"/>
              </w:rPr>
            </w:pPr>
            <w:r>
              <w:rPr>
                <w:sz w:val="18"/>
              </w:rPr>
              <w:t>.039</w:t>
            </w:r>
          </w:p>
        </w:tc>
        <w:tc>
          <w:tcPr>
            <w:tcW w:w="961" w:type="dxa"/>
            <w:tcBorders>
              <w:top w:val="nil"/>
              <w:left w:val="single" w:sz="4" w:space="0" w:color="000000"/>
              <w:bottom w:val="nil"/>
            </w:tcBorders>
          </w:tcPr>
          <w:p w:rsidR="006E753E" w:rsidRDefault="00371B81">
            <w:pPr>
              <w:pStyle w:val="TableParagraph"/>
              <w:spacing w:before="58"/>
              <w:ind w:right="80"/>
              <w:jc w:val="right"/>
              <w:rPr>
                <w:sz w:val="18"/>
              </w:rPr>
            </w:pPr>
            <w:r>
              <w:rPr>
                <w:sz w:val="18"/>
              </w:rPr>
              <w:t>.262</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5</w:t>
            </w:r>
          </w:p>
        </w:tc>
        <w:tc>
          <w:tcPr>
            <w:tcW w:w="99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8.276</w:t>
            </w:r>
          </w:p>
        </w:tc>
        <w:tc>
          <w:tcPr>
            <w:tcW w:w="1155" w:type="dxa"/>
            <w:tcBorders>
              <w:top w:val="nil"/>
              <w:left w:val="single" w:sz="4" w:space="0" w:color="000000"/>
              <w:bottom w:val="nil"/>
              <w:right w:val="single" w:sz="4" w:space="0" w:color="000000"/>
            </w:tcBorders>
          </w:tcPr>
          <w:p w:rsidR="006E753E" w:rsidRDefault="00371B81">
            <w:pPr>
              <w:pStyle w:val="TableParagraph"/>
              <w:spacing w:before="59"/>
              <w:ind w:right="85"/>
              <w:jc w:val="right"/>
              <w:rPr>
                <w:sz w:val="18"/>
              </w:rPr>
            </w:pPr>
            <w:r>
              <w:rPr>
                <w:sz w:val="18"/>
              </w:rPr>
              <w:t>-6.498</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8"/>
              <w:jc w:val="right"/>
              <w:rPr>
                <w:sz w:val="18"/>
              </w:rPr>
            </w:pPr>
            <w:r>
              <w:rPr>
                <w:sz w:val="18"/>
              </w:rPr>
              <w:t>.154</w:t>
            </w:r>
          </w:p>
        </w:tc>
        <w:tc>
          <w:tcPr>
            <w:tcW w:w="1136"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-.002</w:t>
            </w:r>
          </w:p>
        </w:tc>
        <w:tc>
          <w:tcPr>
            <w:tcW w:w="961" w:type="dxa"/>
            <w:tcBorders>
              <w:top w:val="nil"/>
              <w:left w:val="single" w:sz="4" w:space="0" w:color="000000"/>
              <w:bottom w:val="nil"/>
              <w:right w:val="single" w:sz="4" w:space="0" w:color="000000"/>
            </w:tcBorders>
          </w:tcPr>
          <w:p w:rsidR="006E753E" w:rsidRDefault="00371B81">
            <w:pPr>
              <w:pStyle w:val="TableParagraph"/>
              <w:spacing w:before="59"/>
              <w:ind w:right="89"/>
              <w:jc w:val="right"/>
              <w:rPr>
                <w:sz w:val="18"/>
              </w:rPr>
            </w:pPr>
            <w:r>
              <w:rPr>
                <w:sz w:val="18"/>
              </w:rPr>
              <w:t>.054</w:t>
            </w:r>
          </w:p>
        </w:tc>
        <w:tc>
          <w:tcPr>
            <w:tcW w:w="961" w:type="dxa"/>
            <w:tcBorders>
              <w:top w:val="nil"/>
              <w:left w:val="single" w:sz="4" w:space="0" w:color="000000"/>
              <w:bottom w:val="nil"/>
            </w:tcBorders>
          </w:tcPr>
          <w:p w:rsidR="006E753E" w:rsidRDefault="00371B81">
            <w:pPr>
              <w:pStyle w:val="TableParagraph"/>
              <w:spacing w:before="59"/>
              <w:ind w:right="80"/>
              <w:jc w:val="right"/>
              <w:rPr>
                <w:sz w:val="18"/>
              </w:rPr>
            </w:pPr>
            <w:r>
              <w:rPr>
                <w:sz w:val="18"/>
              </w:rPr>
              <w:t>.340</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8"/>
              <w:ind w:left="231"/>
              <w:rPr>
                <w:sz w:val="18"/>
              </w:rPr>
            </w:pPr>
            <w:r>
              <w:rPr>
                <w:sz w:val="18"/>
              </w:rPr>
              <w:t>6</w:t>
            </w:r>
          </w:p>
        </w:tc>
        <w:tc>
          <w:tcPr>
            <w:tcW w:w="99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8.159</w:t>
            </w:r>
          </w:p>
        </w:tc>
        <w:tc>
          <w:tcPr>
            <w:tcW w:w="1155" w:type="dxa"/>
            <w:tcBorders>
              <w:top w:val="nil"/>
              <w:left w:val="single" w:sz="4" w:space="0" w:color="000000"/>
              <w:bottom w:val="nil"/>
              <w:right w:val="single" w:sz="4" w:space="0" w:color="000000"/>
            </w:tcBorders>
          </w:tcPr>
          <w:p w:rsidR="006E753E" w:rsidRDefault="00371B81">
            <w:pPr>
              <w:pStyle w:val="TableParagraph"/>
              <w:spacing w:before="58"/>
              <w:ind w:right="85"/>
              <w:jc w:val="right"/>
              <w:rPr>
                <w:sz w:val="18"/>
              </w:rPr>
            </w:pPr>
            <w:r>
              <w:rPr>
                <w:sz w:val="18"/>
              </w:rPr>
              <w:t>-7.639</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88"/>
              <w:jc w:val="right"/>
              <w:rPr>
                <w:sz w:val="18"/>
              </w:rPr>
            </w:pPr>
            <w:r>
              <w:rPr>
                <w:sz w:val="18"/>
              </w:rPr>
              <w:t>.194</w:t>
            </w:r>
          </w:p>
        </w:tc>
        <w:tc>
          <w:tcPr>
            <w:tcW w:w="1136"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-.002</w:t>
            </w:r>
          </w:p>
        </w:tc>
        <w:tc>
          <w:tcPr>
            <w:tcW w:w="961" w:type="dxa"/>
            <w:tcBorders>
              <w:top w:val="nil"/>
              <w:left w:val="single" w:sz="4" w:space="0" w:color="000000"/>
              <w:bottom w:val="nil"/>
              <w:right w:val="single" w:sz="4" w:space="0" w:color="000000"/>
            </w:tcBorders>
          </w:tcPr>
          <w:p w:rsidR="006E753E" w:rsidRDefault="00371B81">
            <w:pPr>
              <w:pStyle w:val="TableParagraph"/>
              <w:spacing w:before="58"/>
              <w:ind w:right="89"/>
              <w:jc w:val="right"/>
              <w:rPr>
                <w:sz w:val="18"/>
              </w:rPr>
            </w:pPr>
            <w:r>
              <w:rPr>
                <w:sz w:val="18"/>
              </w:rPr>
              <w:t>.063</w:t>
            </w:r>
          </w:p>
        </w:tc>
        <w:tc>
          <w:tcPr>
            <w:tcW w:w="961" w:type="dxa"/>
            <w:tcBorders>
              <w:top w:val="nil"/>
              <w:left w:val="single" w:sz="4" w:space="0" w:color="000000"/>
              <w:bottom w:val="nil"/>
            </w:tcBorders>
          </w:tcPr>
          <w:p w:rsidR="006E753E" w:rsidRDefault="00371B81">
            <w:pPr>
              <w:pStyle w:val="TableParagraph"/>
              <w:spacing w:before="58"/>
              <w:ind w:right="80"/>
              <w:jc w:val="right"/>
              <w:rPr>
                <w:sz w:val="18"/>
              </w:rPr>
            </w:pPr>
            <w:r>
              <w:rPr>
                <w:sz w:val="18"/>
              </w:rPr>
              <w:t>.388</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7</w:t>
            </w:r>
          </w:p>
        </w:tc>
        <w:tc>
          <w:tcPr>
            <w:tcW w:w="99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8.133</w:t>
            </w:r>
          </w:p>
        </w:tc>
        <w:tc>
          <w:tcPr>
            <w:tcW w:w="1155" w:type="dxa"/>
            <w:tcBorders>
              <w:top w:val="nil"/>
              <w:left w:val="single" w:sz="4" w:space="0" w:color="000000"/>
              <w:bottom w:val="nil"/>
              <w:right w:val="single" w:sz="4" w:space="0" w:color="000000"/>
            </w:tcBorders>
          </w:tcPr>
          <w:p w:rsidR="006E753E" w:rsidRDefault="00371B81">
            <w:pPr>
              <w:pStyle w:val="TableParagraph"/>
              <w:spacing w:before="59"/>
              <w:ind w:right="85"/>
              <w:jc w:val="right"/>
              <w:rPr>
                <w:sz w:val="18"/>
              </w:rPr>
            </w:pPr>
            <w:r>
              <w:rPr>
                <w:sz w:val="18"/>
              </w:rPr>
              <w:t>-8.317</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8"/>
              <w:jc w:val="right"/>
              <w:rPr>
                <w:sz w:val="18"/>
              </w:rPr>
            </w:pPr>
            <w:r>
              <w:rPr>
                <w:sz w:val="18"/>
              </w:rPr>
              <w:t>.227</w:t>
            </w:r>
          </w:p>
        </w:tc>
        <w:tc>
          <w:tcPr>
            <w:tcW w:w="1136"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-.001</w:t>
            </w:r>
          </w:p>
        </w:tc>
        <w:tc>
          <w:tcPr>
            <w:tcW w:w="961" w:type="dxa"/>
            <w:tcBorders>
              <w:top w:val="nil"/>
              <w:left w:val="single" w:sz="4" w:space="0" w:color="000000"/>
              <w:bottom w:val="nil"/>
              <w:right w:val="single" w:sz="4" w:space="0" w:color="000000"/>
            </w:tcBorders>
          </w:tcPr>
          <w:p w:rsidR="006E753E" w:rsidRDefault="00371B81">
            <w:pPr>
              <w:pStyle w:val="TableParagraph"/>
              <w:spacing w:before="59"/>
              <w:ind w:right="89"/>
              <w:jc w:val="right"/>
              <w:rPr>
                <w:sz w:val="18"/>
              </w:rPr>
            </w:pPr>
            <w:r>
              <w:rPr>
                <w:sz w:val="18"/>
              </w:rPr>
              <w:t>.067</w:t>
            </w:r>
          </w:p>
        </w:tc>
        <w:tc>
          <w:tcPr>
            <w:tcW w:w="961" w:type="dxa"/>
            <w:tcBorders>
              <w:top w:val="nil"/>
              <w:left w:val="single" w:sz="4" w:space="0" w:color="000000"/>
              <w:bottom w:val="nil"/>
            </w:tcBorders>
          </w:tcPr>
          <w:p w:rsidR="006E753E" w:rsidRDefault="00371B81">
            <w:pPr>
              <w:pStyle w:val="TableParagraph"/>
              <w:spacing w:before="59"/>
              <w:ind w:right="80"/>
              <w:jc w:val="right"/>
              <w:rPr>
                <w:sz w:val="18"/>
              </w:rPr>
            </w:pPr>
            <w:r>
              <w:rPr>
                <w:sz w:val="18"/>
              </w:rPr>
              <w:t>.414</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8"/>
              <w:ind w:left="231"/>
              <w:rPr>
                <w:sz w:val="18"/>
              </w:rPr>
            </w:pPr>
            <w:r>
              <w:rPr>
                <w:sz w:val="18"/>
              </w:rPr>
              <w:t>8</w:t>
            </w:r>
          </w:p>
        </w:tc>
        <w:tc>
          <w:tcPr>
            <w:tcW w:w="99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8.131</w:t>
            </w:r>
          </w:p>
        </w:tc>
        <w:tc>
          <w:tcPr>
            <w:tcW w:w="1155" w:type="dxa"/>
            <w:tcBorders>
              <w:top w:val="nil"/>
              <w:left w:val="single" w:sz="4" w:space="0" w:color="000000"/>
              <w:bottom w:val="nil"/>
              <w:right w:val="single" w:sz="4" w:space="0" w:color="000000"/>
            </w:tcBorders>
          </w:tcPr>
          <w:p w:rsidR="006E753E" w:rsidRDefault="00371B81">
            <w:pPr>
              <w:pStyle w:val="TableParagraph"/>
              <w:spacing w:before="58"/>
              <w:ind w:right="85"/>
              <w:jc w:val="right"/>
              <w:rPr>
                <w:sz w:val="18"/>
              </w:rPr>
            </w:pPr>
            <w:r>
              <w:rPr>
                <w:sz w:val="18"/>
              </w:rPr>
              <w:t>-8.628</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88"/>
              <w:jc w:val="right"/>
              <w:rPr>
                <w:sz w:val="18"/>
              </w:rPr>
            </w:pPr>
            <w:r>
              <w:rPr>
                <w:sz w:val="18"/>
              </w:rPr>
              <w:t>.240</w:t>
            </w:r>
          </w:p>
        </w:tc>
        <w:tc>
          <w:tcPr>
            <w:tcW w:w="1136"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.000</w:t>
            </w:r>
          </w:p>
        </w:tc>
        <w:tc>
          <w:tcPr>
            <w:tcW w:w="961" w:type="dxa"/>
            <w:tcBorders>
              <w:top w:val="nil"/>
              <w:left w:val="single" w:sz="4" w:space="0" w:color="000000"/>
              <w:bottom w:val="nil"/>
              <w:right w:val="single" w:sz="4" w:space="0" w:color="000000"/>
            </w:tcBorders>
          </w:tcPr>
          <w:p w:rsidR="006E753E" w:rsidRDefault="00371B81">
            <w:pPr>
              <w:pStyle w:val="TableParagraph"/>
              <w:spacing w:before="58"/>
              <w:ind w:right="89"/>
              <w:jc w:val="right"/>
              <w:rPr>
                <w:sz w:val="18"/>
              </w:rPr>
            </w:pPr>
            <w:r>
              <w:rPr>
                <w:sz w:val="18"/>
              </w:rPr>
              <w:t>.069</w:t>
            </w:r>
          </w:p>
        </w:tc>
        <w:tc>
          <w:tcPr>
            <w:tcW w:w="961" w:type="dxa"/>
            <w:tcBorders>
              <w:top w:val="nil"/>
              <w:left w:val="single" w:sz="4" w:space="0" w:color="000000"/>
              <w:bottom w:val="nil"/>
            </w:tcBorders>
          </w:tcPr>
          <w:p w:rsidR="006E753E" w:rsidRDefault="00371B81">
            <w:pPr>
              <w:pStyle w:val="TableParagraph"/>
              <w:spacing w:before="58"/>
              <w:ind w:right="80"/>
              <w:jc w:val="right"/>
              <w:rPr>
                <w:sz w:val="18"/>
              </w:rPr>
            </w:pPr>
            <w:r>
              <w:rPr>
                <w:sz w:val="18"/>
              </w:rPr>
              <w:t>.426</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9</w:t>
            </w:r>
          </w:p>
        </w:tc>
        <w:tc>
          <w:tcPr>
            <w:tcW w:w="99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8.131</w:t>
            </w:r>
          </w:p>
        </w:tc>
        <w:tc>
          <w:tcPr>
            <w:tcW w:w="1155" w:type="dxa"/>
            <w:tcBorders>
              <w:top w:val="nil"/>
              <w:left w:val="single" w:sz="4" w:space="0" w:color="000000"/>
              <w:bottom w:val="nil"/>
              <w:right w:val="single" w:sz="4" w:space="0" w:color="000000"/>
            </w:tcBorders>
          </w:tcPr>
          <w:p w:rsidR="006E753E" w:rsidRDefault="00371B81">
            <w:pPr>
              <w:pStyle w:val="TableParagraph"/>
              <w:spacing w:before="59"/>
              <w:ind w:right="85"/>
              <w:jc w:val="right"/>
              <w:rPr>
                <w:sz w:val="18"/>
              </w:rPr>
            </w:pPr>
            <w:r>
              <w:rPr>
                <w:sz w:val="18"/>
              </w:rPr>
              <w:t>-8.661</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8"/>
              <w:jc w:val="right"/>
              <w:rPr>
                <w:sz w:val="18"/>
              </w:rPr>
            </w:pPr>
            <w:r>
              <w:rPr>
                <w:sz w:val="18"/>
              </w:rPr>
              <w:t>.241</w:t>
            </w:r>
          </w:p>
        </w:tc>
        <w:tc>
          <w:tcPr>
            <w:tcW w:w="1136"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.000</w:t>
            </w:r>
          </w:p>
        </w:tc>
        <w:tc>
          <w:tcPr>
            <w:tcW w:w="961" w:type="dxa"/>
            <w:tcBorders>
              <w:top w:val="nil"/>
              <w:left w:val="single" w:sz="4" w:space="0" w:color="000000"/>
              <w:bottom w:val="nil"/>
              <w:right w:val="single" w:sz="4" w:space="0" w:color="000000"/>
            </w:tcBorders>
          </w:tcPr>
          <w:p w:rsidR="006E753E" w:rsidRDefault="00371B81">
            <w:pPr>
              <w:pStyle w:val="TableParagraph"/>
              <w:spacing w:before="59"/>
              <w:ind w:right="89"/>
              <w:jc w:val="right"/>
              <w:rPr>
                <w:sz w:val="18"/>
              </w:rPr>
            </w:pPr>
            <w:r>
              <w:rPr>
                <w:sz w:val="18"/>
              </w:rPr>
              <w:t>.069</w:t>
            </w:r>
          </w:p>
        </w:tc>
        <w:tc>
          <w:tcPr>
            <w:tcW w:w="961" w:type="dxa"/>
            <w:tcBorders>
              <w:top w:val="nil"/>
              <w:left w:val="single" w:sz="4" w:space="0" w:color="000000"/>
              <w:bottom w:val="nil"/>
            </w:tcBorders>
          </w:tcPr>
          <w:p w:rsidR="006E753E" w:rsidRDefault="00371B81">
            <w:pPr>
              <w:pStyle w:val="TableParagraph"/>
              <w:spacing w:before="59"/>
              <w:ind w:right="80"/>
              <w:jc w:val="right"/>
              <w:rPr>
                <w:sz w:val="18"/>
              </w:rPr>
            </w:pPr>
            <w:r>
              <w:rPr>
                <w:sz w:val="18"/>
              </w:rPr>
              <w:t>.427</w:t>
            </w:r>
          </w:p>
        </w:tc>
      </w:tr>
      <w:tr w:rsidR="006E753E">
        <w:trPr>
          <w:trHeight w:val="375"/>
        </w:trPr>
        <w:tc>
          <w:tcPr>
            <w:tcW w:w="848" w:type="dxa"/>
            <w:tcBorders>
              <w:top w:val="nil"/>
              <w:right w:val="nil"/>
            </w:tcBorders>
          </w:tcPr>
          <w:p w:rsidR="006E753E" w:rsidRDefault="006E753E">
            <w:pPr>
              <w:pStyle w:val="TableParagraph"/>
              <w:rPr>
                <w:rFonts w:ascii="Times New Roman"/>
                <w:sz w:val="18"/>
              </w:rPr>
            </w:pPr>
          </w:p>
        </w:tc>
        <w:tc>
          <w:tcPr>
            <w:tcW w:w="1077" w:type="dxa"/>
            <w:tcBorders>
              <w:top w:val="nil"/>
              <w:left w:val="nil"/>
            </w:tcBorders>
          </w:tcPr>
          <w:p w:rsidR="006E753E" w:rsidRDefault="00371B81">
            <w:pPr>
              <w:pStyle w:val="TableParagraph"/>
              <w:spacing w:before="58"/>
              <w:ind w:left="231"/>
              <w:rPr>
                <w:sz w:val="18"/>
              </w:rPr>
            </w:pPr>
            <w:r>
              <w:rPr>
                <w:sz w:val="18"/>
              </w:rPr>
              <w:t>10</w:t>
            </w:r>
          </w:p>
        </w:tc>
        <w:tc>
          <w:tcPr>
            <w:tcW w:w="999" w:type="dxa"/>
            <w:tcBorders>
              <w:top w:val="nil"/>
              <w:right w:val="single" w:sz="4" w:space="0" w:color="000000"/>
            </w:tcBorders>
          </w:tcPr>
          <w:p w:rsidR="006E753E" w:rsidRDefault="00371B81">
            <w:pPr>
              <w:pStyle w:val="TableParagraph"/>
              <w:spacing w:before="58"/>
              <w:ind w:right="87"/>
              <w:jc w:val="right"/>
              <w:rPr>
                <w:sz w:val="18"/>
              </w:rPr>
            </w:pPr>
            <w:r>
              <w:rPr>
                <w:sz w:val="18"/>
              </w:rPr>
              <w:t>8.131</w:t>
            </w:r>
          </w:p>
        </w:tc>
        <w:tc>
          <w:tcPr>
            <w:tcW w:w="1155" w:type="dxa"/>
            <w:tcBorders>
              <w:top w:val="nil"/>
              <w:left w:val="single" w:sz="4" w:space="0" w:color="000000"/>
              <w:right w:val="single" w:sz="4" w:space="0" w:color="000000"/>
            </w:tcBorders>
          </w:tcPr>
          <w:p w:rsidR="006E753E" w:rsidRDefault="00371B81">
            <w:pPr>
              <w:pStyle w:val="TableParagraph"/>
              <w:spacing w:before="58"/>
              <w:ind w:right="85"/>
              <w:jc w:val="right"/>
              <w:rPr>
                <w:sz w:val="18"/>
              </w:rPr>
            </w:pPr>
            <w:r>
              <w:rPr>
                <w:sz w:val="18"/>
              </w:rPr>
              <w:t>-8.661</w:t>
            </w:r>
          </w:p>
        </w:tc>
        <w:tc>
          <w:tcPr>
            <w:tcW w:w="999" w:type="dxa"/>
            <w:tcBorders>
              <w:top w:val="nil"/>
              <w:left w:val="single" w:sz="4" w:space="0" w:color="000000"/>
              <w:right w:val="single" w:sz="4" w:space="0" w:color="000000"/>
            </w:tcBorders>
          </w:tcPr>
          <w:p w:rsidR="006E753E" w:rsidRDefault="00371B81">
            <w:pPr>
              <w:pStyle w:val="TableParagraph"/>
              <w:spacing w:before="58"/>
              <w:ind w:right="88"/>
              <w:jc w:val="right"/>
              <w:rPr>
                <w:sz w:val="18"/>
              </w:rPr>
            </w:pPr>
            <w:r>
              <w:rPr>
                <w:sz w:val="18"/>
              </w:rPr>
              <w:t>.241</w:t>
            </w:r>
          </w:p>
        </w:tc>
        <w:tc>
          <w:tcPr>
            <w:tcW w:w="1136" w:type="dxa"/>
            <w:tcBorders>
              <w:top w:val="nil"/>
              <w:left w:val="single" w:sz="4" w:space="0" w:color="000000"/>
              <w:right w:val="single" w:sz="4" w:space="0" w:color="000000"/>
            </w:tcBorders>
          </w:tcPr>
          <w:p w:rsidR="006E753E" w:rsidRDefault="00371B81">
            <w:pPr>
              <w:pStyle w:val="TableParagraph"/>
              <w:spacing w:before="58"/>
              <w:ind w:right="84"/>
              <w:jc w:val="right"/>
              <w:rPr>
                <w:sz w:val="18"/>
              </w:rPr>
            </w:pPr>
            <w:r>
              <w:rPr>
                <w:sz w:val="18"/>
              </w:rPr>
              <w:t>.000</w:t>
            </w:r>
          </w:p>
        </w:tc>
        <w:tc>
          <w:tcPr>
            <w:tcW w:w="961" w:type="dxa"/>
            <w:tcBorders>
              <w:top w:val="nil"/>
              <w:left w:val="single" w:sz="4" w:space="0" w:color="000000"/>
              <w:right w:val="single" w:sz="4" w:space="0" w:color="000000"/>
            </w:tcBorders>
          </w:tcPr>
          <w:p w:rsidR="006E753E" w:rsidRDefault="00371B81">
            <w:pPr>
              <w:pStyle w:val="TableParagraph"/>
              <w:spacing w:before="58"/>
              <w:ind w:right="89"/>
              <w:jc w:val="right"/>
              <w:rPr>
                <w:sz w:val="18"/>
              </w:rPr>
            </w:pPr>
            <w:r>
              <w:rPr>
                <w:sz w:val="18"/>
              </w:rPr>
              <w:t>.069</w:t>
            </w:r>
          </w:p>
        </w:tc>
        <w:tc>
          <w:tcPr>
            <w:tcW w:w="961" w:type="dxa"/>
            <w:tcBorders>
              <w:top w:val="nil"/>
              <w:left w:val="single" w:sz="4" w:space="0" w:color="000000"/>
            </w:tcBorders>
          </w:tcPr>
          <w:p w:rsidR="006E753E" w:rsidRDefault="00371B81">
            <w:pPr>
              <w:pStyle w:val="TableParagraph"/>
              <w:spacing w:before="58"/>
              <w:ind w:right="80"/>
              <w:jc w:val="right"/>
              <w:rPr>
                <w:sz w:val="18"/>
              </w:rPr>
            </w:pPr>
            <w:r>
              <w:rPr>
                <w:sz w:val="18"/>
              </w:rPr>
              <w:t>.427</w:t>
            </w:r>
          </w:p>
        </w:tc>
      </w:tr>
    </w:tbl>
    <w:p w:rsidR="006E753E" w:rsidRDefault="00371B81">
      <w:pPr>
        <w:pStyle w:val="ListParagraph"/>
        <w:numPr>
          <w:ilvl w:val="0"/>
          <w:numId w:val="1"/>
        </w:numPr>
        <w:tabs>
          <w:tab w:val="left" w:pos="750"/>
        </w:tabs>
        <w:spacing w:before="0"/>
        <w:rPr>
          <w:sz w:val="18"/>
        </w:rPr>
      </w:pPr>
      <w:r>
        <w:rPr>
          <w:sz w:val="18"/>
        </w:rPr>
        <w:t>Method:</w:t>
      </w:r>
      <w:r>
        <w:rPr>
          <w:spacing w:val="-1"/>
          <w:sz w:val="18"/>
        </w:rPr>
        <w:t xml:space="preserve"> </w:t>
      </w:r>
      <w:r>
        <w:rPr>
          <w:sz w:val="18"/>
        </w:rPr>
        <w:t>Enter</w:t>
      </w:r>
    </w:p>
    <w:p w:rsidR="006E753E" w:rsidRDefault="00371B81">
      <w:pPr>
        <w:pStyle w:val="ListParagraph"/>
        <w:numPr>
          <w:ilvl w:val="0"/>
          <w:numId w:val="1"/>
        </w:numPr>
        <w:tabs>
          <w:tab w:val="left" w:pos="750"/>
        </w:tabs>
        <w:spacing w:before="107"/>
        <w:rPr>
          <w:sz w:val="18"/>
        </w:rPr>
      </w:pPr>
      <w:r>
        <w:rPr>
          <w:sz w:val="18"/>
        </w:rPr>
        <w:t>Constant is included in the</w:t>
      </w:r>
      <w:r>
        <w:rPr>
          <w:spacing w:val="-7"/>
          <w:sz w:val="18"/>
        </w:rPr>
        <w:t xml:space="preserve"> </w:t>
      </w:r>
      <w:r>
        <w:rPr>
          <w:sz w:val="18"/>
        </w:rPr>
        <w:t>model.</w:t>
      </w:r>
    </w:p>
    <w:p w:rsidR="006E753E" w:rsidRDefault="00371B81">
      <w:pPr>
        <w:pStyle w:val="ListParagraph"/>
        <w:numPr>
          <w:ilvl w:val="0"/>
          <w:numId w:val="1"/>
        </w:numPr>
        <w:tabs>
          <w:tab w:val="left" w:pos="740"/>
        </w:tabs>
        <w:spacing w:before="93"/>
        <w:ind w:left="740" w:hanging="192"/>
        <w:rPr>
          <w:sz w:val="18"/>
        </w:rPr>
      </w:pPr>
      <w:r>
        <w:rPr>
          <w:sz w:val="18"/>
        </w:rPr>
        <w:t>Initial -2 Log Likelihood:</w:t>
      </w:r>
      <w:r>
        <w:rPr>
          <w:spacing w:val="-4"/>
          <w:sz w:val="18"/>
        </w:rPr>
        <w:t xml:space="preserve"> </w:t>
      </w:r>
      <w:r>
        <w:rPr>
          <w:sz w:val="18"/>
        </w:rPr>
        <w:t>8,131</w:t>
      </w:r>
    </w:p>
    <w:p w:rsidR="006E753E" w:rsidRDefault="00371B81">
      <w:pPr>
        <w:pStyle w:val="ListParagraph"/>
        <w:numPr>
          <w:ilvl w:val="0"/>
          <w:numId w:val="1"/>
        </w:numPr>
        <w:tabs>
          <w:tab w:val="left" w:pos="750"/>
        </w:tabs>
        <w:spacing w:before="93"/>
        <w:ind w:left="548" w:right="2457" w:firstLine="0"/>
        <w:rPr>
          <w:sz w:val="18"/>
        </w:rPr>
      </w:pPr>
      <w:r>
        <w:rPr>
          <w:sz w:val="18"/>
        </w:rPr>
        <w:t>Estimation</w:t>
      </w:r>
      <w:r>
        <w:rPr>
          <w:spacing w:val="-5"/>
          <w:sz w:val="18"/>
        </w:rPr>
        <w:t xml:space="preserve"> </w:t>
      </w:r>
      <w:r>
        <w:rPr>
          <w:sz w:val="18"/>
        </w:rPr>
        <w:t>terminated</w:t>
      </w:r>
      <w:r>
        <w:rPr>
          <w:spacing w:val="-5"/>
          <w:sz w:val="18"/>
        </w:rPr>
        <w:t xml:space="preserve"> </w:t>
      </w:r>
      <w:r>
        <w:rPr>
          <w:sz w:val="18"/>
        </w:rPr>
        <w:t>at</w:t>
      </w:r>
      <w:r>
        <w:rPr>
          <w:spacing w:val="-2"/>
          <w:sz w:val="18"/>
        </w:rPr>
        <w:t xml:space="preserve"> </w:t>
      </w:r>
      <w:r>
        <w:rPr>
          <w:sz w:val="18"/>
        </w:rPr>
        <w:t>iteration</w:t>
      </w:r>
      <w:r>
        <w:rPr>
          <w:spacing w:val="-5"/>
          <w:sz w:val="18"/>
        </w:rPr>
        <w:t xml:space="preserve"> </w:t>
      </w:r>
      <w:r>
        <w:rPr>
          <w:sz w:val="18"/>
        </w:rPr>
        <w:t>number</w:t>
      </w:r>
      <w:r>
        <w:rPr>
          <w:spacing w:val="-4"/>
          <w:sz w:val="18"/>
        </w:rPr>
        <w:t xml:space="preserve"> </w:t>
      </w:r>
      <w:r>
        <w:rPr>
          <w:sz w:val="18"/>
        </w:rPr>
        <w:t>10</w:t>
      </w:r>
      <w:r>
        <w:rPr>
          <w:spacing w:val="-2"/>
          <w:sz w:val="18"/>
        </w:rPr>
        <w:t xml:space="preserve"> </w:t>
      </w:r>
      <w:r>
        <w:rPr>
          <w:sz w:val="18"/>
        </w:rPr>
        <w:t>because</w:t>
      </w:r>
      <w:r>
        <w:rPr>
          <w:spacing w:val="-2"/>
          <w:sz w:val="18"/>
        </w:rPr>
        <w:t xml:space="preserve"> </w:t>
      </w:r>
      <w:r>
        <w:rPr>
          <w:sz w:val="18"/>
        </w:rPr>
        <w:t>parameter</w:t>
      </w:r>
      <w:r>
        <w:rPr>
          <w:spacing w:val="-4"/>
          <w:sz w:val="18"/>
        </w:rPr>
        <w:t xml:space="preserve"> </w:t>
      </w:r>
      <w:r>
        <w:rPr>
          <w:sz w:val="18"/>
        </w:rPr>
        <w:t>estimates</w:t>
      </w:r>
      <w:r>
        <w:rPr>
          <w:spacing w:val="-4"/>
          <w:sz w:val="18"/>
        </w:rPr>
        <w:t xml:space="preserve"> </w:t>
      </w:r>
      <w:r>
        <w:rPr>
          <w:sz w:val="18"/>
        </w:rPr>
        <w:t>changed</w:t>
      </w:r>
      <w:r>
        <w:rPr>
          <w:spacing w:val="-2"/>
          <w:sz w:val="18"/>
        </w:rPr>
        <w:t xml:space="preserve"> </w:t>
      </w:r>
      <w:r>
        <w:rPr>
          <w:sz w:val="18"/>
        </w:rPr>
        <w:t>by</w:t>
      </w:r>
      <w:r>
        <w:rPr>
          <w:spacing w:val="-3"/>
          <w:sz w:val="18"/>
        </w:rPr>
        <w:t xml:space="preserve"> </w:t>
      </w:r>
      <w:r>
        <w:rPr>
          <w:sz w:val="18"/>
        </w:rPr>
        <w:t>less than ,001.</w:t>
      </w:r>
    </w:p>
    <w:p w:rsidR="006E753E" w:rsidRDefault="006E753E">
      <w:pPr>
        <w:pStyle w:val="BodyText"/>
        <w:rPr>
          <w:sz w:val="20"/>
        </w:rPr>
      </w:pPr>
    </w:p>
    <w:p w:rsidR="006E753E" w:rsidRDefault="00371B81">
      <w:pPr>
        <w:spacing w:before="119"/>
        <w:ind w:left="1392"/>
        <w:rPr>
          <w:b/>
          <w:sz w:val="18"/>
        </w:rPr>
      </w:pPr>
      <w:r>
        <w:rPr>
          <w:b/>
          <w:sz w:val="18"/>
        </w:rPr>
        <w:t>Omnibus Tests of Model Coefficients</w:t>
      </w:r>
    </w:p>
    <w:p w:rsidR="006E753E" w:rsidRDefault="006E753E">
      <w:pPr>
        <w:pStyle w:val="BodyText"/>
        <w:spacing w:before="3"/>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77"/>
        <w:gridCol w:w="996"/>
        <w:gridCol w:w="1157"/>
        <w:gridCol w:w="999"/>
      </w:tblGrid>
      <w:tr w:rsidR="006E753E">
        <w:trPr>
          <w:trHeight w:val="524"/>
        </w:trPr>
        <w:tc>
          <w:tcPr>
            <w:tcW w:w="1925" w:type="dxa"/>
            <w:gridSpan w:val="2"/>
          </w:tcPr>
          <w:p w:rsidR="006E753E" w:rsidRDefault="006E753E">
            <w:pPr>
              <w:pStyle w:val="TableParagraph"/>
              <w:rPr>
                <w:rFonts w:ascii="Times New Roman"/>
                <w:sz w:val="18"/>
              </w:rPr>
            </w:pPr>
          </w:p>
        </w:tc>
        <w:tc>
          <w:tcPr>
            <w:tcW w:w="996" w:type="dxa"/>
            <w:tcBorders>
              <w:right w:val="single" w:sz="4" w:space="0" w:color="000000"/>
            </w:tcBorders>
          </w:tcPr>
          <w:p w:rsidR="006E753E" w:rsidRDefault="00371B81">
            <w:pPr>
              <w:pStyle w:val="TableParagraph"/>
              <w:spacing w:before="115" w:line="206" w:lineRule="exact"/>
              <w:ind w:left="222" w:right="183" w:firstLine="108"/>
              <w:rPr>
                <w:sz w:val="18"/>
              </w:rPr>
            </w:pPr>
            <w:r>
              <w:rPr>
                <w:sz w:val="18"/>
              </w:rPr>
              <w:t>Chi- square</w:t>
            </w:r>
          </w:p>
        </w:tc>
        <w:tc>
          <w:tcPr>
            <w:tcW w:w="1157" w:type="dxa"/>
            <w:tcBorders>
              <w:left w:val="single" w:sz="4" w:space="0" w:color="000000"/>
              <w:right w:val="single" w:sz="4" w:space="0" w:color="000000"/>
            </w:tcBorders>
          </w:tcPr>
          <w:p w:rsidR="006E753E" w:rsidRDefault="006E753E">
            <w:pPr>
              <w:pStyle w:val="TableParagraph"/>
              <w:spacing w:before="7"/>
              <w:rPr>
                <w:b/>
                <w:sz w:val="27"/>
              </w:rPr>
            </w:pPr>
          </w:p>
          <w:p w:rsidR="006E753E" w:rsidRDefault="00371B81">
            <w:pPr>
              <w:pStyle w:val="TableParagraph"/>
              <w:spacing w:line="187" w:lineRule="exact"/>
              <w:ind w:left="395" w:right="369"/>
              <w:jc w:val="center"/>
              <w:rPr>
                <w:sz w:val="18"/>
              </w:rPr>
            </w:pPr>
            <w:r>
              <w:rPr>
                <w:sz w:val="18"/>
              </w:rPr>
              <w:t>df</w:t>
            </w:r>
          </w:p>
        </w:tc>
        <w:tc>
          <w:tcPr>
            <w:tcW w:w="999" w:type="dxa"/>
            <w:tcBorders>
              <w:left w:val="single" w:sz="4" w:space="0" w:color="000000"/>
            </w:tcBorders>
          </w:tcPr>
          <w:p w:rsidR="006E753E" w:rsidRDefault="006E753E">
            <w:pPr>
              <w:pStyle w:val="TableParagraph"/>
              <w:spacing w:before="7"/>
              <w:rPr>
                <w:b/>
                <w:sz w:val="27"/>
              </w:rPr>
            </w:pPr>
          </w:p>
          <w:p w:rsidR="006E753E" w:rsidRDefault="00371B81">
            <w:pPr>
              <w:pStyle w:val="TableParagraph"/>
              <w:spacing w:line="187" w:lineRule="exact"/>
              <w:ind w:left="352"/>
              <w:rPr>
                <w:sz w:val="18"/>
              </w:rPr>
            </w:pPr>
            <w:r>
              <w:rPr>
                <w:sz w:val="18"/>
              </w:rPr>
              <w:t>Sig.</w:t>
            </w:r>
          </w:p>
        </w:tc>
      </w:tr>
      <w:tr w:rsidR="006E753E">
        <w:trPr>
          <w:trHeight w:val="277"/>
        </w:trPr>
        <w:tc>
          <w:tcPr>
            <w:tcW w:w="848" w:type="dxa"/>
            <w:tcBorders>
              <w:bottom w:val="nil"/>
              <w:right w:val="nil"/>
            </w:tcBorders>
          </w:tcPr>
          <w:p w:rsidR="006E753E" w:rsidRDefault="00371B81">
            <w:pPr>
              <w:pStyle w:val="TableParagraph"/>
              <w:spacing w:line="205" w:lineRule="exact"/>
              <w:ind w:left="107"/>
              <w:rPr>
                <w:sz w:val="18"/>
              </w:rPr>
            </w:pPr>
            <w:r>
              <w:rPr>
                <w:sz w:val="18"/>
              </w:rPr>
              <w:t>Step 1</w:t>
            </w:r>
          </w:p>
        </w:tc>
        <w:tc>
          <w:tcPr>
            <w:tcW w:w="1077" w:type="dxa"/>
            <w:tcBorders>
              <w:left w:val="nil"/>
              <w:bottom w:val="nil"/>
            </w:tcBorders>
          </w:tcPr>
          <w:p w:rsidR="006E753E" w:rsidRDefault="00371B81">
            <w:pPr>
              <w:pStyle w:val="TableParagraph"/>
              <w:spacing w:line="205" w:lineRule="exact"/>
              <w:ind w:left="231"/>
              <w:rPr>
                <w:sz w:val="18"/>
              </w:rPr>
            </w:pPr>
            <w:r>
              <w:rPr>
                <w:sz w:val="18"/>
              </w:rPr>
              <w:t>Step</w:t>
            </w:r>
          </w:p>
        </w:tc>
        <w:tc>
          <w:tcPr>
            <w:tcW w:w="996" w:type="dxa"/>
            <w:tcBorders>
              <w:bottom w:val="nil"/>
              <w:right w:val="single" w:sz="4" w:space="0" w:color="000000"/>
            </w:tcBorders>
          </w:tcPr>
          <w:p w:rsidR="006E753E" w:rsidRDefault="00371B81">
            <w:pPr>
              <w:pStyle w:val="TableParagraph"/>
              <w:spacing w:line="205" w:lineRule="exact"/>
              <w:ind w:right="85"/>
              <w:jc w:val="right"/>
              <w:rPr>
                <w:sz w:val="18"/>
              </w:rPr>
            </w:pPr>
            <w:r>
              <w:rPr>
                <w:sz w:val="18"/>
              </w:rPr>
              <w:t>11.374</w:t>
            </w:r>
          </w:p>
        </w:tc>
        <w:tc>
          <w:tcPr>
            <w:tcW w:w="1157" w:type="dxa"/>
            <w:tcBorders>
              <w:left w:val="single" w:sz="4" w:space="0" w:color="000000"/>
              <w:bottom w:val="nil"/>
              <w:right w:val="single" w:sz="4" w:space="0" w:color="000000"/>
            </w:tcBorders>
          </w:tcPr>
          <w:p w:rsidR="006E753E" w:rsidRDefault="00371B81">
            <w:pPr>
              <w:pStyle w:val="TableParagraph"/>
              <w:spacing w:line="205" w:lineRule="exact"/>
              <w:ind w:right="87"/>
              <w:jc w:val="right"/>
              <w:rPr>
                <w:sz w:val="18"/>
              </w:rPr>
            </w:pPr>
            <w:r>
              <w:rPr>
                <w:sz w:val="18"/>
              </w:rPr>
              <w:t>4</w:t>
            </w:r>
          </w:p>
        </w:tc>
        <w:tc>
          <w:tcPr>
            <w:tcW w:w="999" w:type="dxa"/>
            <w:tcBorders>
              <w:left w:val="single" w:sz="4" w:space="0" w:color="000000"/>
              <w:bottom w:val="nil"/>
            </w:tcBorders>
          </w:tcPr>
          <w:p w:rsidR="006E753E" w:rsidRDefault="00371B81">
            <w:pPr>
              <w:pStyle w:val="TableParagraph"/>
              <w:spacing w:line="205" w:lineRule="exact"/>
              <w:ind w:right="77"/>
              <w:jc w:val="right"/>
              <w:rPr>
                <w:sz w:val="18"/>
              </w:rPr>
            </w:pPr>
            <w:r>
              <w:rPr>
                <w:sz w:val="18"/>
              </w:rPr>
              <w:t>.023</w:t>
            </w:r>
          </w:p>
        </w:tc>
      </w:tr>
      <w:tr w:rsidR="006E753E">
        <w:trPr>
          <w:trHeight w:val="337"/>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66"/>
              <w:ind w:left="231"/>
              <w:rPr>
                <w:sz w:val="18"/>
              </w:rPr>
            </w:pPr>
            <w:r>
              <w:rPr>
                <w:sz w:val="18"/>
              </w:rPr>
              <w:t>Block</w:t>
            </w:r>
          </w:p>
        </w:tc>
        <w:tc>
          <w:tcPr>
            <w:tcW w:w="996" w:type="dxa"/>
            <w:tcBorders>
              <w:top w:val="nil"/>
              <w:bottom w:val="nil"/>
              <w:right w:val="single" w:sz="4" w:space="0" w:color="000000"/>
            </w:tcBorders>
          </w:tcPr>
          <w:p w:rsidR="006E753E" w:rsidRDefault="00371B81">
            <w:pPr>
              <w:pStyle w:val="TableParagraph"/>
              <w:spacing w:before="66"/>
              <w:ind w:right="85"/>
              <w:jc w:val="right"/>
              <w:rPr>
                <w:sz w:val="18"/>
              </w:rPr>
            </w:pPr>
            <w:r>
              <w:rPr>
                <w:sz w:val="18"/>
              </w:rPr>
              <w:t>11.374</w:t>
            </w:r>
          </w:p>
        </w:tc>
        <w:tc>
          <w:tcPr>
            <w:tcW w:w="1157" w:type="dxa"/>
            <w:tcBorders>
              <w:top w:val="nil"/>
              <w:left w:val="single" w:sz="4" w:space="0" w:color="000000"/>
              <w:bottom w:val="nil"/>
              <w:right w:val="single" w:sz="4" w:space="0" w:color="000000"/>
            </w:tcBorders>
          </w:tcPr>
          <w:p w:rsidR="006E753E" w:rsidRDefault="00371B81">
            <w:pPr>
              <w:pStyle w:val="TableParagraph"/>
              <w:spacing w:before="66"/>
              <w:ind w:right="87"/>
              <w:jc w:val="right"/>
              <w:rPr>
                <w:sz w:val="18"/>
              </w:rPr>
            </w:pPr>
            <w:r>
              <w:rPr>
                <w:sz w:val="18"/>
              </w:rPr>
              <w:t>4</w:t>
            </w:r>
          </w:p>
        </w:tc>
        <w:tc>
          <w:tcPr>
            <w:tcW w:w="999" w:type="dxa"/>
            <w:tcBorders>
              <w:top w:val="nil"/>
              <w:left w:val="single" w:sz="4" w:space="0" w:color="000000"/>
              <w:bottom w:val="nil"/>
            </w:tcBorders>
          </w:tcPr>
          <w:p w:rsidR="006E753E" w:rsidRDefault="00371B81">
            <w:pPr>
              <w:pStyle w:val="TableParagraph"/>
              <w:spacing w:before="66"/>
              <w:ind w:right="77"/>
              <w:jc w:val="right"/>
              <w:rPr>
                <w:sz w:val="18"/>
              </w:rPr>
            </w:pPr>
            <w:r>
              <w:rPr>
                <w:sz w:val="18"/>
              </w:rPr>
              <w:t>.023</w:t>
            </w:r>
          </w:p>
        </w:tc>
      </w:tr>
      <w:tr w:rsidR="006E753E">
        <w:trPr>
          <w:trHeight w:val="372"/>
        </w:trPr>
        <w:tc>
          <w:tcPr>
            <w:tcW w:w="848" w:type="dxa"/>
            <w:tcBorders>
              <w:top w:val="nil"/>
              <w:right w:val="nil"/>
            </w:tcBorders>
          </w:tcPr>
          <w:p w:rsidR="006E753E" w:rsidRDefault="006E753E">
            <w:pPr>
              <w:pStyle w:val="TableParagraph"/>
              <w:rPr>
                <w:rFonts w:ascii="Times New Roman"/>
                <w:sz w:val="18"/>
              </w:rPr>
            </w:pPr>
          </w:p>
        </w:tc>
        <w:tc>
          <w:tcPr>
            <w:tcW w:w="1077" w:type="dxa"/>
            <w:tcBorders>
              <w:top w:val="nil"/>
              <w:left w:val="nil"/>
            </w:tcBorders>
          </w:tcPr>
          <w:p w:rsidR="006E753E" w:rsidRDefault="00371B81">
            <w:pPr>
              <w:pStyle w:val="TableParagraph"/>
              <w:spacing w:before="58"/>
              <w:ind w:left="231"/>
              <w:rPr>
                <w:sz w:val="18"/>
              </w:rPr>
            </w:pPr>
            <w:r>
              <w:rPr>
                <w:sz w:val="18"/>
              </w:rPr>
              <w:t>Model</w:t>
            </w:r>
          </w:p>
        </w:tc>
        <w:tc>
          <w:tcPr>
            <w:tcW w:w="996" w:type="dxa"/>
            <w:tcBorders>
              <w:top w:val="nil"/>
              <w:right w:val="single" w:sz="4" w:space="0" w:color="000000"/>
            </w:tcBorders>
          </w:tcPr>
          <w:p w:rsidR="006E753E" w:rsidRDefault="00371B81">
            <w:pPr>
              <w:pStyle w:val="TableParagraph"/>
              <w:spacing w:before="58"/>
              <w:ind w:right="85"/>
              <w:jc w:val="right"/>
              <w:rPr>
                <w:sz w:val="18"/>
              </w:rPr>
            </w:pPr>
            <w:r>
              <w:rPr>
                <w:sz w:val="18"/>
              </w:rPr>
              <w:t>11.374</w:t>
            </w:r>
          </w:p>
        </w:tc>
        <w:tc>
          <w:tcPr>
            <w:tcW w:w="1157" w:type="dxa"/>
            <w:tcBorders>
              <w:top w:val="nil"/>
              <w:left w:val="single" w:sz="4" w:space="0" w:color="000000"/>
              <w:right w:val="single" w:sz="4" w:space="0" w:color="000000"/>
            </w:tcBorders>
          </w:tcPr>
          <w:p w:rsidR="006E753E" w:rsidRDefault="00371B81">
            <w:pPr>
              <w:pStyle w:val="TableParagraph"/>
              <w:spacing w:before="58"/>
              <w:ind w:right="87"/>
              <w:jc w:val="right"/>
              <w:rPr>
                <w:sz w:val="18"/>
              </w:rPr>
            </w:pPr>
            <w:r>
              <w:rPr>
                <w:sz w:val="18"/>
              </w:rPr>
              <w:t>4</w:t>
            </w:r>
          </w:p>
        </w:tc>
        <w:tc>
          <w:tcPr>
            <w:tcW w:w="999" w:type="dxa"/>
            <w:tcBorders>
              <w:top w:val="nil"/>
              <w:left w:val="single" w:sz="4" w:space="0" w:color="000000"/>
            </w:tcBorders>
          </w:tcPr>
          <w:p w:rsidR="006E753E" w:rsidRDefault="00371B81">
            <w:pPr>
              <w:pStyle w:val="TableParagraph"/>
              <w:spacing w:before="58"/>
              <w:ind w:right="77"/>
              <w:jc w:val="right"/>
              <w:rPr>
                <w:sz w:val="18"/>
              </w:rPr>
            </w:pPr>
            <w:r>
              <w:rPr>
                <w:sz w:val="18"/>
              </w:rPr>
              <w:t>.023</w:t>
            </w:r>
          </w:p>
        </w:tc>
      </w:tr>
    </w:tbl>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1"/>
        <w:rPr>
          <w:b/>
          <w:sz w:val="21"/>
        </w:rPr>
      </w:pPr>
    </w:p>
    <w:p w:rsidR="006E753E" w:rsidRDefault="00371B81">
      <w:pPr>
        <w:spacing w:after="6"/>
        <w:ind w:left="1783"/>
        <w:rPr>
          <w:b/>
          <w:sz w:val="18"/>
        </w:rPr>
      </w:pPr>
      <w:r>
        <w:rPr>
          <w:b/>
          <w:sz w:val="18"/>
        </w:rPr>
        <w:t>Model Summary</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8"/>
        <w:gridCol w:w="968"/>
        <w:gridCol w:w="997"/>
        <w:gridCol w:w="1158"/>
      </w:tblGrid>
      <w:tr w:rsidR="006E753E">
        <w:trPr>
          <w:trHeight w:val="764"/>
        </w:trPr>
        <w:tc>
          <w:tcPr>
            <w:tcW w:w="958" w:type="dxa"/>
          </w:tcPr>
          <w:p w:rsidR="006E753E" w:rsidRDefault="006E753E">
            <w:pPr>
              <w:pStyle w:val="TableParagraph"/>
              <w:rPr>
                <w:b/>
                <w:sz w:val="20"/>
              </w:rPr>
            </w:pPr>
          </w:p>
          <w:p w:rsidR="006E753E" w:rsidRDefault="006E753E">
            <w:pPr>
              <w:pStyle w:val="TableParagraph"/>
              <w:spacing w:before="5"/>
              <w:rPr>
                <w:b/>
                <w:sz w:val="28"/>
              </w:rPr>
            </w:pPr>
          </w:p>
          <w:p w:rsidR="006E753E" w:rsidRDefault="00371B81">
            <w:pPr>
              <w:pStyle w:val="TableParagraph"/>
              <w:spacing w:before="1" w:line="187" w:lineRule="exact"/>
              <w:ind w:left="107"/>
              <w:rPr>
                <w:sz w:val="18"/>
              </w:rPr>
            </w:pPr>
            <w:r>
              <w:rPr>
                <w:sz w:val="18"/>
              </w:rPr>
              <w:t>Step</w:t>
            </w:r>
          </w:p>
        </w:tc>
        <w:tc>
          <w:tcPr>
            <w:tcW w:w="968" w:type="dxa"/>
            <w:tcBorders>
              <w:right w:val="single" w:sz="4" w:space="0" w:color="000000"/>
            </w:tcBorders>
          </w:tcPr>
          <w:p w:rsidR="006E753E" w:rsidRDefault="006E753E">
            <w:pPr>
              <w:pStyle w:val="TableParagraph"/>
              <w:rPr>
                <w:b/>
                <w:sz w:val="20"/>
              </w:rPr>
            </w:pPr>
          </w:p>
          <w:p w:rsidR="006E753E" w:rsidRDefault="00371B81">
            <w:pPr>
              <w:pStyle w:val="TableParagraph"/>
              <w:spacing w:before="125" w:line="206" w:lineRule="exact"/>
              <w:ind w:left="106" w:right="71" w:firstLine="117"/>
              <w:rPr>
                <w:sz w:val="18"/>
              </w:rPr>
            </w:pPr>
            <w:r>
              <w:rPr>
                <w:sz w:val="18"/>
              </w:rPr>
              <w:t>-2 Log likelihood</w:t>
            </w:r>
          </w:p>
        </w:tc>
        <w:tc>
          <w:tcPr>
            <w:tcW w:w="997" w:type="dxa"/>
            <w:tcBorders>
              <w:left w:val="single" w:sz="4" w:space="0" w:color="000000"/>
              <w:right w:val="single" w:sz="4" w:space="0" w:color="000000"/>
            </w:tcBorders>
          </w:tcPr>
          <w:p w:rsidR="006E753E" w:rsidRDefault="00371B81">
            <w:pPr>
              <w:pStyle w:val="TableParagraph"/>
              <w:spacing w:before="149" w:line="206" w:lineRule="exact"/>
              <w:ind w:left="214" w:right="186" w:firstLine="48"/>
              <w:jc w:val="both"/>
              <w:rPr>
                <w:sz w:val="18"/>
              </w:rPr>
            </w:pPr>
            <w:r>
              <w:rPr>
                <w:sz w:val="18"/>
              </w:rPr>
              <w:t>Cox &amp; Snell R Square</w:t>
            </w:r>
          </w:p>
        </w:tc>
        <w:tc>
          <w:tcPr>
            <w:tcW w:w="1158" w:type="dxa"/>
            <w:tcBorders>
              <w:left w:val="single" w:sz="4" w:space="0" w:color="000000"/>
            </w:tcBorders>
          </w:tcPr>
          <w:p w:rsidR="006E753E" w:rsidRDefault="006E753E">
            <w:pPr>
              <w:pStyle w:val="TableParagraph"/>
              <w:rPr>
                <w:b/>
                <w:sz w:val="20"/>
              </w:rPr>
            </w:pPr>
          </w:p>
          <w:p w:rsidR="006E753E" w:rsidRDefault="00371B81">
            <w:pPr>
              <w:pStyle w:val="TableParagraph"/>
              <w:spacing w:before="125" w:line="206" w:lineRule="exact"/>
              <w:ind w:left="203" w:right="79" w:hanging="75"/>
              <w:rPr>
                <w:sz w:val="18"/>
              </w:rPr>
            </w:pPr>
            <w:r>
              <w:rPr>
                <w:sz w:val="18"/>
              </w:rPr>
              <w:t>Nagelkerke R Square</w:t>
            </w:r>
          </w:p>
        </w:tc>
      </w:tr>
      <w:tr w:rsidR="006E753E">
        <w:trPr>
          <w:trHeight w:val="327"/>
        </w:trPr>
        <w:tc>
          <w:tcPr>
            <w:tcW w:w="958" w:type="dxa"/>
          </w:tcPr>
          <w:p w:rsidR="006E753E" w:rsidRDefault="00371B81">
            <w:pPr>
              <w:pStyle w:val="TableParagraph"/>
              <w:spacing w:line="205" w:lineRule="exact"/>
              <w:ind w:left="107"/>
              <w:rPr>
                <w:sz w:val="18"/>
              </w:rPr>
            </w:pPr>
            <w:r>
              <w:rPr>
                <w:sz w:val="18"/>
              </w:rPr>
              <w:t>1</w:t>
            </w:r>
          </w:p>
        </w:tc>
        <w:tc>
          <w:tcPr>
            <w:tcW w:w="968" w:type="dxa"/>
            <w:tcBorders>
              <w:right w:val="single" w:sz="4" w:space="0" w:color="000000"/>
            </w:tcBorders>
          </w:tcPr>
          <w:p w:rsidR="006E753E" w:rsidRDefault="00371B81">
            <w:pPr>
              <w:pStyle w:val="TableParagraph"/>
              <w:spacing w:line="205" w:lineRule="exact"/>
              <w:ind w:left="339"/>
              <w:rPr>
                <w:sz w:val="18"/>
              </w:rPr>
            </w:pPr>
            <w:r>
              <w:rPr>
                <w:sz w:val="18"/>
              </w:rPr>
              <w:t>8,131</w:t>
            </w:r>
            <w:r>
              <w:rPr>
                <w:sz w:val="18"/>
                <w:vertAlign w:val="superscript"/>
              </w:rPr>
              <w:t>a</w:t>
            </w:r>
          </w:p>
        </w:tc>
        <w:tc>
          <w:tcPr>
            <w:tcW w:w="997" w:type="dxa"/>
            <w:tcBorders>
              <w:left w:val="single" w:sz="4" w:space="0" w:color="000000"/>
              <w:right w:val="single" w:sz="4" w:space="0" w:color="000000"/>
            </w:tcBorders>
          </w:tcPr>
          <w:p w:rsidR="006E753E" w:rsidRDefault="00371B81">
            <w:pPr>
              <w:pStyle w:val="TableParagraph"/>
              <w:spacing w:line="205" w:lineRule="exact"/>
              <w:ind w:left="545"/>
              <w:rPr>
                <w:sz w:val="18"/>
              </w:rPr>
            </w:pPr>
            <w:r>
              <w:rPr>
                <w:sz w:val="18"/>
              </w:rPr>
              <w:t>.316</w:t>
            </w:r>
          </w:p>
        </w:tc>
        <w:tc>
          <w:tcPr>
            <w:tcW w:w="1158" w:type="dxa"/>
            <w:tcBorders>
              <w:left w:val="single" w:sz="4" w:space="0" w:color="000000"/>
            </w:tcBorders>
          </w:tcPr>
          <w:p w:rsidR="006E753E" w:rsidRDefault="00371B81">
            <w:pPr>
              <w:pStyle w:val="TableParagraph"/>
              <w:spacing w:line="205" w:lineRule="exact"/>
              <w:ind w:left="705"/>
              <w:rPr>
                <w:sz w:val="18"/>
              </w:rPr>
            </w:pPr>
            <w:r>
              <w:rPr>
                <w:sz w:val="18"/>
              </w:rPr>
              <w:t>.660</w:t>
            </w:r>
          </w:p>
        </w:tc>
      </w:tr>
    </w:tbl>
    <w:p w:rsidR="006E753E" w:rsidRDefault="00371B81">
      <w:pPr>
        <w:spacing w:before="1"/>
        <w:ind w:left="548" w:right="6226"/>
        <w:jc w:val="both"/>
        <w:rPr>
          <w:sz w:val="18"/>
        </w:rPr>
      </w:pPr>
      <w:r>
        <w:rPr>
          <w:sz w:val="18"/>
        </w:rPr>
        <w:t>a. Estimation terminated at iteration number 10 because parameter estimates changed by less than ,001.</w:t>
      </w:r>
    </w:p>
    <w:p w:rsidR="006E753E" w:rsidRDefault="006E753E">
      <w:pPr>
        <w:jc w:val="both"/>
        <w:rPr>
          <w:sz w:val="18"/>
        </w:r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8"/>
      </w:pPr>
    </w:p>
    <w:p w:rsidR="006E753E" w:rsidRDefault="00371B81">
      <w:pPr>
        <w:spacing w:before="94"/>
        <w:ind w:left="1308"/>
        <w:rPr>
          <w:b/>
          <w:sz w:val="18"/>
        </w:rPr>
      </w:pPr>
      <w:r>
        <w:rPr>
          <w:b/>
          <w:sz w:val="18"/>
        </w:rPr>
        <w:t>Hosmer and Lemeshow Test</w:t>
      </w:r>
    </w:p>
    <w:p w:rsidR="006E753E" w:rsidRDefault="006E753E">
      <w:pPr>
        <w:pStyle w:val="BodyText"/>
        <w:spacing w:before="2"/>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58"/>
        <w:gridCol w:w="968"/>
        <w:gridCol w:w="997"/>
        <w:gridCol w:w="1158"/>
      </w:tblGrid>
      <w:tr w:rsidR="006E753E">
        <w:trPr>
          <w:trHeight w:val="524"/>
        </w:trPr>
        <w:tc>
          <w:tcPr>
            <w:tcW w:w="958" w:type="dxa"/>
          </w:tcPr>
          <w:p w:rsidR="006E753E" w:rsidRDefault="006E753E">
            <w:pPr>
              <w:pStyle w:val="TableParagraph"/>
              <w:spacing w:before="7"/>
              <w:rPr>
                <w:b/>
                <w:sz w:val="27"/>
              </w:rPr>
            </w:pPr>
          </w:p>
          <w:p w:rsidR="006E753E" w:rsidRDefault="00371B81">
            <w:pPr>
              <w:pStyle w:val="TableParagraph"/>
              <w:spacing w:line="187" w:lineRule="exact"/>
              <w:ind w:left="107"/>
              <w:rPr>
                <w:sz w:val="18"/>
              </w:rPr>
            </w:pPr>
            <w:r>
              <w:rPr>
                <w:sz w:val="18"/>
              </w:rPr>
              <w:t>Step</w:t>
            </w:r>
          </w:p>
        </w:tc>
        <w:tc>
          <w:tcPr>
            <w:tcW w:w="968" w:type="dxa"/>
            <w:tcBorders>
              <w:right w:val="single" w:sz="4" w:space="0" w:color="000000"/>
            </w:tcBorders>
          </w:tcPr>
          <w:p w:rsidR="006E753E" w:rsidRDefault="00371B81">
            <w:pPr>
              <w:pStyle w:val="TableParagraph"/>
              <w:spacing w:before="115" w:line="206" w:lineRule="exact"/>
              <w:ind w:left="207" w:right="170" w:firstLine="108"/>
              <w:rPr>
                <w:sz w:val="18"/>
              </w:rPr>
            </w:pPr>
            <w:r>
              <w:rPr>
                <w:sz w:val="18"/>
              </w:rPr>
              <w:t>Chi- square</w:t>
            </w:r>
          </w:p>
        </w:tc>
        <w:tc>
          <w:tcPr>
            <w:tcW w:w="997" w:type="dxa"/>
            <w:tcBorders>
              <w:left w:val="single" w:sz="4" w:space="0" w:color="000000"/>
              <w:right w:val="single" w:sz="4" w:space="0" w:color="000000"/>
            </w:tcBorders>
          </w:tcPr>
          <w:p w:rsidR="006E753E" w:rsidRDefault="006E753E">
            <w:pPr>
              <w:pStyle w:val="TableParagraph"/>
              <w:spacing w:before="7"/>
              <w:rPr>
                <w:b/>
                <w:sz w:val="27"/>
              </w:rPr>
            </w:pPr>
          </w:p>
          <w:p w:rsidR="006E753E" w:rsidRDefault="00371B81">
            <w:pPr>
              <w:pStyle w:val="TableParagraph"/>
              <w:spacing w:line="187" w:lineRule="exact"/>
              <w:ind w:left="410" w:right="385"/>
              <w:jc w:val="center"/>
              <w:rPr>
                <w:sz w:val="18"/>
              </w:rPr>
            </w:pPr>
            <w:r>
              <w:rPr>
                <w:sz w:val="18"/>
              </w:rPr>
              <w:t>df</w:t>
            </w:r>
          </w:p>
        </w:tc>
        <w:tc>
          <w:tcPr>
            <w:tcW w:w="1158" w:type="dxa"/>
            <w:tcBorders>
              <w:left w:val="single" w:sz="4" w:space="0" w:color="000000"/>
            </w:tcBorders>
          </w:tcPr>
          <w:p w:rsidR="006E753E" w:rsidRDefault="006E753E">
            <w:pPr>
              <w:pStyle w:val="TableParagraph"/>
              <w:spacing w:before="7"/>
              <w:rPr>
                <w:b/>
                <w:sz w:val="27"/>
              </w:rPr>
            </w:pPr>
          </w:p>
          <w:p w:rsidR="006E753E" w:rsidRDefault="00371B81">
            <w:pPr>
              <w:pStyle w:val="TableParagraph"/>
              <w:spacing w:line="187" w:lineRule="exact"/>
              <w:ind w:left="409" w:right="377"/>
              <w:jc w:val="center"/>
              <w:rPr>
                <w:sz w:val="18"/>
              </w:rPr>
            </w:pPr>
            <w:r>
              <w:rPr>
                <w:sz w:val="18"/>
              </w:rPr>
              <w:t>Sig.</w:t>
            </w:r>
          </w:p>
        </w:tc>
      </w:tr>
      <w:tr w:rsidR="006E753E">
        <w:trPr>
          <w:trHeight w:val="327"/>
        </w:trPr>
        <w:tc>
          <w:tcPr>
            <w:tcW w:w="958" w:type="dxa"/>
          </w:tcPr>
          <w:p w:rsidR="006E753E" w:rsidRDefault="00371B81">
            <w:pPr>
              <w:pStyle w:val="TableParagraph"/>
              <w:spacing w:line="205" w:lineRule="exact"/>
              <w:ind w:left="107"/>
              <w:rPr>
                <w:sz w:val="18"/>
              </w:rPr>
            </w:pPr>
            <w:r>
              <w:rPr>
                <w:sz w:val="18"/>
              </w:rPr>
              <w:t>1</w:t>
            </w:r>
          </w:p>
        </w:tc>
        <w:tc>
          <w:tcPr>
            <w:tcW w:w="968" w:type="dxa"/>
            <w:tcBorders>
              <w:right w:val="single" w:sz="4" w:space="0" w:color="000000"/>
            </w:tcBorders>
          </w:tcPr>
          <w:p w:rsidR="006E753E" w:rsidRDefault="00371B81">
            <w:pPr>
              <w:pStyle w:val="TableParagraph"/>
              <w:spacing w:line="205" w:lineRule="exact"/>
              <w:ind w:left="507"/>
              <w:rPr>
                <w:sz w:val="18"/>
              </w:rPr>
            </w:pPr>
            <w:r>
              <w:rPr>
                <w:sz w:val="18"/>
              </w:rPr>
              <w:t>.222</w:t>
            </w:r>
          </w:p>
        </w:tc>
        <w:tc>
          <w:tcPr>
            <w:tcW w:w="997" w:type="dxa"/>
            <w:tcBorders>
              <w:left w:val="single" w:sz="4" w:space="0" w:color="000000"/>
              <w:right w:val="single" w:sz="4" w:space="0" w:color="000000"/>
            </w:tcBorders>
          </w:tcPr>
          <w:p w:rsidR="006E753E" w:rsidRDefault="00371B81">
            <w:pPr>
              <w:pStyle w:val="TableParagraph"/>
              <w:spacing w:line="205" w:lineRule="exact"/>
              <w:ind w:right="89"/>
              <w:jc w:val="right"/>
              <w:rPr>
                <w:sz w:val="18"/>
              </w:rPr>
            </w:pPr>
            <w:r>
              <w:rPr>
                <w:sz w:val="18"/>
              </w:rPr>
              <w:t>8</w:t>
            </w:r>
          </w:p>
        </w:tc>
        <w:tc>
          <w:tcPr>
            <w:tcW w:w="1158" w:type="dxa"/>
            <w:tcBorders>
              <w:left w:val="single" w:sz="4" w:space="0" w:color="000000"/>
            </w:tcBorders>
          </w:tcPr>
          <w:p w:rsidR="006E753E" w:rsidRDefault="00371B81">
            <w:pPr>
              <w:pStyle w:val="TableParagraph"/>
              <w:spacing w:line="205" w:lineRule="exact"/>
              <w:ind w:left="604"/>
              <w:rPr>
                <w:sz w:val="18"/>
              </w:rPr>
            </w:pPr>
            <w:r>
              <w:rPr>
                <w:sz w:val="18"/>
              </w:rPr>
              <w:t>1.000</w:t>
            </w:r>
          </w:p>
        </w:tc>
      </w:tr>
    </w:tbl>
    <w:p w:rsidR="006E753E" w:rsidRDefault="006E753E">
      <w:pPr>
        <w:pStyle w:val="BodyText"/>
        <w:rPr>
          <w:b/>
          <w:sz w:val="20"/>
        </w:rPr>
      </w:pPr>
    </w:p>
    <w:p w:rsidR="006E753E" w:rsidRDefault="006E753E">
      <w:pPr>
        <w:pStyle w:val="BodyText"/>
        <w:rPr>
          <w:b/>
          <w:sz w:val="20"/>
        </w:rPr>
      </w:pPr>
    </w:p>
    <w:p w:rsidR="006E753E" w:rsidRDefault="006E753E">
      <w:pPr>
        <w:pStyle w:val="BodyText"/>
        <w:rPr>
          <w:b/>
          <w:sz w:val="20"/>
        </w:rPr>
      </w:pPr>
    </w:p>
    <w:p w:rsidR="006E753E" w:rsidRDefault="006E753E">
      <w:pPr>
        <w:pStyle w:val="BodyText"/>
        <w:spacing w:before="2"/>
        <w:rPr>
          <w:b/>
          <w:sz w:val="21"/>
        </w:rPr>
      </w:pPr>
    </w:p>
    <w:p w:rsidR="006E753E" w:rsidRDefault="00371B81">
      <w:pPr>
        <w:spacing w:after="5"/>
        <w:ind w:left="1704"/>
        <w:rPr>
          <w:b/>
          <w:sz w:val="18"/>
        </w:rPr>
      </w:pPr>
      <w:r>
        <w:rPr>
          <w:b/>
          <w:sz w:val="18"/>
        </w:rPr>
        <w:t>Contingency Table for Hosmer and Lemeshow Test</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84"/>
        <w:gridCol w:w="989"/>
        <w:gridCol w:w="1157"/>
        <w:gridCol w:w="999"/>
        <w:gridCol w:w="977"/>
        <w:gridCol w:w="871"/>
      </w:tblGrid>
      <w:tr w:rsidR="006E753E">
        <w:trPr>
          <w:trHeight w:val="305"/>
        </w:trPr>
        <w:tc>
          <w:tcPr>
            <w:tcW w:w="1932" w:type="dxa"/>
            <w:gridSpan w:val="2"/>
            <w:vMerge w:val="restart"/>
          </w:tcPr>
          <w:p w:rsidR="006E753E" w:rsidRDefault="006E753E">
            <w:pPr>
              <w:pStyle w:val="TableParagraph"/>
              <w:rPr>
                <w:rFonts w:ascii="Times New Roman"/>
                <w:sz w:val="18"/>
              </w:rPr>
            </w:pPr>
          </w:p>
        </w:tc>
        <w:tc>
          <w:tcPr>
            <w:tcW w:w="2146" w:type="dxa"/>
            <w:gridSpan w:val="2"/>
            <w:tcBorders>
              <w:bottom w:val="single" w:sz="4" w:space="0" w:color="000000"/>
              <w:right w:val="single" w:sz="4" w:space="0" w:color="000000"/>
            </w:tcBorders>
          </w:tcPr>
          <w:p w:rsidR="006E753E" w:rsidRDefault="00371B81">
            <w:pPr>
              <w:pStyle w:val="TableParagraph"/>
              <w:spacing w:before="109" w:line="177" w:lineRule="exact"/>
              <w:ind w:left="105"/>
              <w:rPr>
                <w:sz w:val="18"/>
              </w:rPr>
            </w:pPr>
            <w:r>
              <w:rPr>
                <w:sz w:val="18"/>
              </w:rPr>
              <w:t>TL = Tidak Tepat Waktu</w:t>
            </w:r>
          </w:p>
        </w:tc>
        <w:tc>
          <w:tcPr>
            <w:tcW w:w="1976" w:type="dxa"/>
            <w:gridSpan w:val="2"/>
            <w:tcBorders>
              <w:left w:val="single" w:sz="4" w:space="0" w:color="000000"/>
              <w:bottom w:val="single" w:sz="4" w:space="0" w:color="000000"/>
              <w:right w:val="single" w:sz="4" w:space="0" w:color="000000"/>
            </w:tcBorders>
          </w:tcPr>
          <w:p w:rsidR="006E753E" w:rsidRDefault="00371B81">
            <w:pPr>
              <w:pStyle w:val="TableParagraph"/>
              <w:spacing w:before="109" w:line="177" w:lineRule="exact"/>
              <w:ind w:left="280"/>
              <w:rPr>
                <w:sz w:val="18"/>
              </w:rPr>
            </w:pPr>
            <w:r>
              <w:rPr>
                <w:sz w:val="18"/>
              </w:rPr>
              <w:t>TL = Tepat Waktu</w:t>
            </w:r>
          </w:p>
        </w:tc>
        <w:tc>
          <w:tcPr>
            <w:tcW w:w="871" w:type="dxa"/>
            <w:vMerge w:val="restart"/>
            <w:tcBorders>
              <w:left w:val="single" w:sz="4" w:space="0" w:color="000000"/>
            </w:tcBorders>
          </w:tcPr>
          <w:p w:rsidR="006E753E" w:rsidRDefault="006E753E">
            <w:pPr>
              <w:pStyle w:val="TableParagraph"/>
              <w:rPr>
                <w:b/>
                <w:sz w:val="20"/>
              </w:rPr>
            </w:pPr>
          </w:p>
          <w:p w:rsidR="006E753E" w:rsidRDefault="006E753E">
            <w:pPr>
              <w:pStyle w:val="TableParagraph"/>
              <w:spacing w:before="6"/>
              <w:rPr>
                <w:b/>
                <w:sz w:val="19"/>
              </w:rPr>
            </w:pPr>
          </w:p>
          <w:p w:rsidR="006E753E" w:rsidRDefault="00371B81">
            <w:pPr>
              <w:pStyle w:val="TableParagraph"/>
              <w:spacing w:line="187" w:lineRule="exact"/>
              <w:ind w:left="243"/>
              <w:rPr>
                <w:sz w:val="18"/>
              </w:rPr>
            </w:pPr>
            <w:r>
              <w:rPr>
                <w:sz w:val="18"/>
              </w:rPr>
              <w:t>Total</w:t>
            </w:r>
          </w:p>
        </w:tc>
      </w:tr>
      <w:tr w:rsidR="006E753E">
        <w:trPr>
          <w:trHeight w:val="325"/>
        </w:trPr>
        <w:tc>
          <w:tcPr>
            <w:tcW w:w="1932" w:type="dxa"/>
            <w:gridSpan w:val="2"/>
            <w:vMerge/>
            <w:tcBorders>
              <w:top w:val="nil"/>
            </w:tcBorders>
          </w:tcPr>
          <w:p w:rsidR="006E753E" w:rsidRDefault="006E753E">
            <w:pPr>
              <w:rPr>
                <w:sz w:val="2"/>
                <w:szCs w:val="2"/>
              </w:rPr>
            </w:pPr>
          </w:p>
        </w:tc>
        <w:tc>
          <w:tcPr>
            <w:tcW w:w="989" w:type="dxa"/>
            <w:tcBorders>
              <w:top w:val="single" w:sz="4" w:space="0" w:color="000000"/>
              <w:right w:val="single" w:sz="4" w:space="0" w:color="000000"/>
            </w:tcBorders>
          </w:tcPr>
          <w:p w:rsidR="006E753E" w:rsidRDefault="00371B81">
            <w:pPr>
              <w:pStyle w:val="TableParagraph"/>
              <w:spacing w:before="118" w:line="187" w:lineRule="exact"/>
              <w:ind w:right="84"/>
              <w:jc w:val="right"/>
              <w:rPr>
                <w:sz w:val="18"/>
              </w:rPr>
            </w:pPr>
            <w:r>
              <w:rPr>
                <w:sz w:val="18"/>
              </w:rPr>
              <w:t>Observed</w:t>
            </w:r>
          </w:p>
        </w:tc>
        <w:tc>
          <w:tcPr>
            <w:tcW w:w="1157"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left="210"/>
              <w:rPr>
                <w:sz w:val="18"/>
              </w:rPr>
            </w:pPr>
            <w:r>
              <w:rPr>
                <w:sz w:val="18"/>
              </w:rPr>
              <w:t>Expected</w:t>
            </w:r>
          </w:p>
        </w:tc>
        <w:tc>
          <w:tcPr>
            <w:tcW w:w="999"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right="87"/>
              <w:jc w:val="right"/>
              <w:rPr>
                <w:sz w:val="18"/>
              </w:rPr>
            </w:pPr>
            <w:r>
              <w:rPr>
                <w:sz w:val="18"/>
              </w:rPr>
              <w:t>Observed</w:t>
            </w:r>
          </w:p>
        </w:tc>
        <w:tc>
          <w:tcPr>
            <w:tcW w:w="977" w:type="dxa"/>
            <w:tcBorders>
              <w:top w:val="single" w:sz="4" w:space="0" w:color="000000"/>
              <w:left w:val="single" w:sz="4" w:space="0" w:color="000000"/>
              <w:right w:val="single" w:sz="4" w:space="0" w:color="000000"/>
            </w:tcBorders>
          </w:tcPr>
          <w:p w:rsidR="006E753E" w:rsidRDefault="00371B81">
            <w:pPr>
              <w:pStyle w:val="TableParagraph"/>
              <w:spacing w:before="118" w:line="187" w:lineRule="exact"/>
              <w:ind w:right="90"/>
              <w:jc w:val="right"/>
              <w:rPr>
                <w:sz w:val="18"/>
              </w:rPr>
            </w:pPr>
            <w:r>
              <w:rPr>
                <w:sz w:val="18"/>
              </w:rPr>
              <w:t>Expected</w:t>
            </w:r>
          </w:p>
        </w:tc>
        <w:tc>
          <w:tcPr>
            <w:tcW w:w="871" w:type="dxa"/>
            <w:vMerge/>
            <w:tcBorders>
              <w:top w:val="nil"/>
              <w:left w:val="single" w:sz="4" w:space="0" w:color="000000"/>
            </w:tcBorders>
          </w:tcPr>
          <w:p w:rsidR="006E753E" w:rsidRDefault="006E753E">
            <w:pPr>
              <w:rPr>
                <w:sz w:val="2"/>
                <w:szCs w:val="2"/>
              </w:rPr>
            </w:pPr>
          </w:p>
        </w:tc>
      </w:tr>
      <w:tr w:rsidR="006E753E">
        <w:trPr>
          <w:trHeight w:val="277"/>
        </w:trPr>
        <w:tc>
          <w:tcPr>
            <w:tcW w:w="848" w:type="dxa"/>
            <w:tcBorders>
              <w:bottom w:val="nil"/>
              <w:right w:val="nil"/>
            </w:tcBorders>
          </w:tcPr>
          <w:p w:rsidR="006E753E" w:rsidRDefault="00371B81">
            <w:pPr>
              <w:pStyle w:val="TableParagraph"/>
              <w:spacing w:line="206" w:lineRule="exact"/>
              <w:ind w:left="107"/>
              <w:rPr>
                <w:sz w:val="18"/>
              </w:rPr>
            </w:pPr>
            <w:r>
              <w:rPr>
                <w:sz w:val="18"/>
              </w:rPr>
              <w:t>Step 1</w:t>
            </w:r>
          </w:p>
        </w:tc>
        <w:tc>
          <w:tcPr>
            <w:tcW w:w="1084" w:type="dxa"/>
            <w:tcBorders>
              <w:left w:val="nil"/>
              <w:bottom w:val="nil"/>
            </w:tcBorders>
          </w:tcPr>
          <w:p w:rsidR="006E753E" w:rsidRDefault="00371B81">
            <w:pPr>
              <w:pStyle w:val="TableParagraph"/>
              <w:spacing w:line="206" w:lineRule="exact"/>
              <w:ind w:left="231"/>
              <w:rPr>
                <w:sz w:val="18"/>
              </w:rPr>
            </w:pPr>
            <w:r>
              <w:rPr>
                <w:sz w:val="18"/>
              </w:rPr>
              <w:t>1</w:t>
            </w:r>
          </w:p>
        </w:tc>
        <w:tc>
          <w:tcPr>
            <w:tcW w:w="989" w:type="dxa"/>
            <w:tcBorders>
              <w:bottom w:val="nil"/>
              <w:right w:val="single" w:sz="4" w:space="0" w:color="000000"/>
            </w:tcBorders>
          </w:tcPr>
          <w:p w:rsidR="006E753E" w:rsidRDefault="00371B81">
            <w:pPr>
              <w:pStyle w:val="TableParagraph"/>
              <w:spacing w:line="206" w:lineRule="exact"/>
              <w:ind w:right="87"/>
              <w:jc w:val="right"/>
              <w:rPr>
                <w:sz w:val="18"/>
              </w:rPr>
            </w:pPr>
            <w:r>
              <w:rPr>
                <w:sz w:val="18"/>
              </w:rPr>
              <w:t>2</w:t>
            </w:r>
          </w:p>
        </w:tc>
        <w:tc>
          <w:tcPr>
            <w:tcW w:w="1157" w:type="dxa"/>
            <w:tcBorders>
              <w:left w:val="single" w:sz="4" w:space="0" w:color="000000"/>
              <w:bottom w:val="nil"/>
              <w:right w:val="single" w:sz="4" w:space="0" w:color="000000"/>
            </w:tcBorders>
          </w:tcPr>
          <w:p w:rsidR="006E753E" w:rsidRDefault="00371B81">
            <w:pPr>
              <w:pStyle w:val="TableParagraph"/>
              <w:spacing w:line="206" w:lineRule="exact"/>
              <w:ind w:right="84"/>
              <w:jc w:val="right"/>
              <w:rPr>
                <w:sz w:val="18"/>
              </w:rPr>
            </w:pPr>
            <w:r>
              <w:rPr>
                <w:sz w:val="18"/>
              </w:rPr>
              <w:t>1.993</w:t>
            </w:r>
          </w:p>
        </w:tc>
        <w:tc>
          <w:tcPr>
            <w:tcW w:w="999" w:type="dxa"/>
            <w:tcBorders>
              <w:left w:val="single" w:sz="4" w:space="0" w:color="000000"/>
              <w:bottom w:val="nil"/>
              <w:right w:val="single" w:sz="4" w:space="0" w:color="000000"/>
            </w:tcBorders>
          </w:tcPr>
          <w:p w:rsidR="006E753E" w:rsidRDefault="00371B81">
            <w:pPr>
              <w:pStyle w:val="TableParagraph"/>
              <w:spacing w:line="206" w:lineRule="exact"/>
              <w:ind w:right="90"/>
              <w:jc w:val="right"/>
              <w:rPr>
                <w:sz w:val="18"/>
              </w:rPr>
            </w:pPr>
            <w:r>
              <w:rPr>
                <w:sz w:val="18"/>
              </w:rPr>
              <w:t>1</w:t>
            </w:r>
          </w:p>
        </w:tc>
        <w:tc>
          <w:tcPr>
            <w:tcW w:w="977" w:type="dxa"/>
            <w:tcBorders>
              <w:left w:val="single" w:sz="4" w:space="0" w:color="000000"/>
              <w:bottom w:val="nil"/>
              <w:right w:val="single" w:sz="4" w:space="0" w:color="000000"/>
            </w:tcBorders>
          </w:tcPr>
          <w:p w:rsidR="006E753E" w:rsidRDefault="00371B81">
            <w:pPr>
              <w:pStyle w:val="TableParagraph"/>
              <w:spacing w:line="206" w:lineRule="exact"/>
              <w:ind w:right="83"/>
              <w:jc w:val="right"/>
              <w:rPr>
                <w:sz w:val="18"/>
              </w:rPr>
            </w:pPr>
            <w:r>
              <w:rPr>
                <w:sz w:val="18"/>
              </w:rPr>
              <w:t>1.007</w:t>
            </w:r>
          </w:p>
        </w:tc>
        <w:tc>
          <w:tcPr>
            <w:tcW w:w="871" w:type="dxa"/>
            <w:tcBorders>
              <w:left w:val="single" w:sz="4" w:space="0" w:color="000000"/>
              <w:bottom w:val="nil"/>
            </w:tcBorders>
          </w:tcPr>
          <w:p w:rsidR="006E753E" w:rsidRDefault="00371B81">
            <w:pPr>
              <w:pStyle w:val="TableParagraph"/>
              <w:spacing w:line="206" w:lineRule="exact"/>
              <w:ind w:right="78"/>
              <w:jc w:val="right"/>
              <w:rPr>
                <w:sz w:val="18"/>
              </w:rPr>
            </w:pPr>
            <w:r>
              <w:rPr>
                <w:sz w:val="18"/>
              </w:rPr>
              <w:t>3</w:t>
            </w:r>
          </w:p>
        </w:tc>
      </w:tr>
      <w:tr w:rsidR="006E753E">
        <w:trPr>
          <w:trHeight w:val="337"/>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66"/>
              <w:ind w:left="231"/>
              <w:rPr>
                <w:sz w:val="18"/>
              </w:rPr>
            </w:pPr>
            <w:r>
              <w:rPr>
                <w:sz w:val="18"/>
              </w:rPr>
              <w:t>2</w:t>
            </w:r>
          </w:p>
        </w:tc>
        <w:tc>
          <w:tcPr>
            <w:tcW w:w="989" w:type="dxa"/>
            <w:tcBorders>
              <w:top w:val="nil"/>
              <w:bottom w:val="nil"/>
              <w:right w:val="single" w:sz="4" w:space="0" w:color="000000"/>
            </w:tcBorders>
          </w:tcPr>
          <w:p w:rsidR="006E753E" w:rsidRDefault="00371B81">
            <w:pPr>
              <w:pStyle w:val="TableParagraph"/>
              <w:spacing w:before="66"/>
              <w:ind w:right="87"/>
              <w:jc w:val="right"/>
              <w:rPr>
                <w:sz w:val="18"/>
              </w:rPr>
            </w:pPr>
            <w:r>
              <w:rPr>
                <w:sz w:val="18"/>
              </w:rPr>
              <w:t>1</w:t>
            </w:r>
          </w:p>
        </w:tc>
        <w:tc>
          <w:tcPr>
            <w:tcW w:w="1157" w:type="dxa"/>
            <w:tcBorders>
              <w:top w:val="nil"/>
              <w:left w:val="single" w:sz="4" w:space="0" w:color="000000"/>
              <w:bottom w:val="nil"/>
              <w:right w:val="single" w:sz="4" w:space="0" w:color="000000"/>
            </w:tcBorders>
          </w:tcPr>
          <w:p w:rsidR="006E753E" w:rsidRDefault="00371B81">
            <w:pPr>
              <w:pStyle w:val="TableParagraph"/>
              <w:spacing w:before="66"/>
              <w:ind w:right="84"/>
              <w:jc w:val="right"/>
              <w:rPr>
                <w:sz w:val="18"/>
              </w:rPr>
            </w:pPr>
            <w:r>
              <w:rPr>
                <w:sz w:val="18"/>
              </w:rPr>
              <w:t>.838</w:t>
            </w:r>
          </w:p>
        </w:tc>
        <w:tc>
          <w:tcPr>
            <w:tcW w:w="999" w:type="dxa"/>
            <w:tcBorders>
              <w:top w:val="nil"/>
              <w:left w:val="single" w:sz="4" w:space="0" w:color="000000"/>
              <w:bottom w:val="nil"/>
              <w:right w:val="single" w:sz="4" w:space="0" w:color="000000"/>
            </w:tcBorders>
          </w:tcPr>
          <w:p w:rsidR="006E753E" w:rsidRDefault="00371B81">
            <w:pPr>
              <w:pStyle w:val="TableParagraph"/>
              <w:spacing w:before="66"/>
              <w:ind w:right="90"/>
              <w:jc w:val="right"/>
              <w:rPr>
                <w:sz w:val="18"/>
              </w:rPr>
            </w:pPr>
            <w:r>
              <w:rPr>
                <w:sz w:val="18"/>
              </w:rPr>
              <w:t>2</w:t>
            </w:r>
          </w:p>
        </w:tc>
        <w:tc>
          <w:tcPr>
            <w:tcW w:w="977" w:type="dxa"/>
            <w:tcBorders>
              <w:top w:val="nil"/>
              <w:left w:val="single" w:sz="4" w:space="0" w:color="000000"/>
              <w:bottom w:val="nil"/>
              <w:right w:val="single" w:sz="4" w:space="0" w:color="000000"/>
            </w:tcBorders>
          </w:tcPr>
          <w:p w:rsidR="006E753E" w:rsidRDefault="00371B81">
            <w:pPr>
              <w:pStyle w:val="TableParagraph"/>
              <w:spacing w:before="66"/>
              <w:ind w:right="83"/>
              <w:jc w:val="right"/>
              <w:rPr>
                <w:sz w:val="18"/>
              </w:rPr>
            </w:pPr>
            <w:r>
              <w:rPr>
                <w:sz w:val="18"/>
              </w:rPr>
              <w:t>2.162</w:t>
            </w:r>
          </w:p>
        </w:tc>
        <w:tc>
          <w:tcPr>
            <w:tcW w:w="871" w:type="dxa"/>
            <w:tcBorders>
              <w:top w:val="nil"/>
              <w:left w:val="single" w:sz="4" w:space="0" w:color="000000"/>
              <w:bottom w:val="nil"/>
            </w:tcBorders>
          </w:tcPr>
          <w:p w:rsidR="006E753E" w:rsidRDefault="00371B81">
            <w:pPr>
              <w:pStyle w:val="TableParagraph"/>
              <w:spacing w:before="66"/>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8"/>
              <w:ind w:left="231"/>
              <w:rPr>
                <w:sz w:val="18"/>
              </w:rPr>
            </w:pPr>
            <w:r>
              <w:rPr>
                <w:sz w:val="18"/>
              </w:rPr>
              <w:t>3</w:t>
            </w:r>
          </w:p>
        </w:tc>
        <w:tc>
          <w:tcPr>
            <w:tcW w:w="98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.166</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8"/>
              <w:ind w:right="83"/>
              <w:jc w:val="right"/>
              <w:rPr>
                <w:sz w:val="18"/>
              </w:rPr>
            </w:pPr>
            <w:r>
              <w:rPr>
                <w:sz w:val="18"/>
              </w:rPr>
              <w:t>2.834</w:t>
            </w:r>
          </w:p>
        </w:tc>
        <w:tc>
          <w:tcPr>
            <w:tcW w:w="871" w:type="dxa"/>
            <w:tcBorders>
              <w:top w:val="nil"/>
              <w:left w:val="single" w:sz="4" w:space="0" w:color="000000"/>
              <w:bottom w:val="nil"/>
            </w:tcBorders>
          </w:tcPr>
          <w:p w:rsidR="006E753E" w:rsidRDefault="00371B81">
            <w:pPr>
              <w:pStyle w:val="TableParagraph"/>
              <w:spacing w:before="58"/>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9"/>
              <w:ind w:left="231"/>
              <w:rPr>
                <w:sz w:val="18"/>
              </w:rPr>
            </w:pPr>
            <w:r>
              <w:rPr>
                <w:sz w:val="18"/>
              </w:rPr>
              <w:t>4</w:t>
            </w:r>
          </w:p>
        </w:tc>
        <w:tc>
          <w:tcPr>
            <w:tcW w:w="98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.003</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9"/>
              <w:ind w:right="83"/>
              <w:jc w:val="right"/>
              <w:rPr>
                <w:sz w:val="18"/>
              </w:rPr>
            </w:pPr>
            <w:r>
              <w:rPr>
                <w:sz w:val="18"/>
              </w:rPr>
              <w:t>2.997</w:t>
            </w:r>
          </w:p>
        </w:tc>
        <w:tc>
          <w:tcPr>
            <w:tcW w:w="871" w:type="dxa"/>
            <w:tcBorders>
              <w:top w:val="nil"/>
              <w:left w:val="single" w:sz="4" w:space="0" w:color="000000"/>
              <w:bottom w:val="nil"/>
            </w:tcBorders>
          </w:tcPr>
          <w:p w:rsidR="006E753E" w:rsidRDefault="00371B81">
            <w:pPr>
              <w:pStyle w:val="TableParagraph"/>
              <w:spacing w:before="59"/>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8"/>
              <w:ind w:left="231"/>
              <w:rPr>
                <w:sz w:val="18"/>
              </w:rPr>
            </w:pPr>
            <w:r>
              <w:rPr>
                <w:sz w:val="18"/>
              </w:rPr>
              <w:t>5</w:t>
            </w:r>
          </w:p>
        </w:tc>
        <w:tc>
          <w:tcPr>
            <w:tcW w:w="98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.001</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8"/>
              <w:ind w:right="83"/>
              <w:jc w:val="right"/>
              <w:rPr>
                <w:sz w:val="18"/>
              </w:rPr>
            </w:pPr>
            <w:r>
              <w:rPr>
                <w:sz w:val="18"/>
              </w:rPr>
              <w:t>2.999</w:t>
            </w:r>
          </w:p>
        </w:tc>
        <w:tc>
          <w:tcPr>
            <w:tcW w:w="871" w:type="dxa"/>
            <w:tcBorders>
              <w:top w:val="nil"/>
              <w:left w:val="single" w:sz="4" w:space="0" w:color="000000"/>
              <w:bottom w:val="nil"/>
            </w:tcBorders>
          </w:tcPr>
          <w:p w:rsidR="006E753E" w:rsidRDefault="00371B81">
            <w:pPr>
              <w:pStyle w:val="TableParagraph"/>
              <w:spacing w:before="58"/>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9"/>
              <w:ind w:left="231"/>
              <w:rPr>
                <w:sz w:val="18"/>
              </w:rPr>
            </w:pPr>
            <w:r>
              <w:rPr>
                <w:sz w:val="18"/>
              </w:rPr>
              <w:t>6</w:t>
            </w:r>
          </w:p>
        </w:tc>
        <w:tc>
          <w:tcPr>
            <w:tcW w:w="98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.000</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9"/>
              <w:ind w:right="83"/>
              <w:jc w:val="right"/>
              <w:rPr>
                <w:sz w:val="18"/>
              </w:rPr>
            </w:pPr>
            <w:r>
              <w:rPr>
                <w:sz w:val="18"/>
              </w:rPr>
              <w:t>3.000</w:t>
            </w:r>
          </w:p>
        </w:tc>
        <w:tc>
          <w:tcPr>
            <w:tcW w:w="871" w:type="dxa"/>
            <w:tcBorders>
              <w:top w:val="nil"/>
              <w:left w:val="single" w:sz="4" w:space="0" w:color="000000"/>
              <w:bottom w:val="nil"/>
            </w:tcBorders>
          </w:tcPr>
          <w:p w:rsidR="006E753E" w:rsidRDefault="00371B81">
            <w:pPr>
              <w:pStyle w:val="TableParagraph"/>
              <w:spacing w:before="59"/>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8"/>
              <w:ind w:left="231"/>
              <w:rPr>
                <w:sz w:val="18"/>
              </w:rPr>
            </w:pPr>
            <w:r>
              <w:rPr>
                <w:sz w:val="18"/>
              </w:rPr>
              <w:t>7</w:t>
            </w:r>
          </w:p>
        </w:tc>
        <w:tc>
          <w:tcPr>
            <w:tcW w:w="98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.000</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8"/>
              <w:ind w:right="83"/>
              <w:jc w:val="right"/>
              <w:rPr>
                <w:sz w:val="18"/>
              </w:rPr>
            </w:pPr>
            <w:r>
              <w:rPr>
                <w:sz w:val="18"/>
              </w:rPr>
              <w:t>3.000</w:t>
            </w:r>
          </w:p>
        </w:tc>
        <w:tc>
          <w:tcPr>
            <w:tcW w:w="871" w:type="dxa"/>
            <w:tcBorders>
              <w:top w:val="nil"/>
              <w:left w:val="single" w:sz="4" w:space="0" w:color="000000"/>
              <w:bottom w:val="nil"/>
            </w:tcBorders>
          </w:tcPr>
          <w:p w:rsidR="006E753E" w:rsidRDefault="00371B81">
            <w:pPr>
              <w:pStyle w:val="TableParagraph"/>
              <w:spacing w:before="58"/>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9"/>
              <w:ind w:left="231"/>
              <w:rPr>
                <w:sz w:val="18"/>
              </w:rPr>
            </w:pPr>
            <w:r>
              <w:rPr>
                <w:sz w:val="18"/>
              </w:rPr>
              <w:t>8</w:t>
            </w:r>
          </w:p>
        </w:tc>
        <w:tc>
          <w:tcPr>
            <w:tcW w:w="989" w:type="dxa"/>
            <w:tcBorders>
              <w:top w:val="nil"/>
              <w:bottom w:val="nil"/>
              <w:right w:val="single" w:sz="4" w:space="0" w:color="000000"/>
            </w:tcBorders>
          </w:tcPr>
          <w:p w:rsidR="006E753E" w:rsidRDefault="00371B81">
            <w:pPr>
              <w:pStyle w:val="TableParagraph"/>
              <w:spacing w:before="59"/>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.000</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9"/>
              <w:ind w:right="83"/>
              <w:jc w:val="right"/>
              <w:rPr>
                <w:sz w:val="18"/>
              </w:rPr>
            </w:pPr>
            <w:r>
              <w:rPr>
                <w:sz w:val="18"/>
              </w:rPr>
              <w:t>3.000</w:t>
            </w:r>
          </w:p>
        </w:tc>
        <w:tc>
          <w:tcPr>
            <w:tcW w:w="871" w:type="dxa"/>
            <w:tcBorders>
              <w:top w:val="nil"/>
              <w:left w:val="single" w:sz="4" w:space="0" w:color="000000"/>
              <w:bottom w:val="nil"/>
            </w:tcBorders>
          </w:tcPr>
          <w:p w:rsidR="006E753E" w:rsidRDefault="00371B81">
            <w:pPr>
              <w:pStyle w:val="TableParagraph"/>
              <w:spacing w:before="59"/>
              <w:ind w:right="78"/>
              <w:jc w:val="right"/>
              <w:rPr>
                <w:sz w:val="18"/>
              </w:rPr>
            </w:pPr>
            <w:r>
              <w:rPr>
                <w:sz w:val="18"/>
              </w:rPr>
              <w:t>3</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84" w:type="dxa"/>
            <w:tcBorders>
              <w:top w:val="nil"/>
              <w:left w:val="nil"/>
              <w:bottom w:val="nil"/>
            </w:tcBorders>
          </w:tcPr>
          <w:p w:rsidR="006E753E" w:rsidRDefault="00371B81">
            <w:pPr>
              <w:pStyle w:val="TableParagraph"/>
              <w:spacing w:before="58"/>
              <w:ind w:left="231"/>
              <w:rPr>
                <w:sz w:val="18"/>
              </w:rPr>
            </w:pPr>
            <w:r>
              <w:rPr>
                <w:sz w:val="18"/>
              </w:rPr>
              <w:t>9</w:t>
            </w:r>
          </w:p>
        </w:tc>
        <w:tc>
          <w:tcPr>
            <w:tcW w:w="989" w:type="dxa"/>
            <w:tcBorders>
              <w:top w:val="nil"/>
              <w:bottom w:val="nil"/>
              <w:right w:val="single" w:sz="4" w:space="0" w:color="000000"/>
            </w:tcBorders>
          </w:tcPr>
          <w:p w:rsidR="006E753E" w:rsidRDefault="00371B81">
            <w:pPr>
              <w:pStyle w:val="TableParagraph"/>
              <w:spacing w:before="58"/>
              <w:ind w:right="87"/>
              <w:jc w:val="right"/>
              <w:rPr>
                <w:sz w:val="18"/>
              </w:rPr>
            </w:pPr>
            <w:r>
              <w:rPr>
                <w:sz w:val="18"/>
              </w:rPr>
              <w:t>0</w:t>
            </w:r>
          </w:p>
        </w:tc>
        <w:tc>
          <w:tcPr>
            <w:tcW w:w="1157"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.000</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90"/>
              <w:jc w:val="right"/>
              <w:rPr>
                <w:sz w:val="18"/>
              </w:rPr>
            </w:pPr>
            <w:r>
              <w:rPr>
                <w:sz w:val="18"/>
              </w:rPr>
              <w:t>3</w:t>
            </w:r>
          </w:p>
        </w:tc>
        <w:tc>
          <w:tcPr>
            <w:tcW w:w="977" w:type="dxa"/>
            <w:tcBorders>
              <w:top w:val="nil"/>
              <w:left w:val="single" w:sz="4" w:space="0" w:color="000000"/>
              <w:bottom w:val="nil"/>
              <w:right w:val="single" w:sz="4" w:space="0" w:color="000000"/>
            </w:tcBorders>
          </w:tcPr>
          <w:p w:rsidR="006E753E" w:rsidRDefault="00371B81">
            <w:pPr>
              <w:pStyle w:val="TableParagraph"/>
              <w:spacing w:before="58"/>
              <w:ind w:right="83"/>
              <w:jc w:val="right"/>
              <w:rPr>
                <w:sz w:val="18"/>
              </w:rPr>
            </w:pPr>
            <w:r>
              <w:rPr>
                <w:sz w:val="18"/>
              </w:rPr>
              <w:t>3.000</w:t>
            </w:r>
          </w:p>
        </w:tc>
        <w:tc>
          <w:tcPr>
            <w:tcW w:w="871" w:type="dxa"/>
            <w:tcBorders>
              <w:top w:val="nil"/>
              <w:left w:val="single" w:sz="4" w:space="0" w:color="000000"/>
              <w:bottom w:val="nil"/>
            </w:tcBorders>
          </w:tcPr>
          <w:p w:rsidR="006E753E" w:rsidRDefault="00371B81">
            <w:pPr>
              <w:pStyle w:val="TableParagraph"/>
              <w:spacing w:before="58"/>
              <w:ind w:right="78"/>
              <w:jc w:val="right"/>
              <w:rPr>
                <w:sz w:val="18"/>
              </w:rPr>
            </w:pPr>
            <w:r>
              <w:rPr>
                <w:sz w:val="18"/>
              </w:rPr>
              <w:t>3</w:t>
            </w:r>
          </w:p>
        </w:tc>
      </w:tr>
      <w:tr w:rsidR="006E753E">
        <w:trPr>
          <w:trHeight w:val="373"/>
        </w:trPr>
        <w:tc>
          <w:tcPr>
            <w:tcW w:w="848" w:type="dxa"/>
            <w:tcBorders>
              <w:top w:val="nil"/>
              <w:right w:val="nil"/>
            </w:tcBorders>
          </w:tcPr>
          <w:p w:rsidR="006E753E" w:rsidRDefault="006E753E">
            <w:pPr>
              <w:pStyle w:val="TableParagraph"/>
              <w:rPr>
                <w:rFonts w:ascii="Times New Roman"/>
                <w:sz w:val="18"/>
              </w:rPr>
            </w:pPr>
          </w:p>
        </w:tc>
        <w:tc>
          <w:tcPr>
            <w:tcW w:w="1084" w:type="dxa"/>
            <w:tcBorders>
              <w:top w:val="nil"/>
              <w:left w:val="nil"/>
            </w:tcBorders>
          </w:tcPr>
          <w:p w:rsidR="006E753E" w:rsidRDefault="00371B81">
            <w:pPr>
              <w:pStyle w:val="TableParagraph"/>
              <w:spacing w:before="59"/>
              <w:ind w:left="231"/>
              <w:rPr>
                <w:sz w:val="18"/>
              </w:rPr>
            </w:pPr>
            <w:r>
              <w:rPr>
                <w:sz w:val="18"/>
              </w:rPr>
              <w:t>10</w:t>
            </w:r>
          </w:p>
        </w:tc>
        <w:tc>
          <w:tcPr>
            <w:tcW w:w="989" w:type="dxa"/>
            <w:tcBorders>
              <w:top w:val="nil"/>
              <w:right w:val="single" w:sz="4" w:space="0" w:color="000000"/>
            </w:tcBorders>
          </w:tcPr>
          <w:p w:rsidR="006E753E" w:rsidRDefault="00371B81">
            <w:pPr>
              <w:pStyle w:val="TableParagraph"/>
              <w:spacing w:before="59"/>
              <w:ind w:right="87"/>
              <w:jc w:val="right"/>
              <w:rPr>
                <w:sz w:val="18"/>
              </w:rPr>
            </w:pPr>
            <w:r>
              <w:rPr>
                <w:sz w:val="18"/>
              </w:rPr>
              <w:t>0</w:t>
            </w:r>
          </w:p>
        </w:tc>
        <w:tc>
          <w:tcPr>
            <w:tcW w:w="1157" w:type="dxa"/>
            <w:tcBorders>
              <w:top w:val="nil"/>
              <w:left w:val="single" w:sz="4" w:space="0" w:color="000000"/>
              <w:right w:val="single" w:sz="4" w:space="0" w:color="000000"/>
            </w:tcBorders>
          </w:tcPr>
          <w:p w:rsidR="006E753E" w:rsidRDefault="00371B81">
            <w:pPr>
              <w:pStyle w:val="TableParagraph"/>
              <w:spacing w:before="59"/>
              <w:ind w:right="84"/>
              <w:jc w:val="right"/>
              <w:rPr>
                <w:sz w:val="18"/>
              </w:rPr>
            </w:pPr>
            <w:r>
              <w:rPr>
                <w:sz w:val="18"/>
              </w:rPr>
              <w:t>.000</w:t>
            </w:r>
          </w:p>
        </w:tc>
        <w:tc>
          <w:tcPr>
            <w:tcW w:w="999" w:type="dxa"/>
            <w:tcBorders>
              <w:top w:val="nil"/>
              <w:left w:val="single" w:sz="4" w:space="0" w:color="000000"/>
              <w:right w:val="single" w:sz="4" w:space="0" w:color="000000"/>
            </w:tcBorders>
          </w:tcPr>
          <w:p w:rsidR="006E753E" w:rsidRDefault="00371B81">
            <w:pPr>
              <w:pStyle w:val="TableParagraph"/>
              <w:spacing w:before="59"/>
              <w:ind w:right="90"/>
              <w:jc w:val="right"/>
              <w:rPr>
                <w:sz w:val="18"/>
              </w:rPr>
            </w:pPr>
            <w:r>
              <w:rPr>
                <w:sz w:val="18"/>
              </w:rPr>
              <w:t>3</w:t>
            </w:r>
          </w:p>
        </w:tc>
        <w:tc>
          <w:tcPr>
            <w:tcW w:w="977" w:type="dxa"/>
            <w:tcBorders>
              <w:top w:val="nil"/>
              <w:left w:val="single" w:sz="4" w:space="0" w:color="000000"/>
              <w:right w:val="single" w:sz="4" w:space="0" w:color="000000"/>
            </w:tcBorders>
          </w:tcPr>
          <w:p w:rsidR="006E753E" w:rsidRDefault="00371B81">
            <w:pPr>
              <w:pStyle w:val="TableParagraph"/>
              <w:spacing w:before="59"/>
              <w:ind w:right="83"/>
              <w:jc w:val="right"/>
              <w:rPr>
                <w:sz w:val="18"/>
              </w:rPr>
            </w:pPr>
            <w:r>
              <w:rPr>
                <w:sz w:val="18"/>
              </w:rPr>
              <w:t>3.000</w:t>
            </w:r>
          </w:p>
        </w:tc>
        <w:tc>
          <w:tcPr>
            <w:tcW w:w="871" w:type="dxa"/>
            <w:tcBorders>
              <w:top w:val="nil"/>
              <w:left w:val="single" w:sz="4" w:space="0" w:color="000000"/>
            </w:tcBorders>
          </w:tcPr>
          <w:p w:rsidR="006E753E" w:rsidRDefault="00371B81">
            <w:pPr>
              <w:pStyle w:val="TableParagraph"/>
              <w:spacing w:before="59"/>
              <w:ind w:right="78"/>
              <w:jc w:val="right"/>
              <w:rPr>
                <w:sz w:val="18"/>
              </w:rPr>
            </w:pPr>
            <w:r>
              <w:rPr>
                <w:sz w:val="18"/>
              </w:rPr>
              <w:t>3</w:t>
            </w:r>
          </w:p>
        </w:tc>
      </w:tr>
    </w:tbl>
    <w:p w:rsidR="006E753E" w:rsidRDefault="006E753E">
      <w:pPr>
        <w:pStyle w:val="BodyText"/>
        <w:rPr>
          <w:b/>
          <w:sz w:val="20"/>
        </w:rPr>
      </w:pPr>
    </w:p>
    <w:p w:rsidR="006E753E" w:rsidRDefault="006E753E">
      <w:pPr>
        <w:pStyle w:val="BodyText"/>
        <w:rPr>
          <w:b/>
          <w:sz w:val="25"/>
        </w:rPr>
      </w:pPr>
    </w:p>
    <w:p w:rsidR="006E753E" w:rsidRDefault="00371B81">
      <w:pPr>
        <w:spacing w:after="5"/>
        <w:ind w:left="2588"/>
        <w:rPr>
          <w:b/>
          <w:sz w:val="18"/>
        </w:rPr>
      </w:pPr>
      <w:r>
        <w:rPr>
          <w:b/>
          <w:sz w:val="18"/>
        </w:rPr>
        <w:t>Classification Table</w:t>
      </w:r>
      <w:r>
        <w:rPr>
          <w:b/>
          <w:sz w:val="18"/>
          <w:vertAlign w:val="superscript"/>
        </w:rPr>
        <w:t>a</w:t>
      </w: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804"/>
        <w:gridCol w:w="1279"/>
        <w:gridCol w:w="1146"/>
        <w:gridCol w:w="996"/>
        <w:gridCol w:w="982"/>
      </w:tblGrid>
      <w:tr w:rsidR="006E753E">
        <w:trPr>
          <w:trHeight w:val="305"/>
        </w:trPr>
        <w:tc>
          <w:tcPr>
            <w:tcW w:w="2931" w:type="dxa"/>
            <w:gridSpan w:val="3"/>
            <w:vMerge w:val="restart"/>
          </w:tcPr>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rPr>
                <w:b/>
                <w:sz w:val="20"/>
              </w:rPr>
            </w:pPr>
          </w:p>
          <w:p w:rsidR="006E753E" w:rsidRDefault="006E753E">
            <w:pPr>
              <w:pStyle w:val="TableParagraph"/>
              <w:spacing w:before="10"/>
              <w:rPr>
                <w:b/>
                <w:sz w:val="25"/>
              </w:rPr>
            </w:pPr>
          </w:p>
          <w:p w:rsidR="006E753E" w:rsidRDefault="00371B81">
            <w:pPr>
              <w:pStyle w:val="TableParagraph"/>
              <w:spacing w:line="189" w:lineRule="exact"/>
              <w:ind w:left="107"/>
              <w:rPr>
                <w:sz w:val="18"/>
              </w:rPr>
            </w:pPr>
            <w:r>
              <w:rPr>
                <w:sz w:val="18"/>
              </w:rPr>
              <w:t>Observed</w:t>
            </w:r>
          </w:p>
        </w:tc>
        <w:tc>
          <w:tcPr>
            <w:tcW w:w="3124" w:type="dxa"/>
            <w:gridSpan w:val="3"/>
            <w:tcBorders>
              <w:bottom w:val="single" w:sz="4" w:space="0" w:color="000000"/>
            </w:tcBorders>
          </w:tcPr>
          <w:p w:rsidR="006E753E" w:rsidRDefault="00371B81">
            <w:pPr>
              <w:pStyle w:val="TableParagraph"/>
              <w:spacing w:before="109" w:line="177" w:lineRule="exact"/>
              <w:ind w:left="1155" w:right="1137"/>
              <w:jc w:val="center"/>
              <w:rPr>
                <w:sz w:val="18"/>
              </w:rPr>
            </w:pPr>
            <w:r>
              <w:rPr>
                <w:sz w:val="18"/>
              </w:rPr>
              <w:t>Predicted</w:t>
            </w:r>
          </w:p>
        </w:tc>
      </w:tr>
      <w:tr w:rsidR="006E753E">
        <w:trPr>
          <w:trHeight w:val="301"/>
        </w:trPr>
        <w:tc>
          <w:tcPr>
            <w:tcW w:w="2931" w:type="dxa"/>
            <w:gridSpan w:val="3"/>
            <w:vMerge/>
            <w:tcBorders>
              <w:top w:val="nil"/>
            </w:tcBorders>
          </w:tcPr>
          <w:p w:rsidR="006E753E" w:rsidRDefault="006E753E">
            <w:pPr>
              <w:rPr>
                <w:sz w:val="2"/>
                <w:szCs w:val="2"/>
              </w:rPr>
            </w:pPr>
          </w:p>
        </w:tc>
        <w:tc>
          <w:tcPr>
            <w:tcW w:w="2142" w:type="dxa"/>
            <w:gridSpan w:val="2"/>
            <w:tcBorders>
              <w:top w:val="single" w:sz="4" w:space="0" w:color="000000"/>
              <w:bottom w:val="single" w:sz="4" w:space="0" w:color="000000"/>
              <w:right w:val="single" w:sz="4" w:space="0" w:color="000000"/>
            </w:tcBorders>
          </w:tcPr>
          <w:p w:rsidR="006E753E" w:rsidRDefault="00371B81">
            <w:pPr>
              <w:pStyle w:val="TableParagraph"/>
              <w:spacing w:before="101" w:line="179" w:lineRule="exact"/>
              <w:ind w:left="936" w:right="935"/>
              <w:jc w:val="center"/>
              <w:rPr>
                <w:sz w:val="18"/>
              </w:rPr>
            </w:pPr>
            <w:r>
              <w:rPr>
                <w:sz w:val="18"/>
              </w:rPr>
              <w:t>TL</w:t>
            </w:r>
          </w:p>
        </w:tc>
        <w:tc>
          <w:tcPr>
            <w:tcW w:w="982" w:type="dxa"/>
            <w:vMerge w:val="restart"/>
            <w:tcBorders>
              <w:top w:val="single" w:sz="4" w:space="0" w:color="000000"/>
              <w:left w:val="single" w:sz="4" w:space="0" w:color="000000"/>
            </w:tcBorders>
          </w:tcPr>
          <w:p w:rsidR="006E753E" w:rsidRDefault="006E753E">
            <w:pPr>
              <w:pStyle w:val="TableParagraph"/>
              <w:rPr>
                <w:b/>
                <w:sz w:val="20"/>
              </w:rPr>
            </w:pPr>
          </w:p>
          <w:p w:rsidR="006E753E" w:rsidRDefault="006E753E">
            <w:pPr>
              <w:pStyle w:val="TableParagraph"/>
              <w:spacing w:before="1"/>
              <w:rPr>
                <w:b/>
                <w:sz w:val="21"/>
              </w:rPr>
            </w:pPr>
          </w:p>
          <w:p w:rsidR="006E753E" w:rsidRDefault="00371B81">
            <w:pPr>
              <w:pStyle w:val="TableParagraph"/>
              <w:spacing w:line="206" w:lineRule="exact"/>
              <w:ind w:left="141" w:right="96"/>
              <w:jc w:val="center"/>
              <w:rPr>
                <w:sz w:val="18"/>
              </w:rPr>
            </w:pPr>
            <w:r>
              <w:rPr>
                <w:sz w:val="18"/>
              </w:rPr>
              <w:t>Percenta ge  Correct</w:t>
            </w:r>
          </w:p>
        </w:tc>
      </w:tr>
      <w:tr w:rsidR="006E753E">
        <w:trPr>
          <w:trHeight w:val="759"/>
        </w:trPr>
        <w:tc>
          <w:tcPr>
            <w:tcW w:w="2931" w:type="dxa"/>
            <w:gridSpan w:val="3"/>
            <w:vMerge/>
            <w:tcBorders>
              <w:top w:val="nil"/>
            </w:tcBorders>
          </w:tcPr>
          <w:p w:rsidR="006E753E" w:rsidRDefault="006E753E">
            <w:pPr>
              <w:rPr>
                <w:sz w:val="2"/>
                <w:szCs w:val="2"/>
              </w:rPr>
            </w:pPr>
          </w:p>
        </w:tc>
        <w:tc>
          <w:tcPr>
            <w:tcW w:w="1146" w:type="dxa"/>
            <w:tcBorders>
              <w:top w:val="single" w:sz="4" w:space="0" w:color="000000"/>
              <w:right w:val="single" w:sz="4" w:space="0" w:color="000000"/>
            </w:tcBorders>
          </w:tcPr>
          <w:p w:rsidR="006E753E" w:rsidRDefault="00371B81">
            <w:pPr>
              <w:pStyle w:val="TableParagraph"/>
              <w:spacing w:before="142" w:line="206" w:lineRule="exact"/>
              <w:ind w:left="310" w:right="300" w:firstLine="36"/>
              <w:jc w:val="both"/>
              <w:rPr>
                <w:sz w:val="18"/>
              </w:rPr>
            </w:pPr>
            <w:r>
              <w:rPr>
                <w:sz w:val="18"/>
              </w:rPr>
              <w:t>Tidak Tepat Waktu</w:t>
            </w:r>
          </w:p>
        </w:tc>
        <w:tc>
          <w:tcPr>
            <w:tcW w:w="996" w:type="dxa"/>
            <w:tcBorders>
              <w:top w:val="single" w:sz="4" w:space="0" w:color="000000"/>
              <w:left w:val="single" w:sz="4" w:space="0" w:color="000000"/>
              <w:right w:val="single" w:sz="4" w:space="0" w:color="000000"/>
            </w:tcBorders>
          </w:tcPr>
          <w:p w:rsidR="006E753E" w:rsidRDefault="006E753E">
            <w:pPr>
              <w:pStyle w:val="TableParagraph"/>
              <w:rPr>
                <w:b/>
                <w:sz w:val="20"/>
              </w:rPr>
            </w:pPr>
          </w:p>
          <w:p w:rsidR="006E753E" w:rsidRDefault="00371B81">
            <w:pPr>
              <w:pStyle w:val="TableParagraph"/>
              <w:spacing w:before="118" w:line="206" w:lineRule="exact"/>
              <w:ind w:left="252" w:right="203" w:firstLine="24"/>
              <w:rPr>
                <w:sz w:val="18"/>
              </w:rPr>
            </w:pPr>
            <w:r>
              <w:rPr>
                <w:sz w:val="18"/>
              </w:rPr>
              <w:t>Tepat Waktu</w:t>
            </w:r>
          </w:p>
        </w:tc>
        <w:tc>
          <w:tcPr>
            <w:tcW w:w="982" w:type="dxa"/>
            <w:vMerge/>
            <w:tcBorders>
              <w:top w:val="nil"/>
              <w:left w:val="single" w:sz="4" w:space="0" w:color="000000"/>
            </w:tcBorders>
          </w:tcPr>
          <w:p w:rsidR="006E753E" w:rsidRDefault="006E753E">
            <w:pPr>
              <w:rPr>
                <w:sz w:val="2"/>
                <w:szCs w:val="2"/>
              </w:rPr>
            </w:pPr>
          </w:p>
        </w:tc>
      </w:tr>
      <w:tr w:rsidR="006E753E">
        <w:trPr>
          <w:trHeight w:val="695"/>
        </w:trPr>
        <w:tc>
          <w:tcPr>
            <w:tcW w:w="848" w:type="dxa"/>
            <w:tcBorders>
              <w:bottom w:val="nil"/>
              <w:right w:val="nil"/>
            </w:tcBorders>
          </w:tcPr>
          <w:p w:rsidR="006E753E" w:rsidRDefault="00371B81">
            <w:pPr>
              <w:pStyle w:val="TableParagraph"/>
              <w:spacing w:line="205" w:lineRule="exact"/>
              <w:ind w:left="107"/>
              <w:rPr>
                <w:sz w:val="18"/>
              </w:rPr>
            </w:pPr>
            <w:r>
              <w:rPr>
                <w:sz w:val="18"/>
              </w:rPr>
              <w:t>Step 1</w:t>
            </w:r>
          </w:p>
        </w:tc>
        <w:tc>
          <w:tcPr>
            <w:tcW w:w="804" w:type="dxa"/>
            <w:tcBorders>
              <w:left w:val="nil"/>
              <w:bottom w:val="nil"/>
              <w:right w:val="nil"/>
            </w:tcBorders>
          </w:tcPr>
          <w:p w:rsidR="006E753E" w:rsidRDefault="00371B81">
            <w:pPr>
              <w:pStyle w:val="TableParagraph"/>
              <w:spacing w:line="205" w:lineRule="exact"/>
              <w:ind w:left="231"/>
              <w:rPr>
                <w:sz w:val="18"/>
              </w:rPr>
            </w:pPr>
            <w:r>
              <w:rPr>
                <w:sz w:val="18"/>
              </w:rPr>
              <w:t>TL</w:t>
            </w:r>
          </w:p>
        </w:tc>
        <w:tc>
          <w:tcPr>
            <w:tcW w:w="1279" w:type="dxa"/>
            <w:tcBorders>
              <w:left w:val="nil"/>
              <w:bottom w:val="nil"/>
            </w:tcBorders>
          </w:tcPr>
          <w:p w:rsidR="006E753E" w:rsidRDefault="00371B81">
            <w:pPr>
              <w:pStyle w:val="TableParagraph"/>
              <w:ind w:left="395" w:right="353"/>
              <w:jc w:val="both"/>
              <w:rPr>
                <w:sz w:val="18"/>
              </w:rPr>
            </w:pPr>
            <w:r>
              <w:rPr>
                <w:sz w:val="18"/>
              </w:rPr>
              <w:t>Tidak Tepat Waktu</w:t>
            </w:r>
          </w:p>
        </w:tc>
        <w:tc>
          <w:tcPr>
            <w:tcW w:w="1146" w:type="dxa"/>
            <w:tcBorders>
              <w:bottom w:val="nil"/>
              <w:right w:val="single" w:sz="4" w:space="0" w:color="000000"/>
            </w:tcBorders>
          </w:tcPr>
          <w:p w:rsidR="006E753E" w:rsidRDefault="00371B81">
            <w:pPr>
              <w:pStyle w:val="TableParagraph"/>
              <w:spacing w:line="205" w:lineRule="exact"/>
              <w:ind w:right="86"/>
              <w:jc w:val="right"/>
              <w:rPr>
                <w:sz w:val="18"/>
              </w:rPr>
            </w:pPr>
            <w:r>
              <w:rPr>
                <w:sz w:val="18"/>
              </w:rPr>
              <w:t>2</w:t>
            </w:r>
          </w:p>
        </w:tc>
        <w:tc>
          <w:tcPr>
            <w:tcW w:w="996" w:type="dxa"/>
            <w:tcBorders>
              <w:left w:val="single" w:sz="4" w:space="0" w:color="000000"/>
              <w:bottom w:val="nil"/>
              <w:right w:val="single" w:sz="4" w:space="0" w:color="000000"/>
            </w:tcBorders>
          </w:tcPr>
          <w:p w:rsidR="006E753E" w:rsidRDefault="00371B81">
            <w:pPr>
              <w:pStyle w:val="TableParagraph"/>
              <w:spacing w:line="205" w:lineRule="exact"/>
              <w:ind w:right="86"/>
              <w:jc w:val="right"/>
              <w:rPr>
                <w:sz w:val="18"/>
              </w:rPr>
            </w:pPr>
            <w:r>
              <w:rPr>
                <w:sz w:val="18"/>
              </w:rPr>
              <w:t>1</w:t>
            </w:r>
          </w:p>
        </w:tc>
        <w:tc>
          <w:tcPr>
            <w:tcW w:w="982" w:type="dxa"/>
            <w:tcBorders>
              <w:left w:val="single" w:sz="4" w:space="0" w:color="000000"/>
              <w:bottom w:val="nil"/>
            </w:tcBorders>
          </w:tcPr>
          <w:p w:rsidR="006E753E" w:rsidRDefault="00371B81">
            <w:pPr>
              <w:pStyle w:val="TableParagraph"/>
              <w:spacing w:line="205" w:lineRule="exact"/>
              <w:ind w:right="74"/>
              <w:jc w:val="right"/>
              <w:rPr>
                <w:sz w:val="18"/>
              </w:rPr>
            </w:pPr>
            <w:r>
              <w:rPr>
                <w:sz w:val="18"/>
              </w:rPr>
              <w:t>66.7</w:t>
            </w:r>
          </w:p>
        </w:tc>
      </w:tr>
      <w:tr w:rsidR="006E753E">
        <w:trPr>
          <w:trHeight w:val="532"/>
        </w:trPr>
        <w:tc>
          <w:tcPr>
            <w:tcW w:w="848" w:type="dxa"/>
            <w:tcBorders>
              <w:top w:val="nil"/>
              <w:bottom w:val="nil"/>
              <w:right w:val="nil"/>
            </w:tcBorders>
          </w:tcPr>
          <w:p w:rsidR="006E753E" w:rsidRDefault="006E753E">
            <w:pPr>
              <w:pStyle w:val="TableParagraph"/>
              <w:rPr>
                <w:rFonts w:ascii="Times New Roman"/>
                <w:sz w:val="18"/>
              </w:rPr>
            </w:pPr>
          </w:p>
        </w:tc>
        <w:tc>
          <w:tcPr>
            <w:tcW w:w="804" w:type="dxa"/>
            <w:tcBorders>
              <w:top w:val="nil"/>
              <w:left w:val="nil"/>
              <w:bottom w:val="nil"/>
              <w:right w:val="nil"/>
            </w:tcBorders>
          </w:tcPr>
          <w:p w:rsidR="006E753E" w:rsidRDefault="006E753E">
            <w:pPr>
              <w:pStyle w:val="TableParagraph"/>
              <w:rPr>
                <w:rFonts w:ascii="Times New Roman"/>
                <w:sz w:val="18"/>
              </w:rPr>
            </w:pPr>
          </w:p>
        </w:tc>
        <w:tc>
          <w:tcPr>
            <w:tcW w:w="1279" w:type="dxa"/>
            <w:tcBorders>
              <w:top w:val="nil"/>
              <w:left w:val="nil"/>
              <w:bottom w:val="nil"/>
            </w:tcBorders>
          </w:tcPr>
          <w:p w:rsidR="006E753E" w:rsidRDefault="00371B81">
            <w:pPr>
              <w:pStyle w:val="TableParagraph"/>
              <w:spacing w:before="68"/>
              <w:ind w:left="395" w:right="338"/>
              <w:rPr>
                <w:sz w:val="18"/>
              </w:rPr>
            </w:pPr>
            <w:r>
              <w:rPr>
                <w:sz w:val="18"/>
              </w:rPr>
              <w:t>Tepat Waktu</w:t>
            </w:r>
          </w:p>
        </w:tc>
        <w:tc>
          <w:tcPr>
            <w:tcW w:w="1146" w:type="dxa"/>
            <w:tcBorders>
              <w:top w:val="nil"/>
              <w:bottom w:val="nil"/>
              <w:right w:val="single" w:sz="4" w:space="0" w:color="000000"/>
            </w:tcBorders>
          </w:tcPr>
          <w:p w:rsidR="006E753E" w:rsidRDefault="00371B81">
            <w:pPr>
              <w:pStyle w:val="TableParagraph"/>
              <w:spacing w:before="68"/>
              <w:ind w:right="86"/>
              <w:jc w:val="right"/>
              <w:rPr>
                <w:sz w:val="18"/>
              </w:rPr>
            </w:pPr>
            <w:r>
              <w:rPr>
                <w:sz w:val="18"/>
              </w:rPr>
              <w:t>2</w:t>
            </w:r>
          </w:p>
        </w:tc>
        <w:tc>
          <w:tcPr>
            <w:tcW w:w="996" w:type="dxa"/>
            <w:tcBorders>
              <w:top w:val="nil"/>
              <w:left w:val="single" w:sz="4" w:space="0" w:color="000000"/>
              <w:bottom w:val="nil"/>
              <w:right w:val="single" w:sz="4" w:space="0" w:color="000000"/>
            </w:tcBorders>
          </w:tcPr>
          <w:p w:rsidR="006E753E" w:rsidRDefault="00371B81">
            <w:pPr>
              <w:pStyle w:val="TableParagraph"/>
              <w:spacing w:before="68"/>
              <w:ind w:right="83"/>
              <w:jc w:val="right"/>
              <w:rPr>
                <w:sz w:val="18"/>
              </w:rPr>
            </w:pPr>
            <w:r>
              <w:rPr>
                <w:sz w:val="18"/>
              </w:rPr>
              <w:t>25</w:t>
            </w:r>
          </w:p>
        </w:tc>
        <w:tc>
          <w:tcPr>
            <w:tcW w:w="982" w:type="dxa"/>
            <w:tcBorders>
              <w:top w:val="nil"/>
              <w:left w:val="single" w:sz="4" w:space="0" w:color="000000"/>
              <w:bottom w:val="nil"/>
            </w:tcBorders>
          </w:tcPr>
          <w:p w:rsidR="006E753E" w:rsidRDefault="00371B81">
            <w:pPr>
              <w:pStyle w:val="TableParagraph"/>
              <w:spacing w:before="68"/>
              <w:ind w:right="74"/>
              <w:jc w:val="right"/>
              <w:rPr>
                <w:sz w:val="18"/>
              </w:rPr>
            </w:pPr>
            <w:r>
              <w:rPr>
                <w:sz w:val="18"/>
              </w:rPr>
              <w:t>92.6</w:t>
            </w:r>
          </w:p>
        </w:tc>
      </w:tr>
      <w:tr w:rsidR="006E753E">
        <w:trPr>
          <w:trHeight w:val="361"/>
        </w:trPr>
        <w:tc>
          <w:tcPr>
            <w:tcW w:w="848" w:type="dxa"/>
            <w:tcBorders>
              <w:top w:val="nil"/>
              <w:right w:val="nil"/>
            </w:tcBorders>
          </w:tcPr>
          <w:p w:rsidR="006E753E" w:rsidRDefault="006E753E">
            <w:pPr>
              <w:pStyle w:val="TableParagraph"/>
              <w:rPr>
                <w:rFonts w:ascii="Times New Roman"/>
                <w:sz w:val="18"/>
              </w:rPr>
            </w:pPr>
          </w:p>
        </w:tc>
        <w:tc>
          <w:tcPr>
            <w:tcW w:w="2083" w:type="dxa"/>
            <w:gridSpan w:val="2"/>
            <w:tcBorders>
              <w:top w:val="nil"/>
              <w:left w:val="nil"/>
            </w:tcBorders>
          </w:tcPr>
          <w:p w:rsidR="006E753E" w:rsidRDefault="00371B81">
            <w:pPr>
              <w:pStyle w:val="TableParagraph"/>
              <w:spacing w:before="44"/>
              <w:ind w:left="231"/>
              <w:rPr>
                <w:sz w:val="18"/>
              </w:rPr>
            </w:pPr>
            <w:r>
              <w:rPr>
                <w:sz w:val="18"/>
              </w:rPr>
              <w:t>Overall Percentage</w:t>
            </w:r>
          </w:p>
        </w:tc>
        <w:tc>
          <w:tcPr>
            <w:tcW w:w="1146" w:type="dxa"/>
            <w:tcBorders>
              <w:top w:val="nil"/>
              <w:right w:val="single" w:sz="4" w:space="0" w:color="000000"/>
            </w:tcBorders>
          </w:tcPr>
          <w:p w:rsidR="006E753E" w:rsidRDefault="006E753E">
            <w:pPr>
              <w:pStyle w:val="TableParagraph"/>
              <w:rPr>
                <w:rFonts w:ascii="Times New Roman"/>
                <w:sz w:val="18"/>
              </w:rPr>
            </w:pPr>
          </w:p>
        </w:tc>
        <w:tc>
          <w:tcPr>
            <w:tcW w:w="996" w:type="dxa"/>
            <w:tcBorders>
              <w:top w:val="nil"/>
              <w:left w:val="single" w:sz="4" w:space="0" w:color="000000"/>
              <w:right w:val="single" w:sz="4" w:space="0" w:color="000000"/>
            </w:tcBorders>
          </w:tcPr>
          <w:p w:rsidR="006E753E" w:rsidRDefault="006E753E">
            <w:pPr>
              <w:pStyle w:val="TableParagraph"/>
              <w:rPr>
                <w:rFonts w:ascii="Times New Roman"/>
                <w:sz w:val="18"/>
              </w:rPr>
            </w:pPr>
          </w:p>
        </w:tc>
        <w:tc>
          <w:tcPr>
            <w:tcW w:w="982" w:type="dxa"/>
            <w:tcBorders>
              <w:top w:val="nil"/>
              <w:left w:val="single" w:sz="4" w:space="0" w:color="000000"/>
            </w:tcBorders>
          </w:tcPr>
          <w:p w:rsidR="006E753E" w:rsidRDefault="00371B81">
            <w:pPr>
              <w:pStyle w:val="TableParagraph"/>
              <w:spacing w:before="44"/>
              <w:ind w:right="74"/>
              <w:jc w:val="right"/>
              <w:rPr>
                <w:sz w:val="18"/>
              </w:rPr>
            </w:pPr>
            <w:r>
              <w:rPr>
                <w:sz w:val="18"/>
              </w:rPr>
              <w:t>90.0</w:t>
            </w:r>
          </w:p>
        </w:tc>
      </w:tr>
    </w:tbl>
    <w:p w:rsidR="006E753E" w:rsidRDefault="00371B81">
      <w:pPr>
        <w:ind w:left="548"/>
        <w:rPr>
          <w:sz w:val="18"/>
        </w:rPr>
      </w:pPr>
      <w:r>
        <w:rPr>
          <w:sz w:val="18"/>
        </w:rPr>
        <w:t>a. The cut value is ,500</w:t>
      </w:r>
    </w:p>
    <w:p w:rsidR="006E753E" w:rsidRDefault="006E753E">
      <w:pPr>
        <w:rPr>
          <w:sz w:val="18"/>
        </w:rPr>
        <w:sectPr w:rsidR="006E753E">
          <w:pgSz w:w="12240" w:h="15840"/>
          <w:pgMar w:top="1500" w:right="0" w:bottom="280" w:left="1720" w:header="747" w:footer="0" w:gutter="0"/>
          <w:cols w:space="720"/>
        </w:sectPr>
      </w:pPr>
    </w:p>
    <w:p w:rsidR="006E753E" w:rsidRDefault="006E753E">
      <w:pPr>
        <w:pStyle w:val="BodyText"/>
        <w:rPr>
          <w:sz w:val="20"/>
        </w:rPr>
      </w:pPr>
    </w:p>
    <w:p w:rsidR="006E753E" w:rsidRDefault="006E753E">
      <w:pPr>
        <w:pStyle w:val="BodyText"/>
        <w:rPr>
          <w:sz w:val="20"/>
        </w:rPr>
      </w:pPr>
    </w:p>
    <w:p w:rsidR="006E753E" w:rsidRDefault="006E753E">
      <w:pPr>
        <w:pStyle w:val="BodyText"/>
        <w:spacing w:before="1"/>
        <w:rPr>
          <w:sz w:val="18"/>
        </w:rPr>
      </w:pPr>
    </w:p>
    <w:p w:rsidR="006E753E" w:rsidRDefault="00371B81">
      <w:pPr>
        <w:spacing w:before="94"/>
        <w:ind w:left="3514" w:right="3481"/>
        <w:jc w:val="center"/>
        <w:rPr>
          <w:b/>
          <w:sz w:val="18"/>
        </w:rPr>
      </w:pPr>
      <w:r>
        <w:rPr>
          <w:b/>
          <w:sz w:val="18"/>
        </w:rPr>
        <w:t>Variables in the Equation</w:t>
      </w:r>
    </w:p>
    <w:p w:rsidR="006E753E" w:rsidRDefault="006E753E">
      <w:pPr>
        <w:pStyle w:val="BodyText"/>
        <w:spacing w:before="9" w:after="1"/>
        <w:rPr>
          <w:b/>
          <w:sz w:val="9"/>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82"/>
        <w:gridCol w:w="1043"/>
        <w:gridCol w:w="996"/>
        <w:gridCol w:w="1157"/>
        <w:gridCol w:w="999"/>
        <w:gridCol w:w="980"/>
        <w:gridCol w:w="870"/>
        <w:gridCol w:w="997"/>
        <w:gridCol w:w="884"/>
        <w:gridCol w:w="870"/>
      </w:tblGrid>
      <w:tr w:rsidR="006E753E">
        <w:trPr>
          <w:trHeight w:val="404"/>
        </w:trPr>
        <w:tc>
          <w:tcPr>
            <w:tcW w:w="1925" w:type="dxa"/>
            <w:gridSpan w:val="2"/>
            <w:vMerge w:val="restart"/>
          </w:tcPr>
          <w:p w:rsidR="006E753E" w:rsidRDefault="006E753E">
            <w:pPr>
              <w:pStyle w:val="TableParagraph"/>
              <w:rPr>
                <w:rFonts w:ascii="Times New Roman"/>
                <w:sz w:val="18"/>
              </w:rPr>
            </w:pPr>
          </w:p>
        </w:tc>
        <w:tc>
          <w:tcPr>
            <w:tcW w:w="996" w:type="dxa"/>
            <w:vMerge w:val="restart"/>
            <w:tcBorders>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16"/>
              <w:jc w:val="center"/>
              <w:rPr>
                <w:sz w:val="18"/>
              </w:rPr>
            </w:pPr>
            <w:r>
              <w:rPr>
                <w:sz w:val="18"/>
              </w:rPr>
              <w:t>B</w:t>
            </w:r>
          </w:p>
        </w:tc>
        <w:tc>
          <w:tcPr>
            <w:tcW w:w="1157" w:type="dxa"/>
            <w:vMerge w:val="restart"/>
            <w:tcBorders>
              <w:left w:val="single" w:sz="4" w:space="0" w:color="000000"/>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396" w:right="369"/>
              <w:jc w:val="center"/>
              <w:rPr>
                <w:sz w:val="18"/>
              </w:rPr>
            </w:pPr>
            <w:r>
              <w:rPr>
                <w:sz w:val="18"/>
              </w:rPr>
              <w:t>S.E.</w:t>
            </w:r>
          </w:p>
        </w:tc>
        <w:tc>
          <w:tcPr>
            <w:tcW w:w="999" w:type="dxa"/>
            <w:vMerge w:val="restart"/>
            <w:tcBorders>
              <w:left w:val="single" w:sz="4" w:space="0" w:color="000000"/>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301"/>
              <w:rPr>
                <w:sz w:val="18"/>
              </w:rPr>
            </w:pPr>
            <w:r>
              <w:rPr>
                <w:sz w:val="18"/>
              </w:rPr>
              <w:t>Wald</w:t>
            </w:r>
          </w:p>
        </w:tc>
        <w:tc>
          <w:tcPr>
            <w:tcW w:w="980" w:type="dxa"/>
            <w:vMerge w:val="restart"/>
            <w:tcBorders>
              <w:left w:val="single" w:sz="4" w:space="0" w:color="000000"/>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345" w:right="322"/>
              <w:jc w:val="center"/>
              <w:rPr>
                <w:sz w:val="18"/>
              </w:rPr>
            </w:pPr>
            <w:r>
              <w:rPr>
                <w:sz w:val="18"/>
              </w:rPr>
              <w:t>df</w:t>
            </w:r>
          </w:p>
        </w:tc>
        <w:tc>
          <w:tcPr>
            <w:tcW w:w="870" w:type="dxa"/>
            <w:vMerge w:val="restart"/>
            <w:tcBorders>
              <w:left w:val="single" w:sz="4" w:space="0" w:color="000000"/>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286"/>
              <w:rPr>
                <w:sz w:val="18"/>
              </w:rPr>
            </w:pPr>
            <w:r>
              <w:rPr>
                <w:sz w:val="18"/>
              </w:rPr>
              <w:t>Sig.</w:t>
            </w:r>
          </w:p>
        </w:tc>
        <w:tc>
          <w:tcPr>
            <w:tcW w:w="997" w:type="dxa"/>
            <w:vMerge w:val="restart"/>
            <w:tcBorders>
              <w:left w:val="single" w:sz="4" w:space="0" w:color="000000"/>
              <w:right w:val="single" w:sz="4" w:space="0" w:color="000000"/>
            </w:tcBorders>
          </w:tcPr>
          <w:p w:rsidR="006E753E" w:rsidRDefault="006E753E">
            <w:pPr>
              <w:pStyle w:val="TableParagraph"/>
              <w:rPr>
                <w:b/>
                <w:sz w:val="20"/>
              </w:rPr>
            </w:pPr>
          </w:p>
          <w:p w:rsidR="006E753E" w:rsidRDefault="006E753E">
            <w:pPr>
              <w:pStyle w:val="TableParagraph"/>
              <w:spacing w:before="1"/>
              <w:rPr>
                <w:b/>
                <w:sz w:val="28"/>
              </w:rPr>
            </w:pPr>
          </w:p>
          <w:p w:rsidR="006E753E" w:rsidRDefault="00371B81">
            <w:pPr>
              <w:pStyle w:val="TableParagraph"/>
              <w:spacing w:line="187" w:lineRule="exact"/>
              <w:ind w:left="227"/>
              <w:rPr>
                <w:sz w:val="18"/>
              </w:rPr>
            </w:pPr>
            <w:r>
              <w:rPr>
                <w:sz w:val="18"/>
              </w:rPr>
              <w:t>Exp(B)</w:t>
            </w:r>
          </w:p>
        </w:tc>
        <w:tc>
          <w:tcPr>
            <w:tcW w:w="1754" w:type="dxa"/>
            <w:gridSpan w:val="2"/>
            <w:tcBorders>
              <w:left w:val="single" w:sz="4" w:space="0" w:color="000000"/>
              <w:bottom w:val="single" w:sz="4" w:space="0" w:color="000000"/>
            </w:tcBorders>
          </w:tcPr>
          <w:p w:rsidR="006E753E" w:rsidRDefault="00371B81">
            <w:pPr>
              <w:pStyle w:val="TableParagraph"/>
              <w:spacing w:before="5" w:line="206" w:lineRule="exact"/>
              <w:ind w:left="578" w:right="387" w:hanging="152"/>
              <w:rPr>
                <w:sz w:val="18"/>
              </w:rPr>
            </w:pPr>
            <w:r>
              <w:rPr>
                <w:sz w:val="18"/>
              </w:rPr>
              <w:t>95% C.I.for EXP(B)</w:t>
            </w:r>
          </w:p>
        </w:tc>
      </w:tr>
      <w:tr w:rsidR="006E753E">
        <w:trPr>
          <w:trHeight w:val="312"/>
        </w:trPr>
        <w:tc>
          <w:tcPr>
            <w:tcW w:w="1925" w:type="dxa"/>
            <w:gridSpan w:val="2"/>
            <w:vMerge/>
            <w:tcBorders>
              <w:top w:val="nil"/>
            </w:tcBorders>
          </w:tcPr>
          <w:p w:rsidR="006E753E" w:rsidRDefault="006E753E">
            <w:pPr>
              <w:rPr>
                <w:sz w:val="2"/>
                <w:szCs w:val="2"/>
              </w:rPr>
            </w:pPr>
          </w:p>
        </w:tc>
        <w:tc>
          <w:tcPr>
            <w:tcW w:w="996" w:type="dxa"/>
            <w:vMerge/>
            <w:tcBorders>
              <w:top w:val="nil"/>
              <w:right w:val="single" w:sz="4" w:space="0" w:color="000000"/>
            </w:tcBorders>
          </w:tcPr>
          <w:p w:rsidR="006E753E" w:rsidRDefault="006E753E">
            <w:pPr>
              <w:rPr>
                <w:sz w:val="2"/>
                <w:szCs w:val="2"/>
              </w:rPr>
            </w:pPr>
          </w:p>
        </w:tc>
        <w:tc>
          <w:tcPr>
            <w:tcW w:w="1157" w:type="dxa"/>
            <w:vMerge/>
            <w:tcBorders>
              <w:top w:val="nil"/>
              <w:left w:val="single" w:sz="4" w:space="0" w:color="000000"/>
              <w:right w:val="single" w:sz="4" w:space="0" w:color="000000"/>
            </w:tcBorders>
          </w:tcPr>
          <w:p w:rsidR="006E753E" w:rsidRDefault="006E753E">
            <w:pPr>
              <w:rPr>
                <w:sz w:val="2"/>
                <w:szCs w:val="2"/>
              </w:rPr>
            </w:pPr>
          </w:p>
        </w:tc>
        <w:tc>
          <w:tcPr>
            <w:tcW w:w="999" w:type="dxa"/>
            <w:vMerge/>
            <w:tcBorders>
              <w:top w:val="nil"/>
              <w:left w:val="single" w:sz="4" w:space="0" w:color="000000"/>
              <w:right w:val="single" w:sz="4" w:space="0" w:color="000000"/>
            </w:tcBorders>
          </w:tcPr>
          <w:p w:rsidR="006E753E" w:rsidRDefault="006E753E">
            <w:pPr>
              <w:rPr>
                <w:sz w:val="2"/>
                <w:szCs w:val="2"/>
              </w:rPr>
            </w:pPr>
          </w:p>
        </w:tc>
        <w:tc>
          <w:tcPr>
            <w:tcW w:w="980" w:type="dxa"/>
            <w:vMerge/>
            <w:tcBorders>
              <w:top w:val="nil"/>
              <w:left w:val="single" w:sz="4" w:space="0" w:color="000000"/>
              <w:right w:val="single" w:sz="4" w:space="0" w:color="000000"/>
            </w:tcBorders>
          </w:tcPr>
          <w:p w:rsidR="006E753E" w:rsidRDefault="006E753E">
            <w:pPr>
              <w:rPr>
                <w:sz w:val="2"/>
                <w:szCs w:val="2"/>
              </w:rPr>
            </w:pPr>
          </w:p>
        </w:tc>
        <w:tc>
          <w:tcPr>
            <w:tcW w:w="870" w:type="dxa"/>
            <w:vMerge/>
            <w:tcBorders>
              <w:top w:val="nil"/>
              <w:left w:val="single" w:sz="4" w:space="0" w:color="000000"/>
              <w:right w:val="single" w:sz="4" w:space="0" w:color="000000"/>
            </w:tcBorders>
          </w:tcPr>
          <w:p w:rsidR="006E753E" w:rsidRDefault="006E753E">
            <w:pPr>
              <w:rPr>
                <w:sz w:val="2"/>
                <w:szCs w:val="2"/>
              </w:rPr>
            </w:pPr>
          </w:p>
        </w:tc>
        <w:tc>
          <w:tcPr>
            <w:tcW w:w="997" w:type="dxa"/>
            <w:vMerge/>
            <w:tcBorders>
              <w:top w:val="nil"/>
              <w:left w:val="single" w:sz="4" w:space="0" w:color="000000"/>
              <w:right w:val="single" w:sz="4" w:space="0" w:color="000000"/>
            </w:tcBorders>
          </w:tcPr>
          <w:p w:rsidR="006E753E" w:rsidRDefault="006E753E">
            <w:pPr>
              <w:rPr>
                <w:sz w:val="2"/>
                <w:szCs w:val="2"/>
              </w:rPr>
            </w:pPr>
          </w:p>
        </w:tc>
        <w:tc>
          <w:tcPr>
            <w:tcW w:w="884" w:type="dxa"/>
            <w:tcBorders>
              <w:top w:val="single" w:sz="4" w:space="0" w:color="000000"/>
              <w:left w:val="single" w:sz="4" w:space="0" w:color="000000"/>
              <w:right w:val="single" w:sz="4" w:space="0" w:color="000000"/>
            </w:tcBorders>
          </w:tcPr>
          <w:p w:rsidR="006E753E" w:rsidRDefault="00371B81">
            <w:pPr>
              <w:pStyle w:val="TableParagraph"/>
              <w:spacing w:before="106" w:line="187" w:lineRule="exact"/>
              <w:ind w:left="199"/>
              <w:rPr>
                <w:sz w:val="18"/>
              </w:rPr>
            </w:pPr>
            <w:r>
              <w:rPr>
                <w:sz w:val="18"/>
              </w:rPr>
              <w:t>Lower</w:t>
            </w:r>
          </w:p>
        </w:tc>
        <w:tc>
          <w:tcPr>
            <w:tcW w:w="870" w:type="dxa"/>
            <w:tcBorders>
              <w:top w:val="single" w:sz="4" w:space="0" w:color="000000"/>
              <w:left w:val="single" w:sz="4" w:space="0" w:color="000000"/>
            </w:tcBorders>
          </w:tcPr>
          <w:p w:rsidR="006E753E" w:rsidRDefault="00371B81">
            <w:pPr>
              <w:pStyle w:val="TableParagraph"/>
              <w:spacing w:before="106" w:line="187" w:lineRule="exact"/>
              <w:ind w:left="194"/>
              <w:rPr>
                <w:sz w:val="18"/>
              </w:rPr>
            </w:pPr>
            <w:r>
              <w:rPr>
                <w:sz w:val="18"/>
              </w:rPr>
              <w:t>Upper</w:t>
            </w:r>
          </w:p>
        </w:tc>
      </w:tr>
      <w:tr w:rsidR="006E753E">
        <w:trPr>
          <w:trHeight w:val="277"/>
        </w:trPr>
        <w:tc>
          <w:tcPr>
            <w:tcW w:w="882" w:type="dxa"/>
            <w:tcBorders>
              <w:bottom w:val="nil"/>
              <w:right w:val="nil"/>
            </w:tcBorders>
          </w:tcPr>
          <w:p w:rsidR="006E753E" w:rsidRDefault="00371B81">
            <w:pPr>
              <w:pStyle w:val="TableParagraph"/>
              <w:spacing w:line="206" w:lineRule="exact"/>
              <w:ind w:left="107"/>
              <w:rPr>
                <w:sz w:val="18"/>
              </w:rPr>
            </w:pPr>
            <w:r>
              <w:rPr>
                <w:sz w:val="18"/>
              </w:rPr>
              <w:t>Step 1</w:t>
            </w:r>
            <w:r>
              <w:rPr>
                <w:sz w:val="18"/>
                <w:vertAlign w:val="superscript"/>
              </w:rPr>
              <w:t>a</w:t>
            </w:r>
          </w:p>
        </w:tc>
        <w:tc>
          <w:tcPr>
            <w:tcW w:w="1043" w:type="dxa"/>
            <w:tcBorders>
              <w:left w:val="nil"/>
              <w:bottom w:val="nil"/>
            </w:tcBorders>
          </w:tcPr>
          <w:p w:rsidR="006E753E" w:rsidRDefault="00371B81">
            <w:pPr>
              <w:pStyle w:val="TableParagraph"/>
              <w:spacing w:line="206" w:lineRule="exact"/>
              <w:ind w:left="198"/>
              <w:rPr>
                <w:sz w:val="18"/>
              </w:rPr>
            </w:pPr>
            <w:r>
              <w:rPr>
                <w:sz w:val="18"/>
              </w:rPr>
              <w:t>ROA</w:t>
            </w:r>
          </w:p>
        </w:tc>
        <w:tc>
          <w:tcPr>
            <w:tcW w:w="996" w:type="dxa"/>
            <w:tcBorders>
              <w:bottom w:val="nil"/>
              <w:right w:val="single" w:sz="4" w:space="0" w:color="000000"/>
            </w:tcBorders>
          </w:tcPr>
          <w:p w:rsidR="006E753E" w:rsidRDefault="00371B81">
            <w:pPr>
              <w:pStyle w:val="TableParagraph"/>
              <w:spacing w:line="206" w:lineRule="exact"/>
              <w:ind w:right="84"/>
              <w:jc w:val="right"/>
              <w:rPr>
                <w:sz w:val="18"/>
              </w:rPr>
            </w:pPr>
            <w:r>
              <w:rPr>
                <w:sz w:val="18"/>
              </w:rPr>
              <w:t>.241</w:t>
            </w:r>
          </w:p>
        </w:tc>
        <w:tc>
          <w:tcPr>
            <w:tcW w:w="1157" w:type="dxa"/>
            <w:tcBorders>
              <w:left w:val="single" w:sz="4" w:space="0" w:color="000000"/>
              <w:bottom w:val="nil"/>
              <w:right w:val="single" w:sz="4" w:space="0" w:color="000000"/>
            </w:tcBorders>
          </w:tcPr>
          <w:p w:rsidR="006E753E" w:rsidRDefault="00371B81">
            <w:pPr>
              <w:pStyle w:val="TableParagraph"/>
              <w:spacing w:line="206" w:lineRule="exact"/>
              <w:ind w:right="84"/>
              <w:jc w:val="right"/>
              <w:rPr>
                <w:sz w:val="18"/>
              </w:rPr>
            </w:pPr>
            <w:r>
              <w:rPr>
                <w:sz w:val="18"/>
              </w:rPr>
              <w:t>.574</w:t>
            </w:r>
          </w:p>
        </w:tc>
        <w:tc>
          <w:tcPr>
            <w:tcW w:w="999" w:type="dxa"/>
            <w:tcBorders>
              <w:left w:val="single" w:sz="4" w:space="0" w:color="000000"/>
              <w:bottom w:val="nil"/>
              <w:right w:val="single" w:sz="4" w:space="0" w:color="000000"/>
            </w:tcBorders>
          </w:tcPr>
          <w:p w:rsidR="006E753E" w:rsidRDefault="00371B81">
            <w:pPr>
              <w:pStyle w:val="TableParagraph"/>
              <w:spacing w:line="206" w:lineRule="exact"/>
              <w:ind w:right="87"/>
              <w:jc w:val="right"/>
              <w:rPr>
                <w:sz w:val="18"/>
              </w:rPr>
            </w:pPr>
            <w:r>
              <w:rPr>
                <w:sz w:val="18"/>
              </w:rPr>
              <w:t>.176</w:t>
            </w:r>
          </w:p>
        </w:tc>
        <w:tc>
          <w:tcPr>
            <w:tcW w:w="980" w:type="dxa"/>
            <w:tcBorders>
              <w:left w:val="single" w:sz="4" w:space="0" w:color="000000"/>
              <w:bottom w:val="nil"/>
              <w:right w:val="single" w:sz="4" w:space="0" w:color="000000"/>
            </w:tcBorders>
          </w:tcPr>
          <w:p w:rsidR="006E753E" w:rsidRDefault="00371B81">
            <w:pPr>
              <w:pStyle w:val="TableParagraph"/>
              <w:spacing w:line="206" w:lineRule="exact"/>
              <w:ind w:right="89"/>
              <w:jc w:val="right"/>
              <w:rPr>
                <w:sz w:val="18"/>
              </w:rPr>
            </w:pPr>
            <w:r>
              <w:rPr>
                <w:sz w:val="18"/>
              </w:rPr>
              <w:t>1</w:t>
            </w:r>
          </w:p>
        </w:tc>
        <w:tc>
          <w:tcPr>
            <w:tcW w:w="870" w:type="dxa"/>
            <w:tcBorders>
              <w:left w:val="single" w:sz="4" w:space="0" w:color="000000"/>
              <w:bottom w:val="nil"/>
              <w:right w:val="single" w:sz="4" w:space="0" w:color="000000"/>
            </w:tcBorders>
          </w:tcPr>
          <w:p w:rsidR="006E753E" w:rsidRDefault="00371B81">
            <w:pPr>
              <w:pStyle w:val="TableParagraph"/>
              <w:spacing w:line="206" w:lineRule="exact"/>
              <w:ind w:right="87"/>
              <w:jc w:val="right"/>
              <w:rPr>
                <w:sz w:val="18"/>
              </w:rPr>
            </w:pPr>
            <w:r>
              <w:rPr>
                <w:sz w:val="18"/>
              </w:rPr>
              <w:t>.675</w:t>
            </w:r>
          </w:p>
        </w:tc>
        <w:tc>
          <w:tcPr>
            <w:tcW w:w="997" w:type="dxa"/>
            <w:tcBorders>
              <w:left w:val="single" w:sz="4" w:space="0" w:color="000000"/>
              <w:bottom w:val="nil"/>
              <w:right w:val="single" w:sz="4" w:space="0" w:color="000000"/>
            </w:tcBorders>
          </w:tcPr>
          <w:p w:rsidR="006E753E" w:rsidRDefault="00371B81">
            <w:pPr>
              <w:pStyle w:val="TableParagraph"/>
              <w:spacing w:line="206" w:lineRule="exact"/>
              <w:ind w:right="90"/>
              <w:jc w:val="right"/>
              <w:rPr>
                <w:sz w:val="18"/>
              </w:rPr>
            </w:pPr>
            <w:r>
              <w:rPr>
                <w:sz w:val="18"/>
              </w:rPr>
              <w:t>1.272</w:t>
            </w:r>
          </w:p>
        </w:tc>
        <w:tc>
          <w:tcPr>
            <w:tcW w:w="884" w:type="dxa"/>
            <w:tcBorders>
              <w:left w:val="single" w:sz="4" w:space="0" w:color="000000"/>
              <w:bottom w:val="nil"/>
              <w:right w:val="single" w:sz="4" w:space="0" w:color="000000"/>
            </w:tcBorders>
          </w:tcPr>
          <w:p w:rsidR="006E753E" w:rsidRDefault="00371B81">
            <w:pPr>
              <w:pStyle w:val="TableParagraph"/>
              <w:spacing w:line="206" w:lineRule="exact"/>
              <w:ind w:right="90"/>
              <w:jc w:val="right"/>
              <w:rPr>
                <w:sz w:val="18"/>
              </w:rPr>
            </w:pPr>
            <w:r>
              <w:rPr>
                <w:sz w:val="18"/>
              </w:rPr>
              <w:t>.413</w:t>
            </w:r>
          </w:p>
        </w:tc>
        <w:tc>
          <w:tcPr>
            <w:tcW w:w="870" w:type="dxa"/>
            <w:tcBorders>
              <w:left w:val="single" w:sz="4" w:space="0" w:color="000000"/>
              <w:bottom w:val="nil"/>
            </w:tcBorders>
          </w:tcPr>
          <w:p w:rsidR="006E753E" w:rsidRDefault="00371B81">
            <w:pPr>
              <w:pStyle w:val="TableParagraph"/>
              <w:spacing w:line="206" w:lineRule="exact"/>
              <w:ind w:right="80"/>
              <w:jc w:val="right"/>
              <w:rPr>
                <w:sz w:val="18"/>
              </w:rPr>
            </w:pPr>
            <w:r>
              <w:rPr>
                <w:sz w:val="18"/>
              </w:rPr>
              <w:t>3.919</w:t>
            </w:r>
          </w:p>
        </w:tc>
      </w:tr>
      <w:tr w:rsidR="006E753E">
        <w:trPr>
          <w:trHeight w:val="338"/>
        </w:trPr>
        <w:tc>
          <w:tcPr>
            <w:tcW w:w="882" w:type="dxa"/>
            <w:tcBorders>
              <w:top w:val="nil"/>
              <w:bottom w:val="nil"/>
              <w:right w:val="nil"/>
            </w:tcBorders>
          </w:tcPr>
          <w:p w:rsidR="006E753E" w:rsidRDefault="006E753E">
            <w:pPr>
              <w:pStyle w:val="TableParagraph"/>
              <w:rPr>
                <w:rFonts w:ascii="Times New Roman"/>
                <w:sz w:val="18"/>
              </w:rPr>
            </w:pPr>
          </w:p>
        </w:tc>
        <w:tc>
          <w:tcPr>
            <w:tcW w:w="1043" w:type="dxa"/>
            <w:tcBorders>
              <w:top w:val="nil"/>
              <w:left w:val="nil"/>
              <w:bottom w:val="nil"/>
            </w:tcBorders>
          </w:tcPr>
          <w:p w:rsidR="006E753E" w:rsidRDefault="00371B81">
            <w:pPr>
              <w:pStyle w:val="TableParagraph"/>
              <w:spacing w:before="66"/>
              <w:ind w:left="198"/>
              <w:rPr>
                <w:sz w:val="18"/>
              </w:rPr>
            </w:pPr>
            <w:r>
              <w:rPr>
                <w:sz w:val="18"/>
              </w:rPr>
              <w:t>DER</w:t>
            </w:r>
          </w:p>
        </w:tc>
        <w:tc>
          <w:tcPr>
            <w:tcW w:w="996" w:type="dxa"/>
            <w:tcBorders>
              <w:top w:val="nil"/>
              <w:bottom w:val="nil"/>
              <w:right w:val="single" w:sz="4" w:space="0" w:color="000000"/>
            </w:tcBorders>
          </w:tcPr>
          <w:p w:rsidR="006E753E" w:rsidRDefault="00371B81">
            <w:pPr>
              <w:pStyle w:val="TableParagraph"/>
              <w:spacing w:before="66"/>
              <w:ind w:right="84"/>
              <w:jc w:val="right"/>
              <w:rPr>
                <w:sz w:val="18"/>
              </w:rPr>
            </w:pPr>
            <w:r>
              <w:rPr>
                <w:sz w:val="18"/>
              </w:rPr>
              <w:t>.000</w:t>
            </w:r>
          </w:p>
        </w:tc>
        <w:tc>
          <w:tcPr>
            <w:tcW w:w="1157" w:type="dxa"/>
            <w:tcBorders>
              <w:top w:val="nil"/>
              <w:left w:val="single" w:sz="4" w:space="0" w:color="000000"/>
              <w:bottom w:val="nil"/>
              <w:right w:val="single" w:sz="4" w:space="0" w:color="000000"/>
            </w:tcBorders>
          </w:tcPr>
          <w:p w:rsidR="006E753E" w:rsidRDefault="00371B81">
            <w:pPr>
              <w:pStyle w:val="TableParagraph"/>
              <w:spacing w:before="66"/>
              <w:ind w:right="84"/>
              <w:jc w:val="right"/>
              <w:rPr>
                <w:sz w:val="18"/>
              </w:rPr>
            </w:pPr>
            <w:r>
              <w:rPr>
                <w:sz w:val="18"/>
              </w:rPr>
              <w:t>.012</w:t>
            </w:r>
          </w:p>
        </w:tc>
        <w:tc>
          <w:tcPr>
            <w:tcW w:w="999" w:type="dxa"/>
            <w:tcBorders>
              <w:top w:val="nil"/>
              <w:left w:val="single" w:sz="4" w:space="0" w:color="000000"/>
              <w:bottom w:val="nil"/>
              <w:right w:val="single" w:sz="4" w:space="0" w:color="000000"/>
            </w:tcBorders>
          </w:tcPr>
          <w:p w:rsidR="006E753E" w:rsidRDefault="00371B81">
            <w:pPr>
              <w:pStyle w:val="TableParagraph"/>
              <w:spacing w:before="66"/>
              <w:ind w:right="87"/>
              <w:jc w:val="right"/>
              <w:rPr>
                <w:sz w:val="18"/>
              </w:rPr>
            </w:pPr>
            <w:r>
              <w:rPr>
                <w:sz w:val="18"/>
              </w:rPr>
              <w:t>.001</w:t>
            </w:r>
          </w:p>
        </w:tc>
        <w:tc>
          <w:tcPr>
            <w:tcW w:w="980" w:type="dxa"/>
            <w:tcBorders>
              <w:top w:val="nil"/>
              <w:left w:val="single" w:sz="4" w:space="0" w:color="000000"/>
              <w:bottom w:val="nil"/>
              <w:right w:val="single" w:sz="4" w:space="0" w:color="000000"/>
            </w:tcBorders>
          </w:tcPr>
          <w:p w:rsidR="006E753E" w:rsidRDefault="00371B81">
            <w:pPr>
              <w:pStyle w:val="TableParagraph"/>
              <w:spacing w:before="66"/>
              <w:ind w:right="89"/>
              <w:jc w:val="right"/>
              <w:rPr>
                <w:sz w:val="18"/>
              </w:rPr>
            </w:pPr>
            <w:r>
              <w:rPr>
                <w:sz w:val="18"/>
              </w:rPr>
              <w:t>1</w:t>
            </w:r>
          </w:p>
        </w:tc>
        <w:tc>
          <w:tcPr>
            <w:tcW w:w="870" w:type="dxa"/>
            <w:tcBorders>
              <w:top w:val="nil"/>
              <w:left w:val="single" w:sz="4" w:space="0" w:color="000000"/>
              <w:bottom w:val="nil"/>
              <w:right w:val="single" w:sz="4" w:space="0" w:color="000000"/>
            </w:tcBorders>
          </w:tcPr>
          <w:p w:rsidR="006E753E" w:rsidRDefault="00371B81">
            <w:pPr>
              <w:pStyle w:val="TableParagraph"/>
              <w:spacing w:before="66"/>
              <w:ind w:right="87"/>
              <w:jc w:val="right"/>
              <w:rPr>
                <w:sz w:val="18"/>
              </w:rPr>
            </w:pPr>
            <w:r>
              <w:rPr>
                <w:sz w:val="18"/>
              </w:rPr>
              <w:t>.970</w:t>
            </w:r>
          </w:p>
        </w:tc>
        <w:tc>
          <w:tcPr>
            <w:tcW w:w="997" w:type="dxa"/>
            <w:tcBorders>
              <w:top w:val="nil"/>
              <w:left w:val="single" w:sz="4" w:space="0" w:color="000000"/>
              <w:bottom w:val="nil"/>
              <w:right w:val="single" w:sz="4" w:space="0" w:color="000000"/>
            </w:tcBorders>
          </w:tcPr>
          <w:p w:rsidR="006E753E" w:rsidRDefault="00371B81">
            <w:pPr>
              <w:pStyle w:val="TableParagraph"/>
              <w:spacing w:before="66"/>
              <w:ind w:right="90"/>
              <w:jc w:val="right"/>
              <w:rPr>
                <w:sz w:val="18"/>
              </w:rPr>
            </w:pPr>
            <w:r>
              <w:rPr>
                <w:sz w:val="18"/>
              </w:rPr>
              <w:t>1.000</w:t>
            </w:r>
          </w:p>
        </w:tc>
        <w:tc>
          <w:tcPr>
            <w:tcW w:w="884" w:type="dxa"/>
            <w:tcBorders>
              <w:top w:val="nil"/>
              <w:left w:val="single" w:sz="4" w:space="0" w:color="000000"/>
              <w:bottom w:val="nil"/>
              <w:right w:val="single" w:sz="4" w:space="0" w:color="000000"/>
            </w:tcBorders>
          </w:tcPr>
          <w:p w:rsidR="006E753E" w:rsidRDefault="00371B81">
            <w:pPr>
              <w:pStyle w:val="TableParagraph"/>
              <w:spacing w:before="66"/>
              <w:ind w:right="90"/>
              <w:jc w:val="right"/>
              <w:rPr>
                <w:sz w:val="18"/>
              </w:rPr>
            </w:pPr>
            <w:r>
              <w:rPr>
                <w:sz w:val="18"/>
              </w:rPr>
              <w:t>.977</w:t>
            </w:r>
          </w:p>
        </w:tc>
        <w:tc>
          <w:tcPr>
            <w:tcW w:w="870" w:type="dxa"/>
            <w:tcBorders>
              <w:top w:val="nil"/>
              <w:left w:val="single" w:sz="4" w:space="0" w:color="000000"/>
              <w:bottom w:val="nil"/>
            </w:tcBorders>
          </w:tcPr>
          <w:p w:rsidR="006E753E" w:rsidRDefault="00371B81">
            <w:pPr>
              <w:pStyle w:val="TableParagraph"/>
              <w:spacing w:before="66"/>
              <w:ind w:right="80"/>
              <w:jc w:val="right"/>
              <w:rPr>
                <w:sz w:val="18"/>
              </w:rPr>
            </w:pPr>
            <w:r>
              <w:rPr>
                <w:sz w:val="18"/>
              </w:rPr>
              <w:t>1.023</w:t>
            </w:r>
          </w:p>
        </w:tc>
      </w:tr>
      <w:tr w:rsidR="006E753E">
        <w:trPr>
          <w:trHeight w:val="416"/>
        </w:trPr>
        <w:tc>
          <w:tcPr>
            <w:tcW w:w="882" w:type="dxa"/>
            <w:tcBorders>
              <w:top w:val="nil"/>
              <w:bottom w:val="nil"/>
              <w:right w:val="nil"/>
            </w:tcBorders>
          </w:tcPr>
          <w:p w:rsidR="006E753E" w:rsidRDefault="006E753E">
            <w:pPr>
              <w:pStyle w:val="TableParagraph"/>
              <w:rPr>
                <w:rFonts w:ascii="Times New Roman"/>
                <w:sz w:val="18"/>
              </w:rPr>
            </w:pPr>
          </w:p>
        </w:tc>
        <w:tc>
          <w:tcPr>
            <w:tcW w:w="1043" w:type="dxa"/>
            <w:tcBorders>
              <w:top w:val="nil"/>
              <w:left w:val="nil"/>
              <w:bottom w:val="nil"/>
            </w:tcBorders>
          </w:tcPr>
          <w:p w:rsidR="006E753E" w:rsidRDefault="00371B81">
            <w:pPr>
              <w:pStyle w:val="TableParagraph"/>
              <w:spacing w:before="59"/>
              <w:ind w:left="198"/>
              <w:rPr>
                <w:sz w:val="18"/>
              </w:rPr>
            </w:pPr>
            <w:r>
              <w:rPr>
                <w:sz w:val="18"/>
              </w:rPr>
              <w:t>CR</w:t>
            </w:r>
          </w:p>
        </w:tc>
        <w:tc>
          <w:tcPr>
            <w:tcW w:w="996" w:type="dxa"/>
            <w:tcBorders>
              <w:top w:val="nil"/>
              <w:bottom w:val="nil"/>
              <w:right w:val="single" w:sz="4" w:space="0" w:color="000000"/>
            </w:tcBorders>
          </w:tcPr>
          <w:p w:rsidR="006E753E" w:rsidRDefault="00371B81">
            <w:pPr>
              <w:pStyle w:val="TableParagraph"/>
              <w:spacing w:before="59"/>
              <w:ind w:right="84"/>
              <w:jc w:val="right"/>
              <w:rPr>
                <w:sz w:val="18"/>
              </w:rPr>
            </w:pPr>
            <w:r>
              <w:rPr>
                <w:sz w:val="18"/>
              </w:rPr>
              <w:t>.069</w:t>
            </w:r>
          </w:p>
        </w:tc>
        <w:tc>
          <w:tcPr>
            <w:tcW w:w="1157"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.062</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7"/>
              <w:jc w:val="right"/>
              <w:rPr>
                <w:sz w:val="18"/>
              </w:rPr>
            </w:pPr>
            <w:r>
              <w:rPr>
                <w:sz w:val="18"/>
              </w:rPr>
              <w:t>1.244</w:t>
            </w:r>
          </w:p>
        </w:tc>
        <w:tc>
          <w:tcPr>
            <w:tcW w:w="980" w:type="dxa"/>
            <w:tcBorders>
              <w:top w:val="nil"/>
              <w:left w:val="single" w:sz="4" w:space="0" w:color="000000"/>
              <w:bottom w:val="nil"/>
              <w:right w:val="single" w:sz="4" w:space="0" w:color="000000"/>
            </w:tcBorders>
          </w:tcPr>
          <w:p w:rsidR="006E753E" w:rsidRDefault="00371B81">
            <w:pPr>
              <w:pStyle w:val="TableParagraph"/>
              <w:spacing w:before="59"/>
              <w:ind w:right="89"/>
              <w:jc w:val="right"/>
              <w:rPr>
                <w:sz w:val="18"/>
              </w:rPr>
            </w:pPr>
            <w:r>
              <w:rPr>
                <w:sz w:val="18"/>
              </w:rPr>
              <w:t>1</w:t>
            </w:r>
          </w:p>
        </w:tc>
        <w:tc>
          <w:tcPr>
            <w:tcW w:w="870" w:type="dxa"/>
            <w:tcBorders>
              <w:top w:val="nil"/>
              <w:left w:val="single" w:sz="4" w:space="0" w:color="000000"/>
              <w:bottom w:val="nil"/>
              <w:right w:val="single" w:sz="4" w:space="0" w:color="000000"/>
            </w:tcBorders>
          </w:tcPr>
          <w:p w:rsidR="006E753E" w:rsidRDefault="00371B81">
            <w:pPr>
              <w:pStyle w:val="TableParagraph"/>
              <w:spacing w:before="59"/>
              <w:ind w:right="87"/>
              <w:jc w:val="right"/>
              <w:rPr>
                <w:sz w:val="18"/>
              </w:rPr>
            </w:pPr>
            <w:r>
              <w:rPr>
                <w:sz w:val="18"/>
              </w:rPr>
              <w:t>.265</w:t>
            </w:r>
          </w:p>
        </w:tc>
        <w:tc>
          <w:tcPr>
            <w:tcW w:w="997" w:type="dxa"/>
            <w:tcBorders>
              <w:top w:val="nil"/>
              <w:left w:val="single" w:sz="4" w:space="0" w:color="000000"/>
              <w:bottom w:val="nil"/>
              <w:right w:val="single" w:sz="4" w:space="0" w:color="000000"/>
            </w:tcBorders>
          </w:tcPr>
          <w:p w:rsidR="006E753E" w:rsidRDefault="00371B81">
            <w:pPr>
              <w:pStyle w:val="TableParagraph"/>
              <w:spacing w:before="59"/>
              <w:ind w:right="90"/>
              <w:jc w:val="right"/>
              <w:rPr>
                <w:sz w:val="18"/>
              </w:rPr>
            </w:pPr>
            <w:r>
              <w:rPr>
                <w:sz w:val="18"/>
              </w:rPr>
              <w:t>1.072</w:t>
            </w:r>
          </w:p>
        </w:tc>
        <w:tc>
          <w:tcPr>
            <w:tcW w:w="884" w:type="dxa"/>
            <w:tcBorders>
              <w:top w:val="nil"/>
              <w:left w:val="single" w:sz="4" w:space="0" w:color="000000"/>
              <w:bottom w:val="nil"/>
              <w:right w:val="single" w:sz="4" w:space="0" w:color="000000"/>
            </w:tcBorders>
          </w:tcPr>
          <w:p w:rsidR="006E753E" w:rsidRDefault="00371B81">
            <w:pPr>
              <w:pStyle w:val="TableParagraph"/>
              <w:spacing w:before="59"/>
              <w:ind w:right="90"/>
              <w:jc w:val="right"/>
              <w:rPr>
                <w:sz w:val="18"/>
              </w:rPr>
            </w:pPr>
            <w:r>
              <w:rPr>
                <w:sz w:val="18"/>
              </w:rPr>
              <w:t>.949</w:t>
            </w:r>
          </w:p>
        </w:tc>
        <w:tc>
          <w:tcPr>
            <w:tcW w:w="870" w:type="dxa"/>
            <w:tcBorders>
              <w:top w:val="nil"/>
              <w:left w:val="single" w:sz="4" w:space="0" w:color="000000"/>
              <w:bottom w:val="nil"/>
            </w:tcBorders>
          </w:tcPr>
          <w:p w:rsidR="006E753E" w:rsidRDefault="00371B81">
            <w:pPr>
              <w:pStyle w:val="TableParagraph"/>
              <w:spacing w:before="59"/>
              <w:ind w:right="80"/>
              <w:jc w:val="right"/>
              <w:rPr>
                <w:sz w:val="18"/>
              </w:rPr>
            </w:pPr>
            <w:r>
              <w:rPr>
                <w:sz w:val="18"/>
              </w:rPr>
              <w:t>1.211</w:t>
            </w:r>
          </w:p>
        </w:tc>
      </w:tr>
      <w:tr w:rsidR="006E753E">
        <w:trPr>
          <w:trHeight w:val="416"/>
        </w:trPr>
        <w:tc>
          <w:tcPr>
            <w:tcW w:w="882" w:type="dxa"/>
            <w:tcBorders>
              <w:top w:val="nil"/>
              <w:bottom w:val="nil"/>
              <w:right w:val="nil"/>
            </w:tcBorders>
          </w:tcPr>
          <w:p w:rsidR="006E753E" w:rsidRDefault="006E753E">
            <w:pPr>
              <w:pStyle w:val="TableParagraph"/>
              <w:rPr>
                <w:rFonts w:ascii="Times New Roman"/>
                <w:sz w:val="18"/>
              </w:rPr>
            </w:pPr>
          </w:p>
        </w:tc>
        <w:tc>
          <w:tcPr>
            <w:tcW w:w="1043" w:type="dxa"/>
            <w:tcBorders>
              <w:top w:val="nil"/>
              <w:left w:val="nil"/>
              <w:bottom w:val="nil"/>
            </w:tcBorders>
          </w:tcPr>
          <w:p w:rsidR="006E753E" w:rsidRDefault="00371B81">
            <w:pPr>
              <w:pStyle w:val="TableParagraph"/>
              <w:spacing w:before="144"/>
              <w:ind w:left="198"/>
              <w:rPr>
                <w:sz w:val="18"/>
              </w:rPr>
            </w:pPr>
            <w:r>
              <w:rPr>
                <w:sz w:val="18"/>
              </w:rPr>
              <w:t>UP</w:t>
            </w:r>
          </w:p>
        </w:tc>
        <w:tc>
          <w:tcPr>
            <w:tcW w:w="996" w:type="dxa"/>
            <w:tcBorders>
              <w:top w:val="nil"/>
              <w:bottom w:val="nil"/>
              <w:right w:val="single" w:sz="4" w:space="0" w:color="000000"/>
            </w:tcBorders>
          </w:tcPr>
          <w:p w:rsidR="006E753E" w:rsidRDefault="00371B81">
            <w:pPr>
              <w:pStyle w:val="TableParagraph"/>
              <w:spacing w:before="144"/>
              <w:ind w:right="84"/>
              <w:jc w:val="right"/>
              <w:rPr>
                <w:sz w:val="18"/>
              </w:rPr>
            </w:pPr>
            <w:r>
              <w:rPr>
                <w:sz w:val="18"/>
              </w:rPr>
              <w:t>.427</w:t>
            </w:r>
          </w:p>
        </w:tc>
        <w:tc>
          <w:tcPr>
            <w:tcW w:w="1157" w:type="dxa"/>
            <w:tcBorders>
              <w:top w:val="nil"/>
              <w:left w:val="single" w:sz="4" w:space="0" w:color="000000"/>
              <w:bottom w:val="nil"/>
              <w:right w:val="single" w:sz="4" w:space="0" w:color="000000"/>
            </w:tcBorders>
          </w:tcPr>
          <w:p w:rsidR="006E753E" w:rsidRDefault="00371B81">
            <w:pPr>
              <w:pStyle w:val="TableParagraph"/>
              <w:spacing w:before="144"/>
              <w:ind w:right="84"/>
              <w:jc w:val="right"/>
              <w:rPr>
                <w:sz w:val="18"/>
              </w:rPr>
            </w:pPr>
            <w:r>
              <w:rPr>
                <w:sz w:val="18"/>
              </w:rPr>
              <w:t>.363</w:t>
            </w:r>
          </w:p>
        </w:tc>
        <w:tc>
          <w:tcPr>
            <w:tcW w:w="999" w:type="dxa"/>
            <w:tcBorders>
              <w:top w:val="nil"/>
              <w:left w:val="single" w:sz="4" w:space="0" w:color="000000"/>
              <w:bottom w:val="nil"/>
              <w:right w:val="single" w:sz="4" w:space="0" w:color="000000"/>
            </w:tcBorders>
          </w:tcPr>
          <w:p w:rsidR="006E753E" w:rsidRDefault="00371B81">
            <w:pPr>
              <w:pStyle w:val="TableParagraph"/>
              <w:spacing w:before="144"/>
              <w:ind w:right="87"/>
              <w:jc w:val="right"/>
              <w:rPr>
                <w:sz w:val="18"/>
              </w:rPr>
            </w:pPr>
            <w:r>
              <w:rPr>
                <w:sz w:val="18"/>
              </w:rPr>
              <w:t>1.388</w:t>
            </w:r>
          </w:p>
        </w:tc>
        <w:tc>
          <w:tcPr>
            <w:tcW w:w="980" w:type="dxa"/>
            <w:tcBorders>
              <w:top w:val="nil"/>
              <w:left w:val="single" w:sz="4" w:space="0" w:color="000000"/>
              <w:bottom w:val="nil"/>
              <w:right w:val="single" w:sz="4" w:space="0" w:color="000000"/>
            </w:tcBorders>
          </w:tcPr>
          <w:p w:rsidR="006E753E" w:rsidRDefault="00371B81">
            <w:pPr>
              <w:pStyle w:val="TableParagraph"/>
              <w:spacing w:before="144"/>
              <w:ind w:right="89"/>
              <w:jc w:val="right"/>
              <w:rPr>
                <w:sz w:val="18"/>
              </w:rPr>
            </w:pPr>
            <w:r>
              <w:rPr>
                <w:sz w:val="18"/>
              </w:rPr>
              <w:t>1</w:t>
            </w:r>
          </w:p>
        </w:tc>
        <w:tc>
          <w:tcPr>
            <w:tcW w:w="870" w:type="dxa"/>
            <w:tcBorders>
              <w:top w:val="nil"/>
              <w:left w:val="single" w:sz="4" w:space="0" w:color="000000"/>
              <w:bottom w:val="nil"/>
              <w:right w:val="single" w:sz="4" w:space="0" w:color="000000"/>
            </w:tcBorders>
          </w:tcPr>
          <w:p w:rsidR="006E753E" w:rsidRDefault="00371B81">
            <w:pPr>
              <w:pStyle w:val="TableParagraph"/>
              <w:spacing w:before="144"/>
              <w:ind w:right="87"/>
              <w:jc w:val="right"/>
              <w:rPr>
                <w:sz w:val="18"/>
              </w:rPr>
            </w:pPr>
            <w:r>
              <w:rPr>
                <w:sz w:val="18"/>
              </w:rPr>
              <w:t>.239</w:t>
            </w:r>
          </w:p>
        </w:tc>
        <w:tc>
          <w:tcPr>
            <w:tcW w:w="997" w:type="dxa"/>
            <w:tcBorders>
              <w:top w:val="nil"/>
              <w:left w:val="single" w:sz="4" w:space="0" w:color="000000"/>
              <w:bottom w:val="nil"/>
              <w:right w:val="single" w:sz="4" w:space="0" w:color="000000"/>
            </w:tcBorders>
          </w:tcPr>
          <w:p w:rsidR="006E753E" w:rsidRDefault="00371B81">
            <w:pPr>
              <w:pStyle w:val="TableParagraph"/>
              <w:spacing w:before="144"/>
              <w:ind w:right="90"/>
              <w:jc w:val="right"/>
              <w:rPr>
                <w:sz w:val="18"/>
              </w:rPr>
            </w:pPr>
            <w:r>
              <w:rPr>
                <w:sz w:val="18"/>
              </w:rPr>
              <w:t>1.533</w:t>
            </w:r>
          </w:p>
        </w:tc>
        <w:tc>
          <w:tcPr>
            <w:tcW w:w="884" w:type="dxa"/>
            <w:tcBorders>
              <w:top w:val="nil"/>
              <w:left w:val="single" w:sz="4" w:space="0" w:color="000000"/>
              <w:bottom w:val="nil"/>
              <w:right w:val="single" w:sz="4" w:space="0" w:color="000000"/>
            </w:tcBorders>
          </w:tcPr>
          <w:p w:rsidR="006E753E" w:rsidRDefault="00371B81">
            <w:pPr>
              <w:pStyle w:val="TableParagraph"/>
              <w:spacing w:before="144"/>
              <w:ind w:right="90"/>
              <w:jc w:val="right"/>
              <w:rPr>
                <w:sz w:val="18"/>
              </w:rPr>
            </w:pPr>
            <w:r>
              <w:rPr>
                <w:sz w:val="18"/>
              </w:rPr>
              <w:t>.753</w:t>
            </w:r>
          </w:p>
        </w:tc>
        <w:tc>
          <w:tcPr>
            <w:tcW w:w="870" w:type="dxa"/>
            <w:tcBorders>
              <w:top w:val="nil"/>
              <w:left w:val="single" w:sz="4" w:space="0" w:color="000000"/>
              <w:bottom w:val="nil"/>
            </w:tcBorders>
          </w:tcPr>
          <w:p w:rsidR="006E753E" w:rsidRDefault="00371B81">
            <w:pPr>
              <w:pStyle w:val="TableParagraph"/>
              <w:spacing w:before="144"/>
              <w:ind w:right="80"/>
              <w:jc w:val="right"/>
              <w:rPr>
                <w:sz w:val="18"/>
              </w:rPr>
            </w:pPr>
            <w:r>
              <w:rPr>
                <w:sz w:val="18"/>
              </w:rPr>
              <w:t>3.120</w:t>
            </w:r>
          </w:p>
        </w:tc>
      </w:tr>
      <w:tr w:rsidR="006E753E">
        <w:trPr>
          <w:trHeight w:val="373"/>
        </w:trPr>
        <w:tc>
          <w:tcPr>
            <w:tcW w:w="882" w:type="dxa"/>
            <w:tcBorders>
              <w:top w:val="nil"/>
              <w:right w:val="nil"/>
            </w:tcBorders>
          </w:tcPr>
          <w:p w:rsidR="006E753E" w:rsidRDefault="006E753E">
            <w:pPr>
              <w:pStyle w:val="TableParagraph"/>
              <w:rPr>
                <w:rFonts w:ascii="Times New Roman"/>
                <w:sz w:val="18"/>
              </w:rPr>
            </w:pPr>
          </w:p>
        </w:tc>
        <w:tc>
          <w:tcPr>
            <w:tcW w:w="1043" w:type="dxa"/>
            <w:tcBorders>
              <w:top w:val="nil"/>
              <w:left w:val="nil"/>
            </w:tcBorders>
          </w:tcPr>
          <w:p w:rsidR="006E753E" w:rsidRDefault="00371B81">
            <w:pPr>
              <w:pStyle w:val="TableParagraph"/>
              <w:spacing w:before="59"/>
              <w:ind w:left="198"/>
              <w:rPr>
                <w:sz w:val="18"/>
              </w:rPr>
            </w:pPr>
            <w:r>
              <w:rPr>
                <w:sz w:val="18"/>
              </w:rPr>
              <w:t>Constant</w:t>
            </w:r>
          </w:p>
        </w:tc>
        <w:tc>
          <w:tcPr>
            <w:tcW w:w="996" w:type="dxa"/>
            <w:tcBorders>
              <w:top w:val="nil"/>
              <w:right w:val="single" w:sz="4" w:space="0" w:color="000000"/>
            </w:tcBorders>
          </w:tcPr>
          <w:p w:rsidR="006E753E" w:rsidRDefault="00371B81">
            <w:pPr>
              <w:pStyle w:val="TableParagraph"/>
              <w:spacing w:before="59"/>
              <w:ind w:right="84"/>
              <w:jc w:val="right"/>
              <w:rPr>
                <w:sz w:val="18"/>
              </w:rPr>
            </w:pPr>
            <w:r>
              <w:rPr>
                <w:sz w:val="18"/>
              </w:rPr>
              <w:t>-8.661</w:t>
            </w:r>
          </w:p>
        </w:tc>
        <w:tc>
          <w:tcPr>
            <w:tcW w:w="1157" w:type="dxa"/>
            <w:tcBorders>
              <w:top w:val="nil"/>
              <w:left w:val="single" w:sz="4" w:space="0" w:color="000000"/>
              <w:right w:val="single" w:sz="4" w:space="0" w:color="000000"/>
            </w:tcBorders>
          </w:tcPr>
          <w:p w:rsidR="006E753E" w:rsidRDefault="00371B81">
            <w:pPr>
              <w:pStyle w:val="TableParagraph"/>
              <w:spacing w:before="59"/>
              <w:ind w:right="84"/>
              <w:jc w:val="right"/>
              <w:rPr>
                <w:sz w:val="18"/>
              </w:rPr>
            </w:pPr>
            <w:r>
              <w:rPr>
                <w:sz w:val="18"/>
              </w:rPr>
              <w:t>8.814</w:t>
            </w:r>
          </w:p>
        </w:tc>
        <w:tc>
          <w:tcPr>
            <w:tcW w:w="999" w:type="dxa"/>
            <w:tcBorders>
              <w:top w:val="nil"/>
              <w:left w:val="single" w:sz="4" w:space="0" w:color="000000"/>
              <w:right w:val="single" w:sz="4" w:space="0" w:color="000000"/>
            </w:tcBorders>
          </w:tcPr>
          <w:p w:rsidR="006E753E" w:rsidRDefault="00371B81">
            <w:pPr>
              <w:pStyle w:val="TableParagraph"/>
              <w:spacing w:before="59"/>
              <w:ind w:right="87"/>
              <w:jc w:val="right"/>
              <w:rPr>
                <w:sz w:val="18"/>
              </w:rPr>
            </w:pPr>
            <w:r>
              <w:rPr>
                <w:sz w:val="18"/>
              </w:rPr>
              <w:t>.966</w:t>
            </w:r>
          </w:p>
        </w:tc>
        <w:tc>
          <w:tcPr>
            <w:tcW w:w="980" w:type="dxa"/>
            <w:tcBorders>
              <w:top w:val="nil"/>
              <w:left w:val="single" w:sz="4" w:space="0" w:color="000000"/>
              <w:right w:val="single" w:sz="4" w:space="0" w:color="000000"/>
            </w:tcBorders>
          </w:tcPr>
          <w:p w:rsidR="006E753E" w:rsidRDefault="00371B81">
            <w:pPr>
              <w:pStyle w:val="TableParagraph"/>
              <w:spacing w:before="59"/>
              <w:ind w:right="89"/>
              <w:jc w:val="right"/>
              <w:rPr>
                <w:sz w:val="18"/>
              </w:rPr>
            </w:pPr>
            <w:r>
              <w:rPr>
                <w:sz w:val="18"/>
              </w:rPr>
              <w:t>1</w:t>
            </w:r>
          </w:p>
        </w:tc>
        <w:tc>
          <w:tcPr>
            <w:tcW w:w="870" w:type="dxa"/>
            <w:tcBorders>
              <w:top w:val="nil"/>
              <w:left w:val="single" w:sz="4" w:space="0" w:color="000000"/>
              <w:right w:val="single" w:sz="4" w:space="0" w:color="000000"/>
            </w:tcBorders>
          </w:tcPr>
          <w:p w:rsidR="006E753E" w:rsidRDefault="00371B81">
            <w:pPr>
              <w:pStyle w:val="TableParagraph"/>
              <w:spacing w:before="59"/>
              <w:ind w:right="87"/>
              <w:jc w:val="right"/>
              <w:rPr>
                <w:sz w:val="18"/>
              </w:rPr>
            </w:pPr>
            <w:r>
              <w:rPr>
                <w:sz w:val="18"/>
              </w:rPr>
              <w:t>.326</w:t>
            </w:r>
          </w:p>
        </w:tc>
        <w:tc>
          <w:tcPr>
            <w:tcW w:w="997" w:type="dxa"/>
            <w:tcBorders>
              <w:top w:val="nil"/>
              <w:left w:val="single" w:sz="4" w:space="0" w:color="000000"/>
              <w:right w:val="single" w:sz="4" w:space="0" w:color="000000"/>
            </w:tcBorders>
          </w:tcPr>
          <w:p w:rsidR="006E753E" w:rsidRDefault="00371B81">
            <w:pPr>
              <w:pStyle w:val="TableParagraph"/>
              <w:spacing w:before="59"/>
              <w:ind w:right="90"/>
              <w:jc w:val="right"/>
              <w:rPr>
                <w:sz w:val="18"/>
              </w:rPr>
            </w:pPr>
            <w:r>
              <w:rPr>
                <w:sz w:val="18"/>
              </w:rPr>
              <w:t>.000</w:t>
            </w:r>
          </w:p>
        </w:tc>
        <w:tc>
          <w:tcPr>
            <w:tcW w:w="884" w:type="dxa"/>
            <w:tcBorders>
              <w:top w:val="nil"/>
              <w:left w:val="single" w:sz="4" w:space="0" w:color="000000"/>
              <w:right w:val="single" w:sz="4" w:space="0" w:color="000000"/>
            </w:tcBorders>
          </w:tcPr>
          <w:p w:rsidR="006E753E" w:rsidRDefault="006E753E">
            <w:pPr>
              <w:pStyle w:val="TableParagraph"/>
              <w:rPr>
                <w:rFonts w:ascii="Times New Roman"/>
                <w:sz w:val="18"/>
              </w:rPr>
            </w:pPr>
          </w:p>
        </w:tc>
        <w:tc>
          <w:tcPr>
            <w:tcW w:w="870" w:type="dxa"/>
            <w:tcBorders>
              <w:top w:val="nil"/>
              <w:left w:val="single" w:sz="4" w:space="0" w:color="000000"/>
            </w:tcBorders>
          </w:tcPr>
          <w:p w:rsidR="006E753E" w:rsidRDefault="006E753E">
            <w:pPr>
              <w:pStyle w:val="TableParagraph"/>
              <w:rPr>
                <w:rFonts w:ascii="Times New Roman"/>
                <w:sz w:val="18"/>
              </w:rPr>
            </w:pPr>
          </w:p>
        </w:tc>
      </w:tr>
    </w:tbl>
    <w:p w:rsidR="006E753E" w:rsidRDefault="00371B81">
      <w:pPr>
        <w:spacing w:before="1"/>
        <w:ind w:left="548"/>
        <w:rPr>
          <w:sz w:val="18"/>
        </w:rPr>
      </w:pPr>
      <w:r>
        <w:rPr>
          <w:sz w:val="18"/>
        </w:rPr>
        <w:t>a. Variable(s) entered on step 1: ROA, DER, CR, UP.</w:t>
      </w:r>
    </w:p>
    <w:p w:rsidR="006E753E" w:rsidRDefault="006E753E">
      <w:pPr>
        <w:pStyle w:val="BodyText"/>
        <w:rPr>
          <w:sz w:val="20"/>
        </w:rPr>
      </w:pPr>
    </w:p>
    <w:p w:rsidR="006E753E" w:rsidRDefault="006E753E">
      <w:pPr>
        <w:pStyle w:val="BodyText"/>
        <w:spacing w:before="7"/>
        <w:rPr>
          <w:sz w:val="19"/>
        </w:rPr>
      </w:pPr>
    </w:p>
    <w:p w:rsidR="006E753E" w:rsidRDefault="00371B81">
      <w:pPr>
        <w:ind w:left="3130"/>
        <w:rPr>
          <w:b/>
          <w:sz w:val="18"/>
        </w:rPr>
      </w:pPr>
      <w:r>
        <w:rPr>
          <w:b/>
          <w:sz w:val="18"/>
        </w:rPr>
        <w:t>Correlation Matrix</w:t>
      </w:r>
    </w:p>
    <w:p w:rsidR="006E753E" w:rsidRDefault="006E753E">
      <w:pPr>
        <w:pStyle w:val="BodyText"/>
        <w:spacing w:before="3"/>
        <w:rPr>
          <w:b/>
          <w:sz w:val="5"/>
        </w:rPr>
      </w:pPr>
    </w:p>
    <w:tbl>
      <w:tblPr>
        <w:tblW w:w="0" w:type="auto"/>
        <w:tblInd w:w="4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48"/>
        <w:gridCol w:w="1077"/>
        <w:gridCol w:w="996"/>
        <w:gridCol w:w="1157"/>
        <w:gridCol w:w="999"/>
        <w:gridCol w:w="980"/>
        <w:gridCol w:w="870"/>
      </w:tblGrid>
      <w:tr w:rsidR="006E753E">
        <w:trPr>
          <w:trHeight w:val="330"/>
        </w:trPr>
        <w:tc>
          <w:tcPr>
            <w:tcW w:w="1925" w:type="dxa"/>
            <w:gridSpan w:val="2"/>
          </w:tcPr>
          <w:p w:rsidR="006E753E" w:rsidRDefault="006E753E">
            <w:pPr>
              <w:pStyle w:val="TableParagraph"/>
              <w:rPr>
                <w:rFonts w:ascii="Times New Roman"/>
                <w:sz w:val="18"/>
              </w:rPr>
            </w:pPr>
          </w:p>
        </w:tc>
        <w:tc>
          <w:tcPr>
            <w:tcW w:w="996" w:type="dxa"/>
            <w:tcBorders>
              <w:right w:val="single" w:sz="4" w:space="0" w:color="000000"/>
            </w:tcBorders>
          </w:tcPr>
          <w:p w:rsidR="006E753E" w:rsidRDefault="00371B81">
            <w:pPr>
              <w:pStyle w:val="TableParagraph"/>
              <w:spacing w:before="123" w:line="187" w:lineRule="exact"/>
              <w:ind w:right="115"/>
              <w:jc w:val="right"/>
              <w:rPr>
                <w:sz w:val="18"/>
              </w:rPr>
            </w:pPr>
            <w:r>
              <w:rPr>
                <w:sz w:val="18"/>
              </w:rPr>
              <w:t>Constant</w:t>
            </w:r>
          </w:p>
        </w:tc>
        <w:tc>
          <w:tcPr>
            <w:tcW w:w="1157" w:type="dxa"/>
            <w:tcBorders>
              <w:left w:val="single" w:sz="4" w:space="0" w:color="000000"/>
              <w:right w:val="single" w:sz="4" w:space="0" w:color="000000"/>
            </w:tcBorders>
          </w:tcPr>
          <w:p w:rsidR="006E753E" w:rsidRDefault="00371B81">
            <w:pPr>
              <w:pStyle w:val="TableParagraph"/>
              <w:spacing w:before="123" w:line="187" w:lineRule="exact"/>
              <w:ind w:left="390"/>
              <w:rPr>
                <w:sz w:val="18"/>
              </w:rPr>
            </w:pPr>
            <w:r>
              <w:rPr>
                <w:sz w:val="18"/>
              </w:rPr>
              <w:t>ROA</w:t>
            </w:r>
          </w:p>
        </w:tc>
        <w:tc>
          <w:tcPr>
            <w:tcW w:w="999" w:type="dxa"/>
            <w:tcBorders>
              <w:left w:val="single" w:sz="4" w:space="0" w:color="000000"/>
              <w:right w:val="single" w:sz="4" w:space="0" w:color="000000"/>
            </w:tcBorders>
          </w:tcPr>
          <w:p w:rsidR="006E753E" w:rsidRDefault="00371B81">
            <w:pPr>
              <w:pStyle w:val="TableParagraph"/>
              <w:spacing w:before="123" w:line="187" w:lineRule="exact"/>
              <w:ind w:left="316"/>
              <w:rPr>
                <w:sz w:val="18"/>
              </w:rPr>
            </w:pPr>
            <w:r>
              <w:rPr>
                <w:sz w:val="18"/>
              </w:rPr>
              <w:t>DER</w:t>
            </w:r>
          </w:p>
        </w:tc>
        <w:tc>
          <w:tcPr>
            <w:tcW w:w="980" w:type="dxa"/>
            <w:tcBorders>
              <w:left w:val="single" w:sz="4" w:space="0" w:color="000000"/>
              <w:right w:val="single" w:sz="4" w:space="0" w:color="000000"/>
            </w:tcBorders>
          </w:tcPr>
          <w:p w:rsidR="006E753E" w:rsidRDefault="00371B81">
            <w:pPr>
              <w:pStyle w:val="TableParagraph"/>
              <w:spacing w:before="123" w:line="187" w:lineRule="exact"/>
              <w:ind w:left="348" w:right="322"/>
              <w:jc w:val="center"/>
              <w:rPr>
                <w:sz w:val="18"/>
              </w:rPr>
            </w:pPr>
            <w:r>
              <w:rPr>
                <w:sz w:val="18"/>
              </w:rPr>
              <w:t>CR</w:t>
            </w:r>
          </w:p>
        </w:tc>
        <w:tc>
          <w:tcPr>
            <w:tcW w:w="870" w:type="dxa"/>
            <w:tcBorders>
              <w:left w:val="single" w:sz="4" w:space="0" w:color="000000"/>
            </w:tcBorders>
          </w:tcPr>
          <w:p w:rsidR="006E753E" w:rsidRDefault="00371B81">
            <w:pPr>
              <w:pStyle w:val="TableParagraph"/>
              <w:spacing w:before="123" w:line="187" w:lineRule="exact"/>
              <w:ind w:left="317"/>
              <w:rPr>
                <w:sz w:val="18"/>
              </w:rPr>
            </w:pPr>
            <w:r>
              <w:rPr>
                <w:sz w:val="18"/>
              </w:rPr>
              <w:t>UP</w:t>
            </w:r>
          </w:p>
        </w:tc>
      </w:tr>
      <w:tr w:rsidR="006E753E">
        <w:trPr>
          <w:trHeight w:val="278"/>
        </w:trPr>
        <w:tc>
          <w:tcPr>
            <w:tcW w:w="848" w:type="dxa"/>
            <w:tcBorders>
              <w:bottom w:val="nil"/>
              <w:right w:val="nil"/>
            </w:tcBorders>
          </w:tcPr>
          <w:p w:rsidR="006E753E" w:rsidRDefault="00371B81">
            <w:pPr>
              <w:pStyle w:val="TableParagraph"/>
              <w:spacing w:before="1"/>
              <w:ind w:left="107"/>
              <w:rPr>
                <w:sz w:val="18"/>
              </w:rPr>
            </w:pPr>
            <w:r>
              <w:rPr>
                <w:sz w:val="18"/>
              </w:rPr>
              <w:t>Step 1</w:t>
            </w:r>
          </w:p>
        </w:tc>
        <w:tc>
          <w:tcPr>
            <w:tcW w:w="1077" w:type="dxa"/>
            <w:tcBorders>
              <w:left w:val="nil"/>
              <w:bottom w:val="nil"/>
            </w:tcBorders>
          </w:tcPr>
          <w:p w:rsidR="006E753E" w:rsidRDefault="00371B81">
            <w:pPr>
              <w:pStyle w:val="TableParagraph"/>
              <w:spacing w:before="1"/>
              <w:ind w:left="231"/>
              <w:rPr>
                <w:sz w:val="18"/>
              </w:rPr>
            </w:pPr>
            <w:r>
              <w:rPr>
                <w:sz w:val="18"/>
              </w:rPr>
              <w:t>Constant</w:t>
            </w:r>
          </w:p>
        </w:tc>
        <w:tc>
          <w:tcPr>
            <w:tcW w:w="996" w:type="dxa"/>
            <w:tcBorders>
              <w:bottom w:val="nil"/>
              <w:right w:val="single" w:sz="4" w:space="0" w:color="000000"/>
            </w:tcBorders>
          </w:tcPr>
          <w:p w:rsidR="006E753E" w:rsidRDefault="00371B81">
            <w:pPr>
              <w:pStyle w:val="TableParagraph"/>
              <w:spacing w:before="1"/>
              <w:ind w:right="84"/>
              <w:jc w:val="right"/>
              <w:rPr>
                <w:sz w:val="18"/>
              </w:rPr>
            </w:pPr>
            <w:r>
              <w:rPr>
                <w:sz w:val="18"/>
              </w:rPr>
              <w:t>1.000</w:t>
            </w:r>
          </w:p>
        </w:tc>
        <w:tc>
          <w:tcPr>
            <w:tcW w:w="1157" w:type="dxa"/>
            <w:tcBorders>
              <w:left w:val="single" w:sz="4" w:space="0" w:color="000000"/>
              <w:bottom w:val="nil"/>
              <w:right w:val="single" w:sz="4" w:space="0" w:color="000000"/>
            </w:tcBorders>
          </w:tcPr>
          <w:p w:rsidR="006E753E" w:rsidRDefault="00371B81">
            <w:pPr>
              <w:pStyle w:val="TableParagraph"/>
              <w:spacing w:before="1"/>
              <w:ind w:right="84"/>
              <w:jc w:val="right"/>
              <w:rPr>
                <w:sz w:val="18"/>
              </w:rPr>
            </w:pPr>
            <w:r>
              <w:rPr>
                <w:sz w:val="18"/>
              </w:rPr>
              <w:t>.035</w:t>
            </w:r>
          </w:p>
        </w:tc>
        <w:tc>
          <w:tcPr>
            <w:tcW w:w="999" w:type="dxa"/>
            <w:tcBorders>
              <w:left w:val="single" w:sz="4" w:space="0" w:color="000000"/>
              <w:bottom w:val="nil"/>
              <w:right w:val="single" w:sz="4" w:space="0" w:color="000000"/>
            </w:tcBorders>
          </w:tcPr>
          <w:p w:rsidR="006E753E" w:rsidRDefault="00371B81">
            <w:pPr>
              <w:pStyle w:val="TableParagraph"/>
              <w:spacing w:before="1"/>
              <w:ind w:right="87"/>
              <w:jc w:val="right"/>
              <w:rPr>
                <w:sz w:val="18"/>
              </w:rPr>
            </w:pPr>
            <w:r>
              <w:rPr>
                <w:sz w:val="18"/>
              </w:rPr>
              <w:t>-.700</w:t>
            </w:r>
          </w:p>
        </w:tc>
        <w:tc>
          <w:tcPr>
            <w:tcW w:w="980" w:type="dxa"/>
            <w:tcBorders>
              <w:left w:val="single" w:sz="4" w:space="0" w:color="000000"/>
              <w:bottom w:val="nil"/>
              <w:right w:val="single" w:sz="4" w:space="0" w:color="000000"/>
            </w:tcBorders>
          </w:tcPr>
          <w:p w:rsidR="006E753E" w:rsidRDefault="00371B81">
            <w:pPr>
              <w:pStyle w:val="TableParagraph"/>
              <w:spacing w:before="1"/>
              <w:ind w:right="87"/>
              <w:jc w:val="right"/>
              <w:rPr>
                <w:sz w:val="18"/>
              </w:rPr>
            </w:pPr>
            <w:r>
              <w:rPr>
                <w:sz w:val="18"/>
              </w:rPr>
              <w:t>-.968</w:t>
            </w:r>
          </w:p>
        </w:tc>
        <w:tc>
          <w:tcPr>
            <w:tcW w:w="870" w:type="dxa"/>
            <w:tcBorders>
              <w:left w:val="single" w:sz="4" w:space="0" w:color="000000"/>
              <w:bottom w:val="nil"/>
            </w:tcBorders>
          </w:tcPr>
          <w:p w:rsidR="006E753E" w:rsidRDefault="00371B81">
            <w:pPr>
              <w:pStyle w:val="TableParagraph"/>
              <w:spacing w:before="1"/>
              <w:ind w:left="357"/>
              <w:rPr>
                <w:sz w:val="18"/>
              </w:rPr>
            </w:pPr>
            <w:r>
              <w:rPr>
                <w:sz w:val="18"/>
              </w:rPr>
              <w:t>-.954</w:t>
            </w:r>
          </w:p>
        </w:tc>
      </w:tr>
      <w:tr w:rsidR="006E753E">
        <w:trPr>
          <w:trHeight w:val="337"/>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65"/>
              <w:ind w:left="231"/>
              <w:rPr>
                <w:sz w:val="18"/>
              </w:rPr>
            </w:pPr>
            <w:r>
              <w:rPr>
                <w:sz w:val="18"/>
              </w:rPr>
              <w:t>ROA</w:t>
            </w:r>
          </w:p>
        </w:tc>
        <w:tc>
          <w:tcPr>
            <w:tcW w:w="996" w:type="dxa"/>
            <w:tcBorders>
              <w:top w:val="nil"/>
              <w:bottom w:val="nil"/>
              <w:right w:val="single" w:sz="4" w:space="0" w:color="000000"/>
            </w:tcBorders>
          </w:tcPr>
          <w:p w:rsidR="006E753E" w:rsidRDefault="00371B81">
            <w:pPr>
              <w:pStyle w:val="TableParagraph"/>
              <w:spacing w:before="65"/>
              <w:ind w:right="84"/>
              <w:jc w:val="right"/>
              <w:rPr>
                <w:sz w:val="18"/>
              </w:rPr>
            </w:pPr>
            <w:r>
              <w:rPr>
                <w:sz w:val="18"/>
              </w:rPr>
              <w:t>.035</w:t>
            </w:r>
          </w:p>
        </w:tc>
        <w:tc>
          <w:tcPr>
            <w:tcW w:w="1157" w:type="dxa"/>
            <w:tcBorders>
              <w:top w:val="nil"/>
              <w:left w:val="single" w:sz="4" w:space="0" w:color="000000"/>
              <w:bottom w:val="nil"/>
              <w:right w:val="single" w:sz="4" w:space="0" w:color="000000"/>
            </w:tcBorders>
          </w:tcPr>
          <w:p w:rsidR="006E753E" w:rsidRDefault="00371B81">
            <w:pPr>
              <w:pStyle w:val="TableParagraph"/>
              <w:spacing w:before="65"/>
              <w:ind w:right="84"/>
              <w:jc w:val="right"/>
              <w:rPr>
                <w:sz w:val="18"/>
              </w:rPr>
            </w:pPr>
            <w:r>
              <w:rPr>
                <w:sz w:val="18"/>
              </w:rPr>
              <w:t>1.000</w:t>
            </w:r>
          </w:p>
        </w:tc>
        <w:tc>
          <w:tcPr>
            <w:tcW w:w="999" w:type="dxa"/>
            <w:tcBorders>
              <w:top w:val="nil"/>
              <w:left w:val="single" w:sz="4" w:space="0" w:color="000000"/>
              <w:bottom w:val="nil"/>
              <w:right w:val="single" w:sz="4" w:space="0" w:color="000000"/>
            </w:tcBorders>
          </w:tcPr>
          <w:p w:rsidR="006E753E" w:rsidRDefault="00371B81">
            <w:pPr>
              <w:pStyle w:val="TableParagraph"/>
              <w:spacing w:before="65"/>
              <w:ind w:right="87"/>
              <w:jc w:val="right"/>
              <w:rPr>
                <w:sz w:val="18"/>
              </w:rPr>
            </w:pPr>
            <w:r>
              <w:rPr>
                <w:sz w:val="18"/>
              </w:rPr>
              <w:t>-.145</w:t>
            </w:r>
          </w:p>
        </w:tc>
        <w:tc>
          <w:tcPr>
            <w:tcW w:w="980" w:type="dxa"/>
            <w:tcBorders>
              <w:top w:val="nil"/>
              <w:left w:val="single" w:sz="4" w:space="0" w:color="000000"/>
              <w:bottom w:val="nil"/>
              <w:right w:val="single" w:sz="4" w:space="0" w:color="000000"/>
            </w:tcBorders>
          </w:tcPr>
          <w:p w:rsidR="006E753E" w:rsidRDefault="00371B81">
            <w:pPr>
              <w:pStyle w:val="TableParagraph"/>
              <w:spacing w:before="65"/>
              <w:ind w:right="87"/>
              <w:jc w:val="right"/>
              <w:rPr>
                <w:sz w:val="18"/>
              </w:rPr>
            </w:pPr>
            <w:r>
              <w:rPr>
                <w:sz w:val="18"/>
              </w:rPr>
              <w:t>-.102</w:t>
            </w:r>
          </w:p>
        </w:tc>
        <w:tc>
          <w:tcPr>
            <w:tcW w:w="870" w:type="dxa"/>
            <w:tcBorders>
              <w:top w:val="nil"/>
              <w:left w:val="single" w:sz="4" w:space="0" w:color="000000"/>
              <w:bottom w:val="nil"/>
            </w:tcBorders>
          </w:tcPr>
          <w:p w:rsidR="006E753E" w:rsidRDefault="00371B81">
            <w:pPr>
              <w:pStyle w:val="TableParagraph"/>
              <w:spacing w:before="65"/>
              <w:ind w:left="357"/>
              <w:rPr>
                <w:sz w:val="18"/>
              </w:rPr>
            </w:pPr>
            <w:r>
              <w:rPr>
                <w:sz w:val="18"/>
              </w:rPr>
              <w:t>-.030</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9"/>
              <w:ind w:left="231"/>
              <w:rPr>
                <w:sz w:val="18"/>
              </w:rPr>
            </w:pPr>
            <w:r>
              <w:rPr>
                <w:sz w:val="18"/>
              </w:rPr>
              <w:t>DER</w:t>
            </w:r>
          </w:p>
        </w:tc>
        <w:tc>
          <w:tcPr>
            <w:tcW w:w="996" w:type="dxa"/>
            <w:tcBorders>
              <w:top w:val="nil"/>
              <w:bottom w:val="nil"/>
              <w:right w:val="single" w:sz="4" w:space="0" w:color="000000"/>
            </w:tcBorders>
          </w:tcPr>
          <w:p w:rsidR="006E753E" w:rsidRDefault="00371B81">
            <w:pPr>
              <w:pStyle w:val="TableParagraph"/>
              <w:spacing w:before="59"/>
              <w:ind w:right="84"/>
              <w:jc w:val="right"/>
              <w:rPr>
                <w:sz w:val="18"/>
              </w:rPr>
            </w:pPr>
            <w:r>
              <w:rPr>
                <w:sz w:val="18"/>
              </w:rPr>
              <w:t>-.700</w:t>
            </w:r>
          </w:p>
        </w:tc>
        <w:tc>
          <w:tcPr>
            <w:tcW w:w="1157" w:type="dxa"/>
            <w:tcBorders>
              <w:top w:val="nil"/>
              <w:left w:val="single" w:sz="4" w:space="0" w:color="000000"/>
              <w:bottom w:val="nil"/>
              <w:right w:val="single" w:sz="4" w:space="0" w:color="000000"/>
            </w:tcBorders>
          </w:tcPr>
          <w:p w:rsidR="006E753E" w:rsidRDefault="00371B81">
            <w:pPr>
              <w:pStyle w:val="TableParagraph"/>
              <w:spacing w:before="59"/>
              <w:ind w:right="84"/>
              <w:jc w:val="right"/>
              <w:rPr>
                <w:sz w:val="18"/>
              </w:rPr>
            </w:pPr>
            <w:r>
              <w:rPr>
                <w:sz w:val="18"/>
              </w:rPr>
              <w:t>-.145</w:t>
            </w:r>
          </w:p>
        </w:tc>
        <w:tc>
          <w:tcPr>
            <w:tcW w:w="999" w:type="dxa"/>
            <w:tcBorders>
              <w:top w:val="nil"/>
              <w:left w:val="single" w:sz="4" w:space="0" w:color="000000"/>
              <w:bottom w:val="nil"/>
              <w:right w:val="single" w:sz="4" w:space="0" w:color="000000"/>
            </w:tcBorders>
          </w:tcPr>
          <w:p w:rsidR="006E753E" w:rsidRDefault="00371B81">
            <w:pPr>
              <w:pStyle w:val="TableParagraph"/>
              <w:spacing w:before="59"/>
              <w:ind w:right="87"/>
              <w:jc w:val="right"/>
              <w:rPr>
                <w:sz w:val="18"/>
              </w:rPr>
            </w:pPr>
            <w:r>
              <w:rPr>
                <w:sz w:val="18"/>
              </w:rPr>
              <w:t>1.000</w:t>
            </w:r>
          </w:p>
        </w:tc>
        <w:tc>
          <w:tcPr>
            <w:tcW w:w="980" w:type="dxa"/>
            <w:tcBorders>
              <w:top w:val="nil"/>
              <w:left w:val="single" w:sz="4" w:space="0" w:color="000000"/>
              <w:bottom w:val="nil"/>
              <w:right w:val="single" w:sz="4" w:space="0" w:color="000000"/>
            </w:tcBorders>
          </w:tcPr>
          <w:p w:rsidR="006E753E" w:rsidRDefault="00371B81">
            <w:pPr>
              <w:pStyle w:val="TableParagraph"/>
              <w:spacing w:before="59"/>
              <w:ind w:right="87"/>
              <w:jc w:val="right"/>
              <w:rPr>
                <w:sz w:val="18"/>
              </w:rPr>
            </w:pPr>
            <w:r>
              <w:rPr>
                <w:sz w:val="18"/>
              </w:rPr>
              <w:t>.587</w:t>
            </w:r>
          </w:p>
        </w:tc>
        <w:tc>
          <w:tcPr>
            <w:tcW w:w="870" w:type="dxa"/>
            <w:tcBorders>
              <w:top w:val="nil"/>
              <w:left w:val="single" w:sz="4" w:space="0" w:color="000000"/>
              <w:bottom w:val="nil"/>
            </w:tcBorders>
          </w:tcPr>
          <w:p w:rsidR="006E753E" w:rsidRDefault="00371B81">
            <w:pPr>
              <w:pStyle w:val="TableParagraph"/>
              <w:spacing w:before="59"/>
              <w:ind w:left="417"/>
              <w:rPr>
                <w:sz w:val="18"/>
              </w:rPr>
            </w:pPr>
            <w:r>
              <w:rPr>
                <w:sz w:val="18"/>
              </w:rPr>
              <w:t>.545</w:t>
            </w:r>
          </w:p>
        </w:tc>
      </w:tr>
      <w:tr w:rsidR="006E753E">
        <w:trPr>
          <w:trHeight w:val="330"/>
        </w:trPr>
        <w:tc>
          <w:tcPr>
            <w:tcW w:w="848" w:type="dxa"/>
            <w:tcBorders>
              <w:top w:val="nil"/>
              <w:bottom w:val="nil"/>
              <w:right w:val="nil"/>
            </w:tcBorders>
          </w:tcPr>
          <w:p w:rsidR="006E753E" w:rsidRDefault="006E753E">
            <w:pPr>
              <w:pStyle w:val="TableParagraph"/>
              <w:rPr>
                <w:rFonts w:ascii="Times New Roman"/>
                <w:sz w:val="18"/>
              </w:rPr>
            </w:pPr>
          </w:p>
        </w:tc>
        <w:tc>
          <w:tcPr>
            <w:tcW w:w="1077" w:type="dxa"/>
            <w:tcBorders>
              <w:top w:val="nil"/>
              <w:left w:val="nil"/>
              <w:bottom w:val="nil"/>
            </w:tcBorders>
          </w:tcPr>
          <w:p w:rsidR="006E753E" w:rsidRDefault="00371B81">
            <w:pPr>
              <w:pStyle w:val="TableParagraph"/>
              <w:spacing w:before="58"/>
              <w:ind w:left="231"/>
              <w:rPr>
                <w:sz w:val="18"/>
              </w:rPr>
            </w:pPr>
            <w:r>
              <w:rPr>
                <w:sz w:val="18"/>
              </w:rPr>
              <w:t>CR</w:t>
            </w:r>
          </w:p>
        </w:tc>
        <w:tc>
          <w:tcPr>
            <w:tcW w:w="996" w:type="dxa"/>
            <w:tcBorders>
              <w:top w:val="nil"/>
              <w:bottom w:val="nil"/>
              <w:right w:val="single" w:sz="4" w:space="0" w:color="000000"/>
            </w:tcBorders>
          </w:tcPr>
          <w:p w:rsidR="006E753E" w:rsidRDefault="00371B81">
            <w:pPr>
              <w:pStyle w:val="TableParagraph"/>
              <w:spacing w:before="58"/>
              <w:ind w:right="84"/>
              <w:jc w:val="right"/>
              <w:rPr>
                <w:sz w:val="18"/>
              </w:rPr>
            </w:pPr>
            <w:r>
              <w:rPr>
                <w:sz w:val="18"/>
              </w:rPr>
              <w:t>-.968</w:t>
            </w:r>
          </w:p>
        </w:tc>
        <w:tc>
          <w:tcPr>
            <w:tcW w:w="1157" w:type="dxa"/>
            <w:tcBorders>
              <w:top w:val="nil"/>
              <w:left w:val="single" w:sz="4" w:space="0" w:color="000000"/>
              <w:bottom w:val="nil"/>
              <w:right w:val="single" w:sz="4" w:space="0" w:color="000000"/>
            </w:tcBorders>
          </w:tcPr>
          <w:p w:rsidR="006E753E" w:rsidRDefault="00371B81">
            <w:pPr>
              <w:pStyle w:val="TableParagraph"/>
              <w:spacing w:before="58"/>
              <w:ind w:right="84"/>
              <w:jc w:val="right"/>
              <w:rPr>
                <w:sz w:val="18"/>
              </w:rPr>
            </w:pPr>
            <w:r>
              <w:rPr>
                <w:sz w:val="18"/>
              </w:rPr>
              <w:t>-.102</w:t>
            </w:r>
          </w:p>
        </w:tc>
        <w:tc>
          <w:tcPr>
            <w:tcW w:w="999" w:type="dxa"/>
            <w:tcBorders>
              <w:top w:val="nil"/>
              <w:left w:val="single" w:sz="4" w:space="0" w:color="000000"/>
              <w:bottom w:val="nil"/>
              <w:right w:val="single" w:sz="4" w:space="0" w:color="000000"/>
            </w:tcBorders>
          </w:tcPr>
          <w:p w:rsidR="006E753E" w:rsidRDefault="00371B81">
            <w:pPr>
              <w:pStyle w:val="TableParagraph"/>
              <w:spacing w:before="58"/>
              <w:ind w:right="87"/>
              <w:jc w:val="right"/>
              <w:rPr>
                <w:sz w:val="18"/>
              </w:rPr>
            </w:pPr>
            <w:r>
              <w:rPr>
                <w:sz w:val="18"/>
              </w:rPr>
              <w:t>.587</w:t>
            </w:r>
          </w:p>
        </w:tc>
        <w:tc>
          <w:tcPr>
            <w:tcW w:w="980" w:type="dxa"/>
            <w:tcBorders>
              <w:top w:val="nil"/>
              <w:left w:val="single" w:sz="4" w:space="0" w:color="000000"/>
              <w:bottom w:val="nil"/>
              <w:right w:val="single" w:sz="4" w:space="0" w:color="000000"/>
            </w:tcBorders>
          </w:tcPr>
          <w:p w:rsidR="006E753E" w:rsidRDefault="00371B81">
            <w:pPr>
              <w:pStyle w:val="TableParagraph"/>
              <w:spacing w:before="58"/>
              <w:ind w:right="86"/>
              <w:jc w:val="right"/>
              <w:rPr>
                <w:sz w:val="18"/>
              </w:rPr>
            </w:pPr>
            <w:r>
              <w:rPr>
                <w:sz w:val="18"/>
              </w:rPr>
              <w:t>1.000</w:t>
            </w:r>
          </w:p>
        </w:tc>
        <w:tc>
          <w:tcPr>
            <w:tcW w:w="870" w:type="dxa"/>
            <w:tcBorders>
              <w:top w:val="nil"/>
              <w:left w:val="single" w:sz="4" w:space="0" w:color="000000"/>
              <w:bottom w:val="nil"/>
            </w:tcBorders>
          </w:tcPr>
          <w:p w:rsidR="006E753E" w:rsidRDefault="00371B81">
            <w:pPr>
              <w:pStyle w:val="TableParagraph"/>
              <w:spacing w:before="58"/>
              <w:ind w:left="417"/>
              <w:rPr>
                <w:sz w:val="18"/>
              </w:rPr>
            </w:pPr>
            <w:r>
              <w:rPr>
                <w:sz w:val="18"/>
              </w:rPr>
              <w:t>.925</w:t>
            </w:r>
          </w:p>
        </w:tc>
      </w:tr>
      <w:tr w:rsidR="006E753E">
        <w:trPr>
          <w:trHeight w:val="373"/>
        </w:trPr>
        <w:tc>
          <w:tcPr>
            <w:tcW w:w="848" w:type="dxa"/>
            <w:tcBorders>
              <w:top w:val="nil"/>
              <w:right w:val="nil"/>
            </w:tcBorders>
          </w:tcPr>
          <w:p w:rsidR="006E753E" w:rsidRDefault="006E753E">
            <w:pPr>
              <w:pStyle w:val="TableParagraph"/>
              <w:rPr>
                <w:rFonts w:ascii="Times New Roman"/>
                <w:sz w:val="18"/>
              </w:rPr>
            </w:pPr>
          </w:p>
        </w:tc>
        <w:tc>
          <w:tcPr>
            <w:tcW w:w="1077" w:type="dxa"/>
            <w:tcBorders>
              <w:top w:val="nil"/>
              <w:left w:val="nil"/>
            </w:tcBorders>
          </w:tcPr>
          <w:p w:rsidR="006E753E" w:rsidRDefault="00371B81">
            <w:pPr>
              <w:pStyle w:val="TableParagraph"/>
              <w:spacing w:before="59"/>
              <w:ind w:left="231"/>
              <w:rPr>
                <w:sz w:val="18"/>
              </w:rPr>
            </w:pPr>
            <w:r>
              <w:rPr>
                <w:sz w:val="18"/>
              </w:rPr>
              <w:t>UP</w:t>
            </w:r>
          </w:p>
        </w:tc>
        <w:tc>
          <w:tcPr>
            <w:tcW w:w="996" w:type="dxa"/>
            <w:tcBorders>
              <w:top w:val="nil"/>
              <w:right w:val="single" w:sz="4" w:space="0" w:color="000000"/>
            </w:tcBorders>
          </w:tcPr>
          <w:p w:rsidR="006E753E" w:rsidRDefault="00371B81">
            <w:pPr>
              <w:pStyle w:val="TableParagraph"/>
              <w:spacing w:before="59"/>
              <w:ind w:right="84"/>
              <w:jc w:val="right"/>
              <w:rPr>
                <w:sz w:val="18"/>
              </w:rPr>
            </w:pPr>
            <w:r>
              <w:rPr>
                <w:sz w:val="18"/>
              </w:rPr>
              <w:t>-.954</w:t>
            </w:r>
          </w:p>
        </w:tc>
        <w:tc>
          <w:tcPr>
            <w:tcW w:w="1157" w:type="dxa"/>
            <w:tcBorders>
              <w:top w:val="nil"/>
              <w:left w:val="single" w:sz="4" w:space="0" w:color="000000"/>
              <w:right w:val="single" w:sz="4" w:space="0" w:color="000000"/>
            </w:tcBorders>
          </w:tcPr>
          <w:p w:rsidR="006E753E" w:rsidRDefault="00371B81">
            <w:pPr>
              <w:pStyle w:val="TableParagraph"/>
              <w:spacing w:before="59"/>
              <w:ind w:right="84"/>
              <w:jc w:val="right"/>
              <w:rPr>
                <w:sz w:val="18"/>
              </w:rPr>
            </w:pPr>
            <w:r>
              <w:rPr>
                <w:sz w:val="18"/>
              </w:rPr>
              <w:t>-.030</w:t>
            </w:r>
          </w:p>
        </w:tc>
        <w:tc>
          <w:tcPr>
            <w:tcW w:w="999" w:type="dxa"/>
            <w:tcBorders>
              <w:top w:val="nil"/>
              <w:left w:val="single" w:sz="4" w:space="0" w:color="000000"/>
              <w:right w:val="single" w:sz="4" w:space="0" w:color="000000"/>
            </w:tcBorders>
          </w:tcPr>
          <w:p w:rsidR="006E753E" w:rsidRDefault="00371B81">
            <w:pPr>
              <w:pStyle w:val="TableParagraph"/>
              <w:spacing w:before="59"/>
              <w:ind w:right="87"/>
              <w:jc w:val="right"/>
              <w:rPr>
                <w:sz w:val="18"/>
              </w:rPr>
            </w:pPr>
            <w:r>
              <w:rPr>
                <w:sz w:val="18"/>
              </w:rPr>
              <w:t>.545</w:t>
            </w:r>
          </w:p>
        </w:tc>
        <w:tc>
          <w:tcPr>
            <w:tcW w:w="980" w:type="dxa"/>
            <w:tcBorders>
              <w:top w:val="nil"/>
              <w:left w:val="single" w:sz="4" w:space="0" w:color="000000"/>
              <w:right w:val="single" w:sz="4" w:space="0" w:color="000000"/>
            </w:tcBorders>
          </w:tcPr>
          <w:p w:rsidR="006E753E" w:rsidRDefault="00371B81">
            <w:pPr>
              <w:pStyle w:val="TableParagraph"/>
              <w:spacing w:before="59"/>
              <w:ind w:right="87"/>
              <w:jc w:val="right"/>
              <w:rPr>
                <w:sz w:val="18"/>
              </w:rPr>
            </w:pPr>
            <w:r>
              <w:rPr>
                <w:sz w:val="18"/>
              </w:rPr>
              <w:t>.925</w:t>
            </w:r>
          </w:p>
        </w:tc>
        <w:tc>
          <w:tcPr>
            <w:tcW w:w="870" w:type="dxa"/>
            <w:tcBorders>
              <w:top w:val="nil"/>
              <w:left w:val="single" w:sz="4" w:space="0" w:color="000000"/>
            </w:tcBorders>
          </w:tcPr>
          <w:p w:rsidR="006E753E" w:rsidRDefault="00371B81">
            <w:pPr>
              <w:pStyle w:val="TableParagraph"/>
              <w:spacing w:before="59"/>
              <w:ind w:left="317"/>
              <w:rPr>
                <w:sz w:val="18"/>
              </w:rPr>
            </w:pPr>
            <w:r>
              <w:rPr>
                <w:sz w:val="18"/>
              </w:rPr>
              <w:t>1.000</w:t>
            </w:r>
          </w:p>
        </w:tc>
      </w:tr>
    </w:tbl>
    <w:p w:rsidR="006E753E" w:rsidRDefault="006E753E">
      <w:pPr>
        <w:pStyle w:val="BodyText"/>
        <w:rPr>
          <w:b/>
          <w:sz w:val="20"/>
        </w:rPr>
      </w:pPr>
    </w:p>
    <w:p w:rsidR="006E753E" w:rsidRDefault="006E753E">
      <w:pPr>
        <w:pStyle w:val="BodyText"/>
        <w:spacing w:before="3"/>
        <w:rPr>
          <w:b/>
          <w:sz w:val="26"/>
        </w:rPr>
      </w:pPr>
    </w:p>
    <w:p w:rsidR="006E753E" w:rsidRDefault="00371B81">
      <w:pPr>
        <w:ind w:left="548"/>
        <w:rPr>
          <w:rFonts w:ascii="Courier New"/>
          <w:sz w:val="20"/>
        </w:rPr>
      </w:pPr>
      <w:r>
        <w:rPr>
          <w:rFonts w:ascii="Courier New"/>
          <w:sz w:val="20"/>
        </w:rPr>
        <w:t>Step number: 1</w:t>
      </w:r>
    </w:p>
    <w:p w:rsidR="006E753E" w:rsidRDefault="006E753E">
      <w:pPr>
        <w:pStyle w:val="BodyText"/>
        <w:spacing w:before="11"/>
        <w:rPr>
          <w:rFonts w:ascii="Courier New"/>
          <w:sz w:val="32"/>
        </w:rPr>
      </w:pPr>
    </w:p>
    <w:p w:rsidR="006E753E" w:rsidRDefault="00371B81">
      <w:pPr>
        <w:ind w:left="2108"/>
        <w:rPr>
          <w:rFonts w:ascii="Courier New"/>
          <w:sz w:val="20"/>
        </w:rPr>
      </w:pPr>
      <w:r>
        <w:rPr>
          <w:rFonts w:ascii="Courier New"/>
          <w:sz w:val="20"/>
        </w:rPr>
        <w:t>Observed Groups and Predicted Probabilities</w:t>
      </w:r>
    </w:p>
    <w:p w:rsidR="006E753E" w:rsidRDefault="006E753E">
      <w:pPr>
        <w:pStyle w:val="BodyText"/>
        <w:spacing w:before="2"/>
        <w:rPr>
          <w:rFonts w:ascii="Courier New"/>
          <w:sz w:val="24"/>
        </w:rPr>
      </w:pPr>
    </w:p>
    <w:p w:rsidR="006E753E" w:rsidRDefault="00371B81">
      <w:pPr>
        <w:spacing w:before="26" w:line="300" w:lineRule="atLeast"/>
        <w:ind w:left="1628" w:right="8751" w:hanging="360"/>
        <w:rPr>
          <w:rFonts w:ascii="Courier New"/>
          <w:sz w:val="20"/>
        </w:rPr>
      </w:pPr>
      <w:r>
        <w:rPr>
          <w:rFonts w:ascii="Courier New"/>
          <w:sz w:val="20"/>
        </w:rPr>
        <w:t>32 + I</w:t>
      </w:r>
    </w:p>
    <w:p w:rsidR="006E753E" w:rsidRDefault="00371B81">
      <w:pPr>
        <w:spacing w:line="226" w:lineRule="exact"/>
        <w:ind w:left="2208"/>
        <w:rPr>
          <w:rFonts w:ascii="Courier New"/>
          <w:sz w:val="20"/>
        </w:rPr>
      </w:pPr>
      <w:r>
        <w:rPr>
          <w:rFonts w:ascii="Courier New"/>
          <w:w w:val="99"/>
          <w:sz w:val="20"/>
        </w:rPr>
        <w:t>I</w:t>
      </w:r>
    </w:p>
    <w:p w:rsidR="006E753E" w:rsidRDefault="00371B81">
      <w:pPr>
        <w:spacing w:before="1" w:line="226" w:lineRule="exact"/>
        <w:ind w:left="1128"/>
        <w:rPr>
          <w:rFonts w:ascii="Courier New"/>
          <w:sz w:val="20"/>
        </w:rPr>
      </w:pPr>
      <w:r>
        <w:rPr>
          <w:rFonts w:ascii="Courier New"/>
          <w:w w:val="99"/>
          <w:sz w:val="20"/>
        </w:rPr>
        <w:t>I</w:t>
      </w:r>
    </w:p>
    <w:p w:rsidR="006E753E" w:rsidRDefault="00371B81">
      <w:pPr>
        <w:tabs>
          <w:tab w:val="left" w:pos="2207"/>
        </w:tabs>
        <w:ind w:left="1128"/>
        <w:rPr>
          <w:rFonts w:ascii="Courier New"/>
          <w:sz w:val="20"/>
        </w:rPr>
      </w:pPr>
      <w:r>
        <w:rPr>
          <w:rFonts w:ascii="Courier New"/>
          <w:sz w:val="20"/>
        </w:rPr>
        <w:t>F</w:t>
      </w:r>
      <w:r>
        <w:rPr>
          <w:rFonts w:ascii="Courier New"/>
          <w:sz w:val="20"/>
        </w:rPr>
        <w:tab/>
        <w:t>I</w:t>
      </w:r>
    </w:p>
    <w:p w:rsidR="006E753E" w:rsidRDefault="00371B81">
      <w:pPr>
        <w:spacing w:before="1" w:line="226" w:lineRule="exact"/>
        <w:ind w:left="1128"/>
        <w:rPr>
          <w:rFonts w:ascii="Courier New"/>
          <w:sz w:val="20"/>
        </w:rPr>
      </w:pPr>
      <w:r>
        <w:rPr>
          <w:rFonts w:ascii="Courier New"/>
          <w:w w:val="99"/>
          <w:sz w:val="20"/>
        </w:rPr>
        <w:t>I</w:t>
      </w:r>
    </w:p>
    <w:p w:rsidR="006E753E" w:rsidRDefault="00371B81">
      <w:pPr>
        <w:tabs>
          <w:tab w:val="left" w:pos="1848"/>
        </w:tabs>
        <w:spacing w:line="226" w:lineRule="exact"/>
        <w:ind w:left="1128"/>
        <w:rPr>
          <w:rFonts w:ascii="Courier New"/>
          <w:sz w:val="20"/>
        </w:rPr>
      </w:pPr>
      <w:r>
        <w:rPr>
          <w:rFonts w:ascii="Courier New"/>
          <w:sz w:val="20"/>
        </w:rPr>
        <w:t>R</w:t>
      </w:r>
      <w:r>
        <w:rPr>
          <w:rFonts w:ascii="Courier New"/>
          <w:sz w:val="20"/>
        </w:rPr>
        <w:tab/>
        <w:t>24</w:t>
      </w:r>
      <w:r>
        <w:rPr>
          <w:rFonts w:ascii="Courier New"/>
          <w:spacing w:val="-2"/>
          <w:sz w:val="20"/>
        </w:rPr>
        <w:t xml:space="preserve"> </w:t>
      </w:r>
      <w:r>
        <w:rPr>
          <w:rFonts w:ascii="Courier New"/>
          <w:sz w:val="20"/>
        </w:rPr>
        <w:t>+</w:t>
      </w:r>
    </w:p>
    <w:p w:rsidR="006E753E" w:rsidRDefault="00371B81">
      <w:pPr>
        <w:spacing w:line="226" w:lineRule="exact"/>
        <w:ind w:left="1128"/>
        <w:rPr>
          <w:rFonts w:ascii="Courier New"/>
          <w:sz w:val="20"/>
        </w:rPr>
      </w:pPr>
      <w:r>
        <w:rPr>
          <w:rFonts w:ascii="Courier New"/>
          <w:w w:val="99"/>
          <w:sz w:val="20"/>
        </w:rPr>
        <w:t>+</w:t>
      </w:r>
    </w:p>
    <w:p w:rsidR="006E753E" w:rsidRDefault="00371B81">
      <w:pPr>
        <w:tabs>
          <w:tab w:val="left" w:pos="2207"/>
        </w:tabs>
        <w:spacing w:before="2" w:line="226" w:lineRule="exact"/>
        <w:ind w:left="1128"/>
        <w:rPr>
          <w:rFonts w:ascii="Courier New"/>
          <w:sz w:val="20"/>
        </w:rPr>
      </w:pPr>
      <w:r>
        <w:rPr>
          <w:rFonts w:ascii="Courier New"/>
          <w:sz w:val="20"/>
        </w:rPr>
        <w:t>E</w:t>
      </w:r>
      <w:r>
        <w:rPr>
          <w:rFonts w:ascii="Courier New"/>
          <w:sz w:val="20"/>
        </w:rPr>
        <w:tab/>
        <w:t>I</w:t>
      </w:r>
    </w:p>
    <w:p w:rsidR="006E753E" w:rsidRDefault="00371B81">
      <w:pPr>
        <w:spacing w:line="226" w:lineRule="exact"/>
        <w:ind w:left="1128"/>
        <w:rPr>
          <w:rFonts w:ascii="Courier New"/>
          <w:sz w:val="20"/>
        </w:rPr>
      </w:pPr>
      <w:r>
        <w:rPr>
          <w:rFonts w:ascii="Courier New"/>
          <w:sz w:val="20"/>
        </w:rPr>
        <w:t>1I</w:t>
      </w:r>
    </w:p>
    <w:p w:rsidR="006E753E" w:rsidRDefault="00371B81">
      <w:pPr>
        <w:tabs>
          <w:tab w:val="left" w:pos="2207"/>
        </w:tabs>
        <w:spacing w:before="1" w:line="226" w:lineRule="exact"/>
        <w:ind w:left="1128"/>
        <w:rPr>
          <w:rFonts w:ascii="Courier New"/>
          <w:sz w:val="20"/>
        </w:rPr>
      </w:pPr>
      <w:r>
        <w:rPr>
          <w:rFonts w:ascii="Courier New"/>
          <w:sz w:val="20"/>
        </w:rPr>
        <w:t>Q</w:t>
      </w:r>
      <w:r>
        <w:rPr>
          <w:rFonts w:ascii="Courier New"/>
          <w:sz w:val="20"/>
        </w:rPr>
        <w:tab/>
        <w:t>I</w:t>
      </w:r>
    </w:p>
    <w:p w:rsidR="006E753E" w:rsidRDefault="00371B81">
      <w:pPr>
        <w:spacing w:line="226" w:lineRule="exact"/>
        <w:ind w:left="1128"/>
        <w:rPr>
          <w:rFonts w:ascii="Courier New"/>
          <w:sz w:val="20"/>
        </w:rPr>
      </w:pPr>
      <w:r>
        <w:rPr>
          <w:rFonts w:ascii="Courier New"/>
          <w:sz w:val="20"/>
        </w:rPr>
        <w:t>1I</w:t>
      </w:r>
    </w:p>
    <w:p w:rsidR="006E753E" w:rsidRDefault="00371B81">
      <w:pPr>
        <w:tabs>
          <w:tab w:val="left" w:pos="2207"/>
        </w:tabs>
        <w:spacing w:line="226" w:lineRule="exact"/>
        <w:ind w:left="1128"/>
        <w:rPr>
          <w:rFonts w:ascii="Courier New"/>
          <w:sz w:val="20"/>
        </w:rPr>
      </w:pPr>
      <w:r>
        <w:rPr>
          <w:rFonts w:ascii="Courier New"/>
          <w:sz w:val="20"/>
        </w:rPr>
        <w:t>U</w:t>
      </w:r>
      <w:r>
        <w:rPr>
          <w:rFonts w:ascii="Courier New"/>
          <w:sz w:val="20"/>
        </w:rPr>
        <w:tab/>
        <w:t>I</w:t>
      </w:r>
    </w:p>
    <w:p w:rsidR="006E753E" w:rsidRDefault="00371B81">
      <w:pPr>
        <w:spacing w:before="2" w:line="226" w:lineRule="exact"/>
        <w:ind w:left="1128"/>
        <w:rPr>
          <w:rFonts w:ascii="Courier New"/>
          <w:sz w:val="20"/>
        </w:rPr>
      </w:pPr>
      <w:r>
        <w:rPr>
          <w:rFonts w:ascii="Courier New"/>
          <w:sz w:val="20"/>
        </w:rPr>
        <w:t>1I</w:t>
      </w:r>
    </w:p>
    <w:p w:rsidR="006E753E" w:rsidRDefault="00371B81">
      <w:pPr>
        <w:tabs>
          <w:tab w:val="left" w:pos="1728"/>
        </w:tabs>
        <w:spacing w:line="226" w:lineRule="exact"/>
        <w:ind w:left="1008"/>
        <w:rPr>
          <w:rFonts w:ascii="Courier New"/>
          <w:sz w:val="20"/>
        </w:rPr>
      </w:pPr>
      <w:r>
        <w:rPr>
          <w:rFonts w:ascii="Courier New"/>
          <w:sz w:val="20"/>
        </w:rPr>
        <w:t>E</w:t>
      </w:r>
      <w:r>
        <w:rPr>
          <w:rFonts w:ascii="Courier New"/>
          <w:sz w:val="20"/>
        </w:rPr>
        <w:tab/>
        <w:t>16</w:t>
      </w:r>
      <w:r>
        <w:rPr>
          <w:rFonts w:ascii="Courier New"/>
          <w:spacing w:val="-1"/>
          <w:sz w:val="20"/>
        </w:rPr>
        <w:t xml:space="preserve"> </w:t>
      </w:r>
      <w:r>
        <w:rPr>
          <w:rFonts w:ascii="Courier New"/>
          <w:sz w:val="20"/>
        </w:rPr>
        <w:t>+</w:t>
      </w:r>
    </w:p>
    <w:p w:rsidR="006E753E" w:rsidRDefault="00371B81">
      <w:pPr>
        <w:spacing w:before="1" w:line="226" w:lineRule="exact"/>
        <w:ind w:left="1008"/>
        <w:rPr>
          <w:rFonts w:ascii="Courier New"/>
          <w:sz w:val="20"/>
        </w:rPr>
      </w:pPr>
      <w:r>
        <w:rPr>
          <w:rFonts w:ascii="Courier New"/>
          <w:sz w:val="20"/>
        </w:rPr>
        <w:t>1+</w:t>
      </w:r>
    </w:p>
    <w:p w:rsidR="006E753E" w:rsidRDefault="00371B81">
      <w:pPr>
        <w:tabs>
          <w:tab w:val="left" w:pos="2087"/>
        </w:tabs>
        <w:spacing w:line="226" w:lineRule="exact"/>
        <w:ind w:left="1008"/>
        <w:rPr>
          <w:rFonts w:ascii="Courier New"/>
          <w:sz w:val="20"/>
        </w:rPr>
      </w:pPr>
      <w:r>
        <w:rPr>
          <w:rFonts w:ascii="Courier New"/>
          <w:sz w:val="20"/>
        </w:rPr>
        <w:t>N</w:t>
      </w:r>
      <w:r>
        <w:rPr>
          <w:rFonts w:ascii="Courier New"/>
          <w:sz w:val="20"/>
        </w:rPr>
        <w:tab/>
        <w:t>I</w:t>
      </w:r>
    </w:p>
    <w:p w:rsidR="006E753E" w:rsidRDefault="00371B81">
      <w:pPr>
        <w:spacing w:line="226" w:lineRule="exact"/>
        <w:ind w:left="1008"/>
        <w:rPr>
          <w:rFonts w:ascii="Courier New"/>
          <w:sz w:val="20"/>
        </w:rPr>
      </w:pPr>
      <w:r>
        <w:rPr>
          <w:rFonts w:ascii="Courier New"/>
          <w:sz w:val="20"/>
        </w:rPr>
        <w:t>1I</w:t>
      </w:r>
    </w:p>
    <w:p w:rsidR="006E753E" w:rsidRDefault="006E753E">
      <w:pPr>
        <w:spacing w:line="226" w:lineRule="exact"/>
        <w:rPr>
          <w:rFonts w:ascii="Courier New"/>
          <w:sz w:val="20"/>
        </w:rPr>
        <w:sectPr w:rsidR="006E753E">
          <w:pgSz w:w="12240" w:h="15840"/>
          <w:pgMar w:top="1500" w:right="0" w:bottom="280" w:left="1720" w:header="747" w:footer="0" w:gutter="0"/>
          <w:cols w:space="720"/>
        </w:sectPr>
      </w:pPr>
    </w:p>
    <w:p w:rsidR="006E753E" w:rsidRDefault="00371B81">
      <w:pPr>
        <w:pStyle w:val="BodyText"/>
        <w:spacing w:before="4"/>
        <w:rPr>
          <w:rFonts w:ascii="Times New Roman"/>
          <w:sz w:val="17"/>
        </w:rPr>
      </w:pPr>
      <w:r>
        <w:lastRenderedPageBreak/>
        <w:pict>
          <v:shape id="_x0000_s2050" type="#_x0000_t202" style="position:absolute;margin-left:126.45pt;margin-top:113.65pt;width:494pt;height:278.55pt;z-index:25167872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040"/>
                    <w:gridCol w:w="360"/>
                    <w:gridCol w:w="539"/>
                    <w:gridCol w:w="1139"/>
                    <w:gridCol w:w="959"/>
                    <w:gridCol w:w="659"/>
                    <w:gridCol w:w="779"/>
                    <w:gridCol w:w="1199"/>
                    <w:gridCol w:w="1199"/>
                    <w:gridCol w:w="1198"/>
                    <w:gridCol w:w="805"/>
                  </w:tblGrid>
                  <w:tr w:rsidR="006E753E">
                    <w:trPr>
                      <w:trHeight w:val="452"/>
                    </w:trPr>
                    <w:tc>
                      <w:tcPr>
                        <w:tcW w:w="9876" w:type="dxa"/>
                        <w:gridSpan w:val="11"/>
                      </w:tcPr>
                      <w:p w:rsidR="006E753E" w:rsidRDefault="00371B81">
                        <w:pPr>
                          <w:pStyle w:val="TableParagraph"/>
                          <w:tabs>
                            <w:tab w:val="left" w:pos="1279"/>
                          </w:tabs>
                          <w:spacing w:line="225" w:lineRule="exact"/>
                          <w:ind w:left="200"/>
                          <w:rPr>
                            <w:rFonts w:ascii="Courier New"/>
                            <w:sz w:val="20"/>
                          </w:rPr>
                        </w:pPr>
                        <w:r>
                          <w:rPr>
                            <w:rFonts w:ascii="Courier New"/>
                            <w:sz w:val="20"/>
                          </w:rPr>
                          <w:t>C</w:t>
                        </w:r>
                        <w:r>
                          <w:rPr>
                            <w:rFonts w:ascii="Courier New"/>
                            <w:sz w:val="20"/>
                          </w:rPr>
                          <w:tab/>
                          <w:t>I</w:t>
                        </w:r>
                      </w:p>
                      <w:p w:rsidR="006E753E" w:rsidRDefault="00371B81">
                        <w:pPr>
                          <w:pStyle w:val="TableParagraph"/>
                          <w:spacing w:line="207" w:lineRule="exact"/>
                          <w:ind w:left="200"/>
                          <w:rPr>
                            <w:rFonts w:ascii="Courier New"/>
                            <w:sz w:val="20"/>
                          </w:rPr>
                        </w:pPr>
                        <w:r>
                          <w:rPr>
                            <w:rFonts w:ascii="Courier New"/>
                            <w:sz w:val="20"/>
                          </w:rPr>
                          <w:t>1I</w:t>
                        </w:r>
                      </w:p>
                    </w:tc>
                  </w:tr>
                  <w:tr w:rsidR="006E753E">
                    <w:trPr>
                      <w:trHeight w:val="453"/>
                    </w:trPr>
                    <w:tc>
                      <w:tcPr>
                        <w:tcW w:w="9876" w:type="dxa"/>
                        <w:gridSpan w:val="11"/>
                      </w:tcPr>
                      <w:p w:rsidR="006E753E" w:rsidRDefault="00371B81">
                        <w:pPr>
                          <w:pStyle w:val="TableParagraph"/>
                          <w:tabs>
                            <w:tab w:val="left" w:pos="1279"/>
                          </w:tabs>
                          <w:spacing w:line="226" w:lineRule="exact"/>
                          <w:ind w:left="200"/>
                          <w:rPr>
                            <w:rFonts w:ascii="Courier New"/>
                            <w:sz w:val="20"/>
                          </w:rPr>
                        </w:pPr>
                        <w:r>
                          <w:rPr>
                            <w:rFonts w:ascii="Courier New"/>
                            <w:sz w:val="20"/>
                          </w:rPr>
                          <w:t>Y</w:t>
                        </w:r>
                        <w:r>
                          <w:rPr>
                            <w:rFonts w:ascii="Courier New"/>
                            <w:sz w:val="20"/>
                          </w:rPr>
                          <w:tab/>
                          <w:t>I</w:t>
                        </w:r>
                      </w:p>
                      <w:p w:rsidR="006E753E" w:rsidRDefault="00371B81">
                        <w:pPr>
                          <w:pStyle w:val="TableParagraph"/>
                          <w:spacing w:line="207" w:lineRule="exact"/>
                          <w:ind w:left="200"/>
                          <w:rPr>
                            <w:rFonts w:ascii="Courier New"/>
                            <w:sz w:val="20"/>
                          </w:rPr>
                        </w:pPr>
                        <w:r>
                          <w:rPr>
                            <w:rFonts w:ascii="Courier New"/>
                            <w:sz w:val="20"/>
                          </w:rPr>
                          <w:t>1I</w:t>
                        </w:r>
                      </w:p>
                    </w:tc>
                  </w:tr>
                  <w:tr w:rsidR="006E753E">
                    <w:trPr>
                      <w:trHeight w:val="452"/>
                    </w:trPr>
                    <w:tc>
                      <w:tcPr>
                        <w:tcW w:w="9876" w:type="dxa"/>
                        <w:gridSpan w:val="11"/>
                      </w:tcPr>
                      <w:p w:rsidR="006E753E" w:rsidRDefault="00371B81">
                        <w:pPr>
                          <w:pStyle w:val="TableParagraph"/>
                          <w:spacing w:line="226" w:lineRule="exact"/>
                          <w:ind w:left="1040"/>
                          <w:rPr>
                            <w:rFonts w:ascii="Courier New"/>
                            <w:sz w:val="20"/>
                          </w:rPr>
                        </w:pPr>
                        <w:r>
                          <w:rPr>
                            <w:rFonts w:ascii="Courier New"/>
                            <w:sz w:val="20"/>
                          </w:rPr>
                          <w:t>8 +</w:t>
                        </w:r>
                      </w:p>
                      <w:p w:rsidR="006E753E" w:rsidRDefault="00371B81">
                        <w:pPr>
                          <w:pStyle w:val="TableParagraph"/>
                          <w:spacing w:line="206" w:lineRule="exact"/>
                          <w:ind w:left="200"/>
                          <w:rPr>
                            <w:rFonts w:ascii="Courier New"/>
                            <w:sz w:val="20"/>
                          </w:rPr>
                        </w:pPr>
                        <w:r>
                          <w:rPr>
                            <w:rFonts w:ascii="Courier New"/>
                            <w:sz w:val="20"/>
                          </w:rPr>
                          <w:t>1+</w:t>
                        </w:r>
                      </w:p>
                    </w:tc>
                  </w:tr>
                  <w:tr w:rsidR="006E753E">
                    <w:trPr>
                      <w:trHeight w:val="453"/>
                    </w:trPr>
                    <w:tc>
                      <w:tcPr>
                        <w:tcW w:w="9876" w:type="dxa"/>
                        <w:gridSpan w:val="11"/>
                      </w:tcPr>
                      <w:p w:rsidR="006E753E" w:rsidRDefault="00371B81">
                        <w:pPr>
                          <w:pStyle w:val="TableParagraph"/>
                          <w:spacing w:line="226" w:lineRule="exact"/>
                          <w:ind w:left="1280"/>
                          <w:rPr>
                            <w:rFonts w:ascii="Courier New"/>
                            <w:sz w:val="20"/>
                          </w:rPr>
                        </w:pPr>
                        <w:r>
                          <w:rPr>
                            <w:rFonts w:ascii="Courier New"/>
                            <w:w w:val="99"/>
                            <w:sz w:val="20"/>
                          </w:rPr>
                          <w:t>I</w:t>
                        </w:r>
                      </w:p>
                      <w:p w:rsidR="006E753E" w:rsidRDefault="00371B81">
                        <w:pPr>
                          <w:pStyle w:val="TableParagraph"/>
                          <w:spacing w:before="1" w:line="206" w:lineRule="exact"/>
                          <w:ind w:left="200"/>
                          <w:rPr>
                            <w:rFonts w:ascii="Courier New"/>
                            <w:sz w:val="20"/>
                          </w:rPr>
                        </w:pPr>
                        <w:r>
                          <w:rPr>
                            <w:rFonts w:ascii="Courier New"/>
                            <w:sz w:val="20"/>
                          </w:rPr>
                          <w:t>1I</w:t>
                        </w:r>
                      </w:p>
                    </w:tc>
                  </w:tr>
                  <w:tr w:rsidR="006E753E">
                    <w:trPr>
                      <w:trHeight w:val="453"/>
                    </w:trPr>
                    <w:tc>
                      <w:tcPr>
                        <w:tcW w:w="9876" w:type="dxa"/>
                        <w:gridSpan w:val="11"/>
                      </w:tcPr>
                      <w:p w:rsidR="006E753E" w:rsidRDefault="00371B81">
                        <w:pPr>
                          <w:pStyle w:val="TableParagraph"/>
                          <w:spacing w:line="226" w:lineRule="exact"/>
                          <w:ind w:left="1280"/>
                          <w:rPr>
                            <w:rFonts w:ascii="Courier New"/>
                            <w:sz w:val="20"/>
                          </w:rPr>
                        </w:pPr>
                        <w:r>
                          <w:rPr>
                            <w:rFonts w:ascii="Courier New"/>
                            <w:w w:val="99"/>
                            <w:sz w:val="20"/>
                          </w:rPr>
                          <w:t>I</w:t>
                        </w:r>
                      </w:p>
                      <w:p w:rsidR="006E753E" w:rsidRDefault="00371B81">
                        <w:pPr>
                          <w:pStyle w:val="TableParagraph"/>
                          <w:spacing w:before="1" w:line="206" w:lineRule="exact"/>
                          <w:ind w:left="200"/>
                          <w:rPr>
                            <w:rFonts w:ascii="Courier New"/>
                            <w:sz w:val="20"/>
                          </w:rPr>
                        </w:pPr>
                        <w:r>
                          <w:rPr>
                            <w:rFonts w:ascii="Courier New"/>
                            <w:sz w:val="20"/>
                          </w:rPr>
                          <w:t>1I</w:t>
                        </w:r>
                      </w:p>
                    </w:tc>
                  </w:tr>
                  <w:tr w:rsidR="006E753E">
                    <w:trPr>
                      <w:trHeight w:val="488"/>
                    </w:trPr>
                    <w:tc>
                      <w:tcPr>
                        <w:tcW w:w="1040" w:type="dxa"/>
                      </w:tcPr>
                      <w:p w:rsidR="006E753E" w:rsidRDefault="006E753E">
                        <w:pPr>
                          <w:pStyle w:val="TableParagraph"/>
                          <w:spacing w:before="6"/>
                          <w:rPr>
                            <w:rFonts w:ascii="Times New Roman"/>
                            <w:sz w:val="19"/>
                          </w:rPr>
                        </w:pPr>
                      </w:p>
                      <w:p w:rsidR="006E753E" w:rsidRDefault="00371B81">
                        <w:pPr>
                          <w:pStyle w:val="TableParagraph"/>
                          <w:ind w:left="200"/>
                          <w:rPr>
                            <w:rFonts w:ascii="Courier New"/>
                            <w:sz w:val="20"/>
                          </w:rPr>
                        </w:pPr>
                        <w:r>
                          <w:rPr>
                            <w:rFonts w:ascii="Courier New"/>
                            <w:sz w:val="20"/>
                          </w:rPr>
                          <w:t>11I</w:t>
                        </w:r>
                      </w:p>
                    </w:tc>
                    <w:tc>
                      <w:tcPr>
                        <w:tcW w:w="360" w:type="dxa"/>
                      </w:tcPr>
                      <w:p w:rsidR="006E753E" w:rsidRDefault="00371B81">
                        <w:pPr>
                          <w:pStyle w:val="TableParagraph"/>
                          <w:spacing w:line="226" w:lineRule="exact"/>
                          <w:ind w:left="240"/>
                          <w:rPr>
                            <w:rFonts w:ascii="Courier New"/>
                            <w:sz w:val="20"/>
                          </w:rPr>
                        </w:pPr>
                        <w:r>
                          <w:rPr>
                            <w:rFonts w:ascii="Courier New"/>
                            <w:w w:val="99"/>
                            <w:sz w:val="20"/>
                          </w:rPr>
                          <w:t>I</w:t>
                        </w:r>
                      </w:p>
                    </w:tc>
                    <w:tc>
                      <w:tcPr>
                        <w:tcW w:w="539" w:type="dxa"/>
                      </w:tcPr>
                      <w:p w:rsidR="006E753E" w:rsidRDefault="006E753E">
                        <w:pPr>
                          <w:pStyle w:val="TableParagraph"/>
                          <w:rPr>
                            <w:rFonts w:ascii="Times New Roman"/>
                            <w:sz w:val="18"/>
                          </w:rPr>
                        </w:pPr>
                      </w:p>
                    </w:tc>
                    <w:tc>
                      <w:tcPr>
                        <w:tcW w:w="1139" w:type="dxa"/>
                      </w:tcPr>
                      <w:p w:rsidR="006E753E" w:rsidRDefault="006E753E">
                        <w:pPr>
                          <w:pStyle w:val="TableParagraph"/>
                          <w:rPr>
                            <w:rFonts w:ascii="Times New Roman"/>
                            <w:sz w:val="18"/>
                          </w:rPr>
                        </w:pPr>
                      </w:p>
                    </w:tc>
                    <w:tc>
                      <w:tcPr>
                        <w:tcW w:w="959" w:type="dxa"/>
                      </w:tcPr>
                      <w:p w:rsidR="006E753E" w:rsidRDefault="006E753E">
                        <w:pPr>
                          <w:pStyle w:val="TableParagraph"/>
                          <w:rPr>
                            <w:rFonts w:ascii="Times New Roman"/>
                            <w:sz w:val="18"/>
                          </w:rPr>
                        </w:pPr>
                      </w:p>
                    </w:tc>
                    <w:tc>
                      <w:tcPr>
                        <w:tcW w:w="659" w:type="dxa"/>
                      </w:tcPr>
                      <w:p w:rsidR="006E753E" w:rsidRDefault="00371B81">
                        <w:pPr>
                          <w:pStyle w:val="TableParagraph"/>
                          <w:spacing w:line="226" w:lineRule="exact"/>
                          <w:ind w:left="240"/>
                          <w:rPr>
                            <w:rFonts w:ascii="Courier New"/>
                            <w:sz w:val="20"/>
                          </w:rPr>
                        </w:pPr>
                        <w:r>
                          <w:rPr>
                            <w:rFonts w:ascii="Courier New"/>
                            <w:sz w:val="20"/>
                          </w:rPr>
                          <w:t>0 0</w:t>
                        </w:r>
                      </w:p>
                    </w:tc>
                    <w:tc>
                      <w:tcPr>
                        <w:tcW w:w="779" w:type="dxa"/>
                      </w:tcPr>
                      <w:p w:rsidR="006E753E" w:rsidRDefault="006E753E">
                        <w:pPr>
                          <w:pStyle w:val="TableParagraph"/>
                          <w:rPr>
                            <w:rFonts w:ascii="Times New Roman"/>
                            <w:sz w:val="18"/>
                          </w:rPr>
                        </w:pPr>
                      </w:p>
                    </w:tc>
                    <w:tc>
                      <w:tcPr>
                        <w:tcW w:w="1199" w:type="dxa"/>
                      </w:tcPr>
                      <w:p w:rsidR="006E753E" w:rsidRDefault="006E753E">
                        <w:pPr>
                          <w:pStyle w:val="TableParagraph"/>
                          <w:rPr>
                            <w:rFonts w:ascii="Times New Roman"/>
                            <w:sz w:val="18"/>
                          </w:rPr>
                        </w:pPr>
                      </w:p>
                    </w:tc>
                    <w:tc>
                      <w:tcPr>
                        <w:tcW w:w="1199" w:type="dxa"/>
                      </w:tcPr>
                      <w:p w:rsidR="006E753E" w:rsidRDefault="00371B81">
                        <w:pPr>
                          <w:pStyle w:val="TableParagraph"/>
                          <w:spacing w:line="226" w:lineRule="exact"/>
                          <w:ind w:left="460" w:right="456"/>
                          <w:jc w:val="center"/>
                          <w:rPr>
                            <w:rFonts w:ascii="Courier New"/>
                            <w:sz w:val="20"/>
                          </w:rPr>
                        </w:pPr>
                        <w:r>
                          <w:rPr>
                            <w:rFonts w:ascii="Courier New"/>
                            <w:sz w:val="20"/>
                          </w:rPr>
                          <w:t>11</w:t>
                        </w:r>
                      </w:p>
                    </w:tc>
                    <w:tc>
                      <w:tcPr>
                        <w:tcW w:w="1198" w:type="dxa"/>
                      </w:tcPr>
                      <w:p w:rsidR="006E753E" w:rsidRDefault="006E753E">
                        <w:pPr>
                          <w:pStyle w:val="TableParagraph"/>
                          <w:rPr>
                            <w:rFonts w:ascii="Times New Roman"/>
                            <w:sz w:val="18"/>
                          </w:rPr>
                        </w:pPr>
                      </w:p>
                    </w:tc>
                    <w:tc>
                      <w:tcPr>
                        <w:tcW w:w="805" w:type="dxa"/>
                      </w:tcPr>
                      <w:p w:rsidR="006E753E" w:rsidRDefault="006E753E">
                        <w:pPr>
                          <w:pStyle w:val="TableParagraph"/>
                          <w:rPr>
                            <w:rFonts w:ascii="Times New Roman"/>
                            <w:sz w:val="18"/>
                          </w:rPr>
                        </w:pPr>
                      </w:p>
                    </w:tc>
                  </w:tr>
                  <w:tr w:rsidR="006E753E">
                    <w:trPr>
                      <w:trHeight w:val="300"/>
                    </w:trPr>
                    <w:tc>
                      <w:tcPr>
                        <w:tcW w:w="9876" w:type="dxa"/>
                        <w:gridSpan w:val="11"/>
                      </w:tcPr>
                      <w:p w:rsidR="006E753E" w:rsidRDefault="00371B81">
                        <w:pPr>
                          <w:pStyle w:val="TableParagraph"/>
                          <w:spacing w:before="36"/>
                          <w:ind w:left="200"/>
                          <w:rPr>
                            <w:rFonts w:ascii="Courier New"/>
                            <w:sz w:val="20"/>
                          </w:rPr>
                        </w:pPr>
                        <w:r>
                          <w:rPr>
                            <w:rFonts w:ascii="Courier New"/>
                            <w:sz w:val="20"/>
                          </w:rPr>
                          <w:t>Predicted ---------+---------+---------+---------+---------+---------+---------</w:t>
                        </w:r>
                      </w:p>
                    </w:tc>
                  </w:tr>
                  <w:tr w:rsidR="006E753E">
                    <w:trPr>
                      <w:trHeight w:val="300"/>
                    </w:trPr>
                    <w:tc>
                      <w:tcPr>
                        <w:tcW w:w="1040" w:type="dxa"/>
                      </w:tcPr>
                      <w:p w:rsidR="006E753E" w:rsidRDefault="00371B81">
                        <w:pPr>
                          <w:pStyle w:val="TableParagraph"/>
                          <w:spacing w:before="36"/>
                          <w:ind w:left="440"/>
                          <w:rPr>
                            <w:rFonts w:ascii="Courier New"/>
                            <w:sz w:val="20"/>
                          </w:rPr>
                        </w:pPr>
                        <w:r>
                          <w:rPr>
                            <w:rFonts w:ascii="Courier New"/>
                            <w:w w:val="95"/>
                            <w:sz w:val="20"/>
                          </w:rPr>
                          <w:t>Prob:</w:t>
                        </w:r>
                      </w:p>
                    </w:tc>
                    <w:tc>
                      <w:tcPr>
                        <w:tcW w:w="360" w:type="dxa"/>
                      </w:tcPr>
                      <w:p w:rsidR="006E753E" w:rsidRDefault="006E753E">
                        <w:pPr>
                          <w:pStyle w:val="TableParagraph"/>
                          <w:rPr>
                            <w:rFonts w:ascii="Times New Roman"/>
                            <w:sz w:val="18"/>
                          </w:rPr>
                        </w:pPr>
                      </w:p>
                    </w:tc>
                    <w:tc>
                      <w:tcPr>
                        <w:tcW w:w="539" w:type="dxa"/>
                      </w:tcPr>
                      <w:p w:rsidR="006E753E" w:rsidRDefault="00371B81">
                        <w:pPr>
                          <w:pStyle w:val="TableParagraph"/>
                          <w:spacing w:before="36"/>
                          <w:ind w:left="-1"/>
                          <w:rPr>
                            <w:rFonts w:ascii="Courier New"/>
                            <w:sz w:val="20"/>
                          </w:rPr>
                        </w:pPr>
                        <w:r>
                          <w:rPr>
                            <w:rFonts w:ascii="Courier New"/>
                            <w:w w:val="99"/>
                            <w:sz w:val="20"/>
                          </w:rPr>
                          <w:t>0</w:t>
                        </w:r>
                      </w:p>
                    </w:tc>
                    <w:tc>
                      <w:tcPr>
                        <w:tcW w:w="1139" w:type="dxa"/>
                      </w:tcPr>
                      <w:p w:rsidR="006E753E" w:rsidRDefault="00371B81">
                        <w:pPr>
                          <w:pStyle w:val="TableParagraph"/>
                          <w:spacing w:before="36"/>
                          <w:ind w:left="400" w:right="458"/>
                          <w:jc w:val="center"/>
                          <w:rPr>
                            <w:rFonts w:ascii="Courier New"/>
                            <w:sz w:val="20"/>
                          </w:rPr>
                        </w:pPr>
                        <w:r>
                          <w:rPr>
                            <w:rFonts w:ascii="Courier New"/>
                            <w:sz w:val="20"/>
                          </w:rPr>
                          <w:t>,1</w:t>
                        </w:r>
                      </w:p>
                    </w:tc>
                    <w:tc>
                      <w:tcPr>
                        <w:tcW w:w="959" w:type="dxa"/>
                      </w:tcPr>
                      <w:p w:rsidR="006E753E" w:rsidRDefault="00371B81">
                        <w:pPr>
                          <w:pStyle w:val="TableParagraph"/>
                          <w:spacing w:before="36"/>
                          <w:ind w:left="479"/>
                          <w:rPr>
                            <w:rFonts w:ascii="Courier New"/>
                            <w:sz w:val="20"/>
                          </w:rPr>
                        </w:pPr>
                        <w:r>
                          <w:rPr>
                            <w:rFonts w:ascii="Courier New"/>
                            <w:sz w:val="20"/>
                          </w:rPr>
                          <w:t>,2</w:t>
                        </w:r>
                      </w:p>
                    </w:tc>
                    <w:tc>
                      <w:tcPr>
                        <w:tcW w:w="659" w:type="dxa"/>
                      </w:tcPr>
                      <w:p w:rsidR="006E753E" w:rsidRDefault="006E753E">
                        <w:pPr>
                          <w:pStyle w:val="TableParagraph"/>
                          <w:rPr>
                            <w:rFonts w:ascii="Times New Roman"/>
                            <w:sz w:val="18"/>
                          </w:rPr>
                        </w:pPr>
                      </w:p>
                    </w:tc>
                    <w:tc>
                      <w:tcPr>
                        <w:tcW w:w="779" w:type="dxa"/>
                      </w:tcPr>
                      <w:p w:rsidR="006E753E" w:rsidRDefault="00371B81">
                        <w:pPr>
                          <w:pStyle w:val="TableParagraph"/>
                          <w:spacing w:before="36"/>
                          <w:ind w:left="60"/>
                          <w:rPr>
                            <w:rFonts w:ascii="Courier New"/>
                            <w:sz w:val="20"/>
                          </w:rPr>
                        </w:pPr>
                        <w:r>
                          <w:rPr>
                            <w:rFonts w:ascii="Courier New"/>
                            <w:sz w:val="20"/>
                          </w:rPr>
                          <w:t>,3</w:t>
                        </w:r>
                      </w:p>
                    </w:tc>
                    <w:tc>
                      <w:tcPr>
                        <w:tcW w:w="1199" w:type="dxa"/>
                      </w:tcPr>
                      <w:p w:rsidR="006E753E" w:rsidRDefault="00371B81">
                        <w:pPr>
                          <w:pStyle w:val="TableParagraph"/>
                          <w:spacing w:before="36"/>
                          <w:ind w:left="459" w:right="457"/>
                          <w:jc w:val="center"/>
                          <w:rPr>
                            <w:rFonts w:ascii="Courier New"/>
                            <w:sz w:val="20"/>
                          </w:rPr>
                        </w:pPr>
                        <w:r>
                          <w:rPr>
                            <w:rFonts w:ascii="Courier New"/>
                            <w:sz w:val="20"/>
                          </w:rPr>
                          <w:t>,4</w:t>
                        </w:r>
                      </w:p>
                    </w:tc>
                    <w:tc>
                      <w:tcPr>
                        <w:tcW w:w="1199" w:type="dxa"/>
                      </w:tcPr>
                      <w:p w:rsidR="006E753E" w:rsidRDefault="00371B81">
                        <w:pPr>
                          <w:pStyle w:val="TableParagraph"/>
                          <w:spacing w:before="36"/>
                          <w:ind w:left="460" w:right="457"/>
                          <w:jc w:val="center"/>
                          <w:rPr>
                            <w:rFonts w:ascii="Courier New"/>
                            <w:sz w:val="20"/>
                          </w:rPr>
                        </w:pPr>
                        <w:r>
                          <w:rPr>
                            <w:rFonts w:ascii="Courier New"/>
                            <w:sz w:val="20"/>
                          </w:rPr>
                          <w:t>,5</w:t>
                        </w:r>
                      </w:p>
                    </w:tc>
                    <w:tc>
                      <w:tcPr>
                        <w:tcW w:w="1198" w:type="dxa"/>
                      </w:tcPr>
                      <w:p w:rsidR="006E753E" w:rsidRDefault="00371B81">
                        <w:pPr>
                          <w:pStyle w:val="TableParagraph"/>
                          <w:spacing w:before="36"/>
                          <w:ind w:left="460" w:right="456"/>
                          <w:jc w:val="center"/>
                          <w:rPr>
                            <w:rFonts w:ascii="Courier New"/>
                            <w:sz w:val="20"/>
                          </w:rPr>
                        </w:pPr>
                        <w:r>
                          <w:rPr>
                            <w:rFonts w:ascii="Courier New"/>
                            <w:sz w:val="20"/>
                          </w:rPr>
                          <w:t>,6</w:t>
                        </w:r>
                      </w:p>
                    </w:tc>
                    <w:tc>
                      <w:tcPr>
                        <w:tcW w:w="805" w:type="dxa"/>
                      </w:tcPr>
                      <w:p w:rsidR="006E753E" w:rsidRDefault="00371B81">
                        <w:pPr>
                          <w:pStyle w:val="TableParagraph"/>
                          <w:spacing w:before="36"/>
                          <w:ind w:left="482"/>
                          <w:rPr>
                            <w:rFonts w:ascii="Courier New"/>
                            <w:sz w:val="20"/>
                          </w:rPr>
                        </w:pPr>
                        <w:r>
                          <w:rPr>
                            <w:rFonts w:ascii="Courier New"/>
                            <w:w w:val="99"/>
                            <w:sz w:val="20"/>
                          </w:rPr>
                          <w:t>,</w:t>
                        </w:r>
                      </w:p>
                    </w:tc>
                  </w:tr>
                  <w:tr w:rsidR="006E753E">
                    <w:trPr>
                      <w:trHeight w:val="450"/>
                    </w:trPr>
                    <w:tc>
                      <w:tcPr>
                        <w:tcW w:w="9876" w:type="dxa"/>
                        <w:gridSpan w:val="11"/>
                      </w:tcPr>
                      <w:p w:rsidR="006E753E" w:rsidRDefault="00371B81">
                        <w:pPr>
                          <w:pStyle w:val="TableParagraph"/>
                          <w:tabs>
                            <w:tab w:val="left" w:pos="1399"/>
                          </w:tabs>
                          <w:spacing w:before="36"/>
                          <w:ind w:left="440"/>
                          <w:rPr>
                            <w:rFonts w:ascii="Courier New"/>
                            <w:sz w:val="20"/>
                          </w:rPr>
                        </w:pPr>
                        <w:r>
                          <w:rPr>
                            <w:rFonts w:ascii="Courier New"/>
                            <w:sz w:val="20"/>
                          </w:rPr>
                          <w:t>Group:</w:t>
                        </w:r>
                        <w:r>
                          <w:rPr>
                            <w:rFonts w:ascii="Courier New"/>
                            <w:sz w:val="20"/>
                          </w:rPr>
                          <w:tab/>
                          <w:t>000000000000000000000000000000000000000000000000001111111111111111111</w:t>
                        </w:r>
                      </w:p>
                    </w:tc>
                  </w:tr>
                  <w:tr w:rsidR="006E753E">
                    <w:trPr>
                      <w:trHeight w:val="413"/>
                    </w:trPr>
                    <w:tc>
                      <w:tcPr>
                        <w:tcW w:w="9876" w:type="dxa"/>
                        <w:gridSpan w:val="11"/>
                      </w:tcPr>
                      <w:p w:rsidR="006E753E" w:rsidRDefault="00371B81">
                        <w:pPr>
                          <w:pStyle w:val="TableParagraph"/>
                          <w:spacing w:before="186" w:line="207" w:lineRule="exact"/>
                          <w:ind w:left="1400"/>
                          <w:rPr>
                            <w:rFonts w:ascii="Courier New"/>
                            <w:sz w:val="20"/>
                          </w:rPr>
                        </w:pPr>
                        <w:r>
                          <w:rPr>
                            <w:rFonts w:ascii="Courier New"/>
                            <w:sz w:val="20"/>
                          </w:rPr>
                          <w:t>Predicted Probability is of Membership for Tepat Waktu</w:t>
                        </w:r>
                      </w:p>
                    </w:tc>
                  </w:tr>
                  <w:tr w:rsidR="006E753E">
                    <w:trPr>
                      <w:trHeight w:val="489"/>
                    </w:trPr>
                    <w:tc>
                      <w:tcPr>
                        <w:tcW w:w="9876" w:type="dxa"/>
                        <w:gridSpan w:val="11"/>
                      </w:tcPr>
                      <w:p w:rsidR="006E753E" w:rsidRDefault="00371B81">
                        <w:pPr>
                          <w:pStyle w:val="TableParagraph"/>
                          <w:spacing w:line="226" w:lineRule="exact"/>
                          <w:ind w:left="1400"/>
                          <w:rPr>
                            <w:rFonts w:ascii="Courier New"/>
                            <w:sz w:val="20"/>
                          </w:rPr>
                        </w:pPr>
                        <w:r>
                          <w:rPr>
                            <w:rFonts w:ascii="Courier New"/>
                            <w:sz w:val="20"/>
                          </w:rPr>
                          <w:t>The Cut Value</w:t>
                        </w:r>
                      </w:p>
                      <w:p w:rsidR="006E753E" w:rsidRDefault="00371B81">
                        <w:pPr>
                          <w:pStyle w:val="TableParagraph"/>
                          <w:spacing w:line="226" w:lineRule="exact"/>
                          <w:ind w:left="200"/>
                          <w:rPr>
                            <w:rFonts w:ascii="Courier New"/>
                            <w:sz w:val="20"/>
                          </w:rPr>
                        </w:pPr>
                        <w:r>
                          <w:rPr>
                            <w:rFonts w:ascii="Courier New"/>
                            <w:sz w:val="20"/>
                          </w:rPr>
                          <w:t>is ,50</w:t>
                        </w:r>
                      </w:p>
                    </w:tc>
                  </w:tr>
                  <w:tr w:rsidR="006E753E">
                    <w:trPr>
                      <w:trHeight w:val="300"/>
                    </w:trPr>
                    <w:tc>
                      <w:tcPr>
                        <w:tcW w:w="9876" w:type="dxa"/>
                        <w:gridSpan w:val="11"/>
                      </w:tcPr>
                      <w:p w:rsidR="006E753E" w:rsidRDefault="00371B81">
                        <w:pPr>
                          <w:pStyle w:val="TableParagraph"/>
                          <w:spacing w:before="36"/>
                          <w:ind w:left="1400"/>
                          <w:rPr>
                            <w:rFonts w:ascii="Courier New"/>
                            <w:sz w:val="20"/>
                          </w:rPr>
                        </w:pPr>
                        <w:r>
                          <w:rPr>
                            <w:rFonts w:ascii="Courier New"/>
                            <w:sz w:val="20"/>
                          </w:rPr>
                          <w:t>Symbols: 0 - Tidak Tepat Waktu</w:t>
                        </w:r>
                      </w:p>
                    </w:tc>
                  </w:tr>
                  <w:tr w:rsidR="006E753E">
                    <w:trPr>
                      <w:trHeight w:val="300"/>
                    </w:trPr>
                    <w:tc>
                      <w:tcPr>
                        <w:tcW w:w="9876" w:type="dxa"/>
                        <w:gridSpan w:val="11"/>
                      </w:tcPr>
                      <w:p w:rsidR="006E753E" w:rsidRDefault="00371B81">
                        <w:pPr>
                          <w:pStyle w:val="TableParagraph"/>
                          <w:spacing w:before="36"/>
                          <w:ind w:left="2480"/>
                          <w:rPr>
                            <w:rFonts w:ascii="Courier New"/>
                            <w:sz w:val="20"/>
                          </w:rPr>
                        </w:pPr>
                        <w:r>
                          <w:rPr>
                            <w:rFonts w:ascii="Courier New"/>
                            <w:sz w:val="20"/>
                          </w:rPr>
                          <w:t>1 - Tepat Waktu</w:t>
                        </w:r>
                      </w:p>
                    </w:tc>
                  </w:tr>
                  <w:tr w:rsidR="006E753E">
                    <w:trPr>
                      <w:trHeight w:val="262"/>
                    </w:trPr>
                    <w:tc>
                      <w:tcPr>
                        <w:tcW w:w="9876" w:type="dxa"/>
                        <w:gridSpan w:val="11"/>
                      </w:tcPr>
                      <w:p w:rsidR="006E753E" w:rsidRDefault="00371B81">
                        <w:pPr>
                          <w:pStyle w:val="TableParagraph"/>
                          <w:spacing w:before="36" w:line="206" w:lineRule="exact"/>
                          <w:ind w:left="1400"/>
                          <w:rPr>
                            <w:rFonts w:ascii="Courier New"/>
                            <w:sz w:val="20"/>
                          </w:rPr>
                        </w:pPr>
                        <w:r>
                          <w:rPr>
                            <w:rFonts w:ascii="Courier New"/>
                            <w:sz w:val="20"/>
                          </w:rPr>
                          <w:t>Each Symbol Represents 2 Cases.</w:t>
                        </w:r>
                      </w:p>
                    </w:tc>
                  </w:tr>
                </w:tbl>
                <w:p w:rsidR="006E753E" w:rsidRDefault="006E753E">
                  <w:pPr>
                    <w:pStyle w:val="BodyText"/>
                  </w:pPr>
                </w:p>
              </w:txbxContent>
            </v:textbox>
            <w10:wrap anchorx="page" anchory="page"/>
          </v:shape>
        </w:pict>
      </w:r>
    </w:p>
    <w:sectPr w:rsidR="006E753E">
      <w:pgSz w:w="12240" w:h="15840"/>
      <w:pgMar w:top="1500" w:right="0" w:bottom="280" w:left="1720" w:header="74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1B81">
      <w:r>
        <w:separator/>
      </w:r>
    </w:p>
  </w:endnote>
  <w:endnote w:type="continuationSeparator" w:id="0">
    <w:p w:rsidR="00000000" w:rsidRDefault="00371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1B81">
      <w:r>
        <w:separator/>
      </w:r>
    </w:p>
  </w:footnote>
  <w:footnote w:type="continuationSeparator" w:id="0">
    <w:p w:rsidR="00000000" w:rsidRDefault="00371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0" o:spid="_x0000_s1038" type="#_x0000_t75" style="position:absolute;margin-left:0;margin-top:0;width:292.8pt;height:315.45pt;z-index:-251657216;mso-position-horizontal:center;mso-position-horizontal-relative:margin;mso-position-vertical:center;mso-position-vertical-relative:margin" o:allowincell="f">
          <v:imagedata r:id="rId1" o:title="logo_unifa_vektor" gain="19661f" blacklevel="22938f"/>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9" o:spid="_x0000_s1047" type="#_x0000_t75" style="position:absolute;margin-left:0;margin-top:0;width:292.8pt;height:315.45pt;z-index:-251648000;mso-position-horizontal:center;mso-position-horizontal-relative:margin;mso-position-vertical:center;mso-position-vertical-relative:margin" o:allowincell="f">
          <v:imagedata r:id="rId1" o:title="logo_unifa_vektor" gain="19661f" blacklevel="22938f"/>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0" o:spid="_x0000_s1048" type="#_x0000_t75" style="position:absolute;margin-left:0;margin-top:0;width:292.8pt;height:315.45pt;z-index:-251646976;mso-position-horizontal:center;mso-position-horizontal-relative:margin;mso-position-vertical:center;mso-position-vertical-relative:margin" o:allowincell="f">
          <v:imagedata r:id="rId1" o:title="logo_unifa_vektor" gain="19661f" blacklevel="22938f"/>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8" o:spid="_x0000_s1046" type="#_x0000_t75" style="position:absolute;margin-left:0;margin-top:0;width:292.8pt;height:315.45pt;z-index:-251649024;mso-position-horizontal:center;mso-position-horizontal-relative:margin;mso-position-vertical:center;mso-position-vertical-relative:margin" o:allowincell="f">
          <v:imagedata r:id="rId1" o:title="logo_unifa_vektor" gain="19661f" blacklevel="22938f"/>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2" o:spid="_x0000_s1050" type="#_x0000_t75" style="position:absolute;margin-left:0;margin-top:0;width:292.8pt;height:315.45pt;z-index:-251644928;mso-position-horizontal:center;mso-position-horizontal-relative:margin;mso-position-vertical:center;mso-position-vertical-relative:margin" o:allowincell="f">
          <v:imagedata r:id="rId1" o:title="logo_unifa_vektor" gain="19661f" blacklevel="22938f"/>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3" o:spid="_x0000_s1051" type="#_x0000_t75" style="position:absolute;margin-left:0;margin-top:0;width:292.8pt;height:315.45pt;z-index:-251643904;mso-position-horizontal:center;mso-position-horizontal-relative:margin;mso-position-vertical:center;mso-position-vertical-relative:margin" o:allowincell="f">
          <v:imagedata r:id="rId1" o:title="logo_unifa_vektor" gain="19661f" blacklevel="22938f"/>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1" o:spid="_x0000_s1049" type="#_x0000_t75" style="position:absolute;margin-left:0;margin-top:0;width:292.8pt;height:315.45pt;z-index:-251645952;mso-position-horizontal:center;mso-position-horizontal-relative:margin;mso-position-vertical:center;mso-position-vertical-relative:margin" o:allowincell="f">
          <v:imagedata r:id="rId1" o:title="logo_unifa_vektor" gain="19661f" blacklevel="22938f"/>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5" o:spid="_x0000_s1053" type="#_x0000_t75" style="position:absolute;margin-left:0;margin-top:0;width:292.8pt;height:315.45pt;z-index:-251641856;mso-position-horizontal:center;mso-position-horizontal-relative:margin;mso-position-vertical:center;mso-position-vertical-relative:margin" o:allowincell="f">
          <v:imagedata r:id="rId1" o:title="logo_unifa_vektor" gain="19661f" blacklevel="22938f"/>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6" o:spid="_x0000_s1054" type="#_x0000_t75" style="position:absolute;margin-left:0;margin-top:0;width:292.8pt;height:315.45pt;z-index:-251640832;mso-position-horizontal:center;mso-position-horizontal-relative:margin;mso-position-vertical:center;mso-position-vertical-relative:margin" o:allowincell="f">
          <v:imagedata r:id="rId1" o:title="logo_unifa_vektor" gain="19661f" blacklevel="22938f"/>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4" o:spid="_x0000_s1052" type="#_x0000_t75" style="position:absolute;margin-left:0;margin-top:0;width:292.8pt;height:315.45pt;z-index:-251642880;mso-position-horizontal:center;mso-position-horizontal-relative:margin;mso-position-vertical:center;mso-position-vertical-relative:margin" o:allowincell="f">
          <v:imagedata r:id="rId1" o:title="logo_unifa_vektor" gain="19661f" blacklevel="22938f"/>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8" o:spid="_x0000_s1056" type="#_x0000_t75" style="position:absolute;margin-left:0;margin-top:0;width:292.8pt;height:315.45pt;z-index:-251638784;mso-position-horizontal:center;mso-position-horizontal-relative:margin;mso-position-vertical:center;mso-position-vertical-relative:margin" o:allowincell="f">
          <v:imagedata r:id="rId1" o:title="logo_unifa_vektor"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1" o:spid="_x0000_s1039" type="#_x0000_t75" style="position:absolute;margin-left:0;margin-top:0;width:292.8pt;height:315.45pt;z-index:-251656192;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30" type="#_x0000_t202" style="position:absolute;margin-left:132.3pt;margin-top:112.7pt;width:359.2pt;height:118.25pt;z-index:-256982016;mso-position-horizontal-relative:page;mso-position-vertical-relative:page" filled="f" stroked="f">
          <v:textbox inset="0,0,0,0">
            <w:txbxContent>
              <w:p w:rsidR="006E753E" w:rsidRDefault="00371B81">
                <w:pPr>
                  <w:spacing w:before="9"/>
                  <w:ind w:left="2439" w:right="2444"/>
                  <w:jc w:val="center"/>
                  <w:rPr>
                    <w:b/>
                    <w:sz w:val="32"/>
                  </w:rPr>
                </w:pPr>
                <w:r>
                  <w:rPr>
                    <w:b/>
                    <w:sz w:val="32"/>
                  </w:rPr>
                  <w:t>SKRIPSI</w:t>
                </w:r>
              </w:p>
              <w:p w:rsidR="006E753E" w:rsidRDefault="00371B81">
                <w:pPr>
                  <w:spacing w:before="202"/>
                  <w:ind w:left="19" w:right="18" w:hanging="9"/>
                  <w:jc w:val="center"/>
                  <w:rPr>
                    <w:b/>
                    <w:sz w:val="28"/>
                  </w:rPr>
                </w:pPr>
                <w:r>
                  <w:rPr>
                    <w:b/>
                    <w:sz w:val="28"/>
                  </w:rPr>
                  <w:t>ANALISIS FAKTOR-FAKTOR YANG MEMPENGARUHI KETEPATAN WAKTU PELAPORAN KEUANGAN PERUSAHAAN SEKTOR TAMBANG SUB BATU BARA YANG TERDAFTAR DI BURSA EFEK INDONESIA</w:t>
                </w:r>
              </w:p>
              <w:p w:rsidR="006E753E" w:rsidRDefault="00371B81">
                <w:pPr>
                  <w:spacing w:before="201"/>
                  <w:ind w:left="2445" w:right="2444"/>
                  <w:jc w:val="center"/>
                  <w:rPr>
                    <w:b/>
                    <w:sz w:val="24"/>
                  </w:rPr>
                </w:pPr>
                <w:r>
                  <w:rPr>
                    <w:b/>
                    <w:sz w:val="24"/>
                  </w:rPr>
                  <w:t>(Periode 2016-2018)</w:t>
                </w:r>
              </w:p>
            </w:txbxContent>
          </v:textbox>
          <w10:wrap anchorx="page" anchory="page"/>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9" o:spid="_x0000_s1057" type="#_x0000_t75" style="position:absolute;margin-left:0;margin-top:0;width:292.8pt;height:315.45pt;z-index:-251637760;mso-position-horizontal:center;mso-position-horizontal-relative:margin;mso-position-vertical:center;mso-position-vertical-relative:margin" o:allowincell="f">
          <v:imagedata r:id="rId1" o:title="logo_unifa_vektor" gain="19661f" blacklevel="22938f"/>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27" o:spid="_x0000_s1055" type="#_x0000_t75" style="position:absolute;margin-left:0;margin-top:0;width:292.8pt;height:315.45pt;z-index:-251639808;mso-position-horizontal:center;mso-position-horizontal-relative:margin;mso-position-vertical:center;mso-position-vertical-relative:margin" o:allowincell="f">
          <v:imagedata r:id="rId1" o:title="logo_unifa_vektor" gain="19661f" blacklevel="22938f"/>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1" o:spid="_x0000_s1059" type="#_x0000_t75" style="position:absolute;margin-left:0;margin-top:0;width:292.8pt;height:315.45pt;z-index:-251635712;mso-position-horizontal:center;mso-position-horizontal-relative:margin;mso-position-vertical:center;mso-position-vertical-relative:margin" o:allowincell="f">
          <v:imagedata r:id="rId1" o:title="logo_unifa_vektor" gain="19661f" blacklevel="22938f"/>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2" o:spid="_x0000_s1060" type="#_x0000_t75" style="position:absolute;margin-left:0;margin-top:0;width:292.8pt;height:315.45pt;z-index:-251634688;mso-position-horizontal:center;mso-position-horizontal-relative:margin;mso-position-vertical:center;mso-position-vertical-relative:margin" o:allowincell="f">
          <v:imagedata r:id="rId1" o:title="logo_unifa_vektor" gain="19661f" blacklevel="22938f"/>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0" o:spid="_x0000_s1058" type="#_x0000_t75" style="position:absolute;margin-left:0;margin-top:0;width:292.8pt;height:315.45pt;z-index:-251636736;mso-position-horizontal:center;mso-position-horizontal-relative:margin;mso-position-vertical:center;mso-position-vertical-relative:margin" o:allowincell="f">
          <v:imagedata r:id="rId1" o:title="logo_unifa_vektor" gain="19661f" blacklevel="22938f"/>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4" o:spid="_x0000_s1062" type="#_x0000_t75" style="position:absolute;margin-left:0;margin-top:0;width:292.8pt;height:315.45pt;z-index:-251632640;mso-position-horizontal:center;mso-position-horizontal-relative:margin;mso-position-vertical:center;mso-position-vertical-relative:margin" o:allowincell="f">
          <v:imagedata r:id="rId1" o:title="logo_unifa_vektor" gain="19661f" blacklevel="22938f"/>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5" o:spid="_x0000_s1063" type="#_x0000_t75" style="position:absolute;margin-left:0;margin-top:0;width:292.8pt;height:315.45pt;z-index:-251631616;mso-position-horizontal:center;mso-position-horizontal-relative:margin;mso-position-vertical:center;mso-position-vertical-relative:margin" o:allowincell="f">
          <v:imagedata r:id="rId1" o:title="logo_unifa_vektor" gain="19661f" blacklevel="22938f"/>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3" o:spid="_x0000_s1061" type="#_x0000_t75" style="position:absolute;margin-left:0;margin-top:0;width:292.8pt;height:315.45pt;z-index:-251633664;mso-position-horizontal:center;mso-position-horizontal-relative:margin;mso-position-vertical:center;mso-position-vertical-relative:margin" o:allowincell="f">
          <v:imagedata r:id="rId1" o:title="logo_unifa_vektor" gain="19661f" blacklevel="22938f"/>
        </v:shape>
      </w:pic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7" o:spid="_x0000_s1065" type="#_x0000_t75" style="position:absolute;margin-left:0;margin-top:0;width:292.8pt;height:315.45pt;z-index:-251629568;mso-position-horizontal:center;mso-position-horizontal-relative:margin;mso-position-vertical:center;mso-position-vertical-relative:margin" o:allowincell="f">
          <v:imagedata r:id="rId1" o:title="logo_unifa_vektor" gain="19661f" blacklevel="22938f"/>
        </v:shape>
      </w:pic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8" o:spid="_x0000_s1066" type="#_x0000_t75" style="position:absolute;margin-left:0;margin-top:0;width:292.8pt;height:315.45pt;z-index:-251628544;mso-position-horizontal:center;mso-position-horizontal-relative:margin;mso-position-vertical:center;mso-position-vertical-relative:margin" o:allowincell="f">
          <v:imagedata r:id="rId1" o:title="logo_unifa_vektor"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09" o:spid="_x0000_s1037" type="#_x0000_t75" style="position:absolute;margin-left:0;margin-top:0;width:292.8pt;height:315.45pt;z-index:-251658240;mso-position-horizontal:center;mso-position-horizontal-relative:margin;mso-position-vertical:center;mso-position-vertical-relative:margin" o:allowincell="f">
          <v:imagedata r:id="rId1" o:title="logo_unifa_vektor" gain="19661f" blacklevel="22938f"/>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6" o:spid="_x0000_s1064" type="#_x0000_t75" style="position:absolute;margin-left:0;margin-top:0;width:292.8pt;height:315.45pt;z-index:-251630592;mso-position-horizontal:center;mso-position-horizontal-relative:margin;mso-position-vertical:center;mso-position-vertical-relative:margin" o:allowincell="f">
          <v:imagedata r:id="rId1" o:title="logo_unifa_vektor" gain="19661f" blacklevel="22938f"/>
        </v:shape>
      </w:pic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0" o:spid="_x0000_s1068" type="#_x0000_t75" style="position:absolute;margin-left:0;margin-top:0;width:292.8pt;height:315.45pt;z-index:-251626496;mso-position-horizontal:center;mso-position-horizontal-relative:margin;mso-position-vertical:center;mso-position-vertical-relative:margin" o:allowincell="f">
          <v:imagedata r:id="rId1" o:title="logo_unifa_vektor" gain="19661f" blacklevel="22938f"/>
        </v:shape>
      </w:pic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1" o:spid="_x0000_s1069" type="#_x0000_t75" style="position:absolute;margin-left:0;margin-top:0;width:292.8pt;height:315.45pt;z-index:-251625472;mso-position-horizontal:center;mso-position-horizontal-relative:margin;mso-position-vertical:center;mso-position-vertical-relative:margin" o:allowincell="f">
          <v:imagedata r:id="rId1" o:title="logo_unifa_vektor" gain="19661f" blacklevel="22938f"/>
        </v:shape>
      </w:pic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39" o:spid="_x0000_s1067" type="#_x0000_t75" style="position:absolute;margin-left:0;margin-top:0;width:292.8pt;height:315.45pt;z-index:-251627520;mso-position-horizontal:center;mso-position-horizontal-relative:margin;mso-position-vertical:center;mso-position-vertical-relative:margin" o:allowincell="f">
          <v:imagedata r:id="rId1" o:title="logo_unifa_vektor" gain="19661f" blacklevel="22938f"/>
        </v:shape>
      </w:pic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3" o:spid="_x0000_s1071" type="#_x0000_t75" style="position:absolute;margin-left:0;margin-top:0;width:292.8pt;height:315.45pt;z-index:-251623424;mso-position-horizontal:center;mso-position-horizontal-relative:margin;mso-position-vertical:center;mso-position-vertical-relative:margin" o:allowincell="f">
          <v:imagedata r:id="rId1" o:title="logo_unifa_vektor" gain="19661f" blacklevel="22938f"/>
        </v:shape>
      </w:pic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4" o:spid="_x0000_s1072" type="#_x0000_t75" style="position:absolute;margin-left:0;margin-top:0;width:292.8pt;height:315.45pt;z-index:-251622400;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29" type="#_x0000_t202" style="position:absolute;margin-left:503.2pt;margin-top:36.4pt;width:9.05pt;height:12pt;z-index:-256980992;mso-position-horizontal-relative:page;mso-position-vertical-relative:page" filled="f" stroked="f">
          <v:textbox inset="0,0,0,0">
            <w:txbxContent>
              <w:p w:rsidR="006E753E" w:rsidRDefault="00371B81">
                <w:pPr>
                  <w:spacing w:line="223" w:lineRule="exact"/>
                  <w:ind w:left="40"/>
                  <w:rPr>
                    <w:rFonts w:ascii="Calibri"/>
                    <w:sz w:val="20"/>
                  </w:rPr>
                </w:pPr>
                <w:r>
                  <w:fldChar w:fldCharType="begin"/>
                </w:r>
                <w:r>
                  <w:rPr>
                    <w:rFonts w:ascii="Calibri"/>
                    <w:w w:val="99"/>
                    <w:sz w:val="20"/>
                  </w:rPr>
                  <w:instrText xml:space="preserve"> PAGE </w:instrText>
                </w:r>
                <w:r>
                  <w:fldChar w:fldCharType="separate"/>
                </w:r>
                <w:r>
                  <w:rPr>
                    <w:rFonts w:ascii="Calibri"/>
                    <w:noProof/>
                    <w:w w:val="99"/>
                    <w:sz w:val="20"/>
                  </w:rPr>
                  <w:t>7</w:t>
                </w:r>
                <w:r>
                  <w:fldChar w:fldCharType="end"/>
                </w:r>
              </w:p>
            </w:txbxContent>
          </v:textbox>
          <w10:wrap anchorx="page" anchory="page"/>
        </v:shape>
      </w:pic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2" o:spid="_x0000_s1070" type="#_x0000_t75" style="position:absolute;margin-left:0;margin-top:0;width:292.8pt;height:315.45pt;z-index:-251624448;mso-position-horizontal:center;mso-position-horizontal-relative:margin;mso-position-vertical:center;mso-position-vertical-relative:margin" o:allowincell="f">
          <v:imagedata r:id="rId1" o:title="logo_unifa_vektor" gain="19661f" blacklevel="22938f"/>
        </v:shape>
      </w:pic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6" o:spid="_x0000_s1074" type="#_x0000_t75" style="position:absolute;margin-left:0;margin-top:0;width:292.8pt;height:315.45pt;z-index:-251620352;mso-position-horizontal:center;mso-position-horizontal-relative:margin;mso-position-vertical:center;mso-position-vertical-relative:margin" o:allowincell="f">
          <v:imagedata r:id="rId1" o:title="logo_unifa_vektor" gain="19661f" blacklevel="22938f"/>
        </v:shape>
      </w:pic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7" o:spid="_x0000_s1075" type="#_x0000_t75" style="position:absolute;margin-left:0;margin-top:0;width:292.8pt;height:315.45pt;z-index:-251619328;mso-position-horizontal:center;mso-position-horizontal-relative:margin;mso-position-vertical:center;mso-position-vertical-relative:margin" o:allowincell="f">
          <v:imagedata r:id="rId1" o:title="logo_unifa_vektor" gain="19661f" blacklevel="22938f"/>
        </v:shape>
      </w:pic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5" o:spid="_x0000_s1073" type="#_x0000_t75" style="position:absolute;margin-left:0;margin-top:0;width:292.8pt;height:315.45pt;z-index:-251621376;mso-position-horizontal:center;mso-position-horizontal-relative:margin;mso-position-vertical:center;mso-position-vertical-relative:margin" o:allowincell="f">
          <v:imagedata r:id="rId1" o:title="logo_unifa_vektor"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3" o:spid="_x0000_s1041" type="#_x0000_t75" style="position:absolute;margin-left:0;margin-top:0;width:292.8pt;height:315.45pt;z-index:-251654144;mso-position-horizontal:center;mso-position-horizontal-relative:margin;mso-position-vertical:center;mso-position-vertical-relative:margin" o:allowincell="f">
          <v:imagedata r:id="rId1" o:title="logo_unifa_vektor" gain="19661f" blacklevel="22938f"/>
        </v:shape>
      </w:pic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9" o:spid="_x0000_s1077" type="#_x0000_t75" style="position:absolute;margin-left:0;margin-top:0;width:292.8pt;height:315.45pt;z-index:-251617280;mso-position-horizontal:center;mso-position-horizontal-relative:margin;mso-position-vertical:center;mso-position-vertical-relative:margin" o:allowincell="f">
          <v:imagedata r:id="rId1" o:title="logo_unifa_vektor" gain="19661f" blacklevel="22938f"/>
        </v:shape>
      </w:pic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0" o:spid="_x0000_s1078" type="#_x0000_t75" style="position:absolute;margin-left:0;margin-top:0;width:292.8pt;height:315.45pt;z-index:-251616256;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28" type="#_x0000_t202" style="position:absolute;margin-left:514.85pt;margin-top:36.4pt;width:14.1pt;height:12pt;z-index:-256979968;mso-position-horizontal-relative:page;mso-position-vertical-relative:page" filled="f" stroked="f">
          <v:textbox inset="0,0,0,0">
            <w:txbxContent>
              <w:p w:rsidR="006E753E" w:rsidRDefault="00371B8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24</w:t>
                </w:r>
                <w:r>
                  <w:fldChar w:fldCharType="end"/>
                </w:r>
              </w:p>
            </w:txbxContent>
          </v:textbox>
          <w10:wrap anchorx="page" anchory="page"/>
        </v:shape>
      </w:pic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48" o:spid="_x0000_s1076" type="#_x0000_t75" style="position:absolute;margin-left:0;margin-top:0;width:292.8pt;height:315.45pt;z-index:-251618304;mso-position-horizontal:center;mso-position-horizontal-relative:margin;mso-position-vertical:center;mso-position-vertical-relative:margin" o:allowincell="f">
          <v:imagedata r:id="rId1" o:title="logo_unifa_vektor" gain="19661f" blacklevel="22938f"/>
        </v:shape>
      </w:pic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2" o:spid="_x0000_s1080" type="#_x0000_t75" style="position:absolute;margin-left:0;margin-top:0;width:292.8pt;height:315.45pt;z-index:-251614208;mso-position-horizontal:center;mso-position-horizontal-relative:margin;mso-position-vertical:center;mso-position-vertical-relative:margin" o:allowincell="f">
          <v:imagedata r:id="rId1" o:title="logo_unifa_vektor" gain="19661f" blacklevel="22938f"/>
        </v:shape>
      </w:pic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3" o:spid="_x0000_s1081" type="#_x0000_t75" style="position:absolute;margin-left:0;margin-top:0;width:292.8pt;height:315.45pt;z-index:-251613184;mso-position-horizontal:center;mso-position-horizontal-relative:margin;mso-position-vertical:center;mso-position-vertical-relative:margin" o:allowincell="f">
          <v:imagedata r:id="rId1" o:title="logo_unifa_vektor" gain="19661f" blacklevel="22938f"/>
        </v:shape>
      </w:pic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1" o:spid="_x0000_s1079" type="#_x0000_t75" style="position:absolute;margin-left:0;margin-top:0;width:292.8pt;height:315.45pt;z-index:-251615232;mso-position-horizontal:center;mso-position-horizontal-relative:margin;mso-position-vertical:center;mso-position-vertical-relative:margin" o:allowincell="f">
          <v:imagedata r:id="rId1" o:title="logo_unifa_vektor" gain="19661f" blacklevel="22938f"/>
        </v:shape>
      </w:pic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5" o:spid="_x0000_s1083" type="#_x0000_t75" style="position:absolute;margin-left:0;margin-top:0;width:292.8pt;height:315.45pt;z-index:-251611136;mso-position-horizontal:center;mso-position-horizontal-relative:margin;mso-position-vertical:center;mso-position-vertical-relative:margin" o:allowincell="f">
          <v:imagedata r:id="rId1" o:title="logo_unifa_vektor" gain="19661f" blacklevel="22938f"/>
        </v:shape>
      </w:pic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6" o:spid="_x0000_s1084" type="#_x0000_t75" style="position:absolute;margin-left:0;margin-top:0;width:292.8pt;height:315.45pt;z-index:-251610112;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27" type="#_x0000_t202" style="position:absolute;margin-left:514.85pt;margin-top:36.4pt;width:14.1pt;height:12pt;z-index:-256978944;mso-position-horizontal-relative:page;mso-position-vertical-relative:page" filled="f" stroked="f">
          <v:textbox inset="0,0,0,0">
            <w:txbxContent>
              <w:p w:rsidR="006E753E" w:rsidRDefault="00371B8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33</w:t>
                </w:r>
                <w:r>
                  <w:fldChar w:fldCharType="end"/>
                </w:r>
              </w:p>
            </w:txbxContent>
          </v:textbox>
          <w10:wrap anchorx="page" anchory="page"/>
        </v:shape>
      </w:pic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4" o:spid="_x0000_s1082" type="#_x0000_t75" style="position:absolute;margin-left:0;margin-top:0;width:292.8pt;height:315.45pt;z-index:-251612160;mso-position-horizontal:center;mso-position-horizontal-relative:margin;mso-position-vertical:center;mso-position-vertical-relative:margin" o:allowincell="f">
          <v:imagedata r:id="rId1" o:title="logo_unifa_vektor" gain="19661f" blacklevel="22938f"/>
        </v:shape>
      </w:pic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8" o:spid="_x0000_s1086" type="#_x0000_t75" style="position:absolute;margin-left:0;margin-top:0;width:292.8pt;height:315.45pt;z-index:-251608064;mso-position-horizontal:center;mso-position-horizontal-relative:margin;mso-position-vertical:center;mso-position-vertical-relative:margin" o:allowincell="f">
          <v:imagedata r:id="rId1" o:title="logo_unifa_vektor"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4" o:spid="_x0000_s1042" type="#_x0000_t75" style="position:absolute;margin-left:0;margin-top:0;width:292.8pt;height:315.45pt;z-index:-251653120;mso-position-horizontal:center;mso-position-horizontal-relative:margin;mso-position-vertical:center;mso-position-vertical-relative:margin" o:allowincell="f">
          <v:imagedata r:id="rId1" o:title="logo_unifa_vektor" gain="19661f" blacklevel="22938f"/>
        </v:shape>
      </w:pic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9" o:spid="_x0000_s1087" type="#_x0000_t75" style="position:absolute;margin-left:0;margin-top:0;width:292.8pt;height:315.45pt;z-index:-251607040;mso-position-horizontal:center;mso-position-horizontal-relative:margin;mso-position-vertical:center;mso-position-vertical-relative:margin" o:allowincell="f">
          <v:imagedata r:id="rId1" o:title="logo_unifa_vektor" gain="19661f" blacklevel="22938f"/>
        </v:shape>
      </w:pic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57" o:spid="_x0000_s1085" type="#_x0000_t75" style="position:absolute;margin-left:0;margin-top:0;width:292.8pt;height:315.45pt;z-index:-251609088;mso-position-horizontal:center;mso-position-horizontal-relative:margin;mso-position-vertical:center;mso-position-vertical-relative:margin" o:allowincell="f">
          <v:imagedata r:id="rId1" o:title="logo_unifa_vektor" gain="19661f" blacklevel="22938f"/>
        </v:shape>
      </w:pic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1" o:spid="_x0000_s1089" type="#_x0000_t75" style="position:absolute;margin-left:0;margin-top:0;width:292.8pt;height:315.45pt;z-index:-251604992;mso-position-horizontal:center;mso-position-horizontal-relative:margin;mso-position-vertical:center;mso-position-vertical-relative:margin" o:allowincell="f">
          <v:imagedata r:id="rId1" o:title="logo_unifa_vektor" gain="19661f" blacklevel="22938f"/>
        </v:shape>
      </w:pic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2" o:spid="_x0000_s1090" type="#_x0000_t75" style="position:absolute;margin-left:0;margin-top:0;width:292.8pt;height:315.45pt;z-index:-251603968;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26" type="#_x0000_t202" style="position:absolute;margin-left:514.85pt;margin-top:36.4pt;width:14.1pt;height:12pt;z-index:-256977920;mso-position-horizontal-relative:page;mso-position-vertical-relative:page" filled="f" stroked="f">
          <v:textbox inset="0,0,0,0">
            <w:txbxContent>
              <w:p w:rsidR="006E753E" w:rsidRDefault="00371B8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44</w:t>
                </w:r>
                <w:r>
                  <w:fldChar w:fldCharType="end"/>
                </w:r>
              </w:p>
            </w:txbxContent>
          </v:textbox>
          <w10:wrap anchorx="page" anchory="page"/>
        </v:shape>
      </w:pic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0" o:spid="_x0000_s1088" type="#_x0000_t75" style="position:absolute;margin-left:0;margin-top:0;width:292.8pt;height:315.45pt;z-index:-251606016;mso-position-horizontal:center;mso-position-horizontal-relative:margin;mso-position-vertical:center;mso-position-vertical-relative:margin" o:allowincell="f">
          <v:imagedata r:id="rId1" o:title="logo_unifa_vektor" gain="19661f" blacklevel="22938f"/>
        </v:shape>
      </w:pic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4" o:spid="_x0000_s1092" type="#_x0000_t75" style="position:absolute;margin-left:0;margin-top:0;width:292.8pt;height:315.45pt;z-index:-251601920;mso-position-horizontal:center;mso-position-horizontal-relative:margin;mso-position-vertical:center;mso-position-vertical-relative:margin" o:allowincell="f">
          <v:imagedata r:id="rId1" o:title="logo_unifa_vektor" gain="19661f" blacklevel="22938f"/>
        </v:shape>
      </w:pic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5" o:spid="_x0000_s1093" type="#_x0000_t75" style="position:absolute;margin-left:0;margin-top:0;width:292.8pt;height:315.45pt;z-index:-251600896;mso-position-horizontal:center;mso-position-horizontal-relative:margin;mso-position-vertical:center;mso-position-vertical-relative:margin" o:allowincell="f">
          <v:imagedata r:id="rId1" o:title="logo_unifa_vektor" gain="19661f" blacklevel="22938f"/>
        </v:shape>
      </w:pic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3" o:spid="_x0000_s1091" type="#_x0000_t75" style="position:absolute;margin-left:0;margin-top:0;width:292.8pt;height:315.45pt;z-index:-251602944;mso-position-horizontal:center;mso-position-horizontal-relative:margin;mso-position-vertical:center;mso-position-vertical-relative:margin" o:allowincell="f">
          <v:imagedata r:id="rId1" o:title="logo_unifa_vektor" gain="19661f" blacklevel="22938f"/>
        </v:shape>
      </w:pic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7" o:spid="_x0000_s1095" type="#_x0000_t75" style="position:absolute;margin-left:0;margin-top:0;width:292.8pt;height:315.45pt;z-index:-251598848;mso-position-horizontal:center;mso-position-horizontal-relative:margin;mso-position-vertical:center;mso-position-vertical-relative:margin" o:allowincell="f">
          <v:imagedata r:id="rId1" o:title="logo_unifa_vektor" gain="19661f" blacklevel="22938f"/>
        </v:shape>
      </w:pic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0"/>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8" o:spid="_x0000_s1096" type="#_x0000_t75" style="position:absolute;margin-left:0;margin-top:0;width:292.8pt;height:315.45pt;z-index:-251597824;mso-position-horizontal:center;mso-position-horizontal-relative:margin;mso-position-vertical:center;mso-position-vertical-relative:margin" o:allowincell="f">
          <v:imagedata r:id="rId1" o:title="logo_unifa_vektor" gain="19661f" blacklevel="22938f"/>
        </v:shape>
      </w:pict>
    </w:r>
    <w:r w:rsidR="00371B81">
      <w:pict>
        <v:shapetype id="_x0000_t202" coordsize="21600,21600" o:spt="202" path="m,l,21600r21600,l21600,xe">
          <v:stroke joinstyle="miter"/>
          <v:path gradientshapeok="t" o:connecttype="rect"/>
        </v:shapetype>
        <v:shape id="_x0000_s1025" type="#_x0000_t202" style="position:absolute;margin-left:514.85pt;margin-top:36.4pt;width:14.1pt;height:12pt;z-index:-256976896;mso-position-horizontal-relative:page;mso-position-vertical-relative:page" filled="f" stroked="f">
          <v:textbox inset="0,0,0,0">
            <w:txbxContent>
              <w:p w:rsidR="006E753E" w:rsidRDefault="00371B81">
                <w:pPr>
                  <w:spacing w:line="223" w:lineRule="exact"/>
                  <w:ind w:left="40"/>
                  <w:rPr>
                    <w:rFonts w:ascii="Calibri"/>
                    <w:sz w:val="20"/>
                  </w:rPr>
                </w:pPr>
                <w:r>
                  <w:fldChar w:fldCharType="begin"/>
                </w:r>
                <w:r>
                  <w:rPr>
                    <w:rFonts w:ascii="Calibri"/>
                    <w:sz w:val="20"/>
                  </w:rPr>
                  <w:instrText xml:space="preserve"> PAGE </w:instrText>
                </w:r>
                <w:r>
                  <w:fldChar w:fldCharType="separate"/>
                </w:r>
                <w:r>
                  <w:rPr>
                    <w:rFonts w:ascii="Calibri"/>
                    <w:noProof/>
                    <w:sz w:val="20"/>
                  </w:rPr>
                  <w:t>61</w:t>
                </w:r>
                <w: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2" o:spid="_x0000_s1040" type="#_x0000_t75" style="position:absolute;margin-left:0;margin-top:0;width:292.8pt;height:315.45pt;z-index:-251655168;mso-position-horizontal:center;mso-position-horizontal-relative:margin;mso-position-vertical:center;mso-position-vertical-relative:margin" o:allowincell="f">
          <v:imagedata r:id="rId1" o:title="logo_unifa_vektor" gain="19661f" blacklevel="22938f"/>
        </v:shape>
      </w:pic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66" o:spid="_x0000_s1094" type="#_x0000_t75" style="position:absolute;margin-left:0;margin-top:0;width:292.8pt;height:315.45pt;z-index:-251599872;mso-position-horizontal:center;mso-position-horizontal-relative:margin;mso-position-vertical:center;mso-position-vertical-relative:margin" o:allowincell="f">
          <v:imagedata r:id="rId1" o:title="logo_unifa_vektor"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6" o:spid="_x0000_s1044" type="#_x0000_t75" style="position:absolute;margin-left:0;margin-top:0;width:292.8pt;height:315.45pt;z-index:-251651072;mso-position-horizontal:center;mso-position-horizontal-relative:margin;mso-position-vertical:center;mso-position-vertical-relative:margin" o:allowincell="f">
          <v:imagedata r:id="rId1" o:title="logo_unifa_vektor"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53E" w:rsidRDefault="00901378">
    <w:pPr>
      <w:pStyle w:val="BodyText"/>
      <w:spacing w:line="14" w:lineRule="auto"/>
      <w:rPr>
        <w:sz w:val="2"/>
      </w:rPr>
    </w:pPr>
    <w:r>
      <w:rPr>
        <w:noProof/>
        <w:sz w:val="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7" o:spid="_x0000_s1045" type="#_x0000_t75" style="position:absolute;margin-left:0;margin-top:0;width:292.8pt;height:315.45pt;z-index:-251650048;mso-position-horizontal:center;mso-position-horizontal-relative:margin;mso-position-vertical:center;mso-position-vertical-relative:margin" o:allowincell="f">
          <v:imagedata r:id="rId1" o:title="logo_unifa_vektor" gain="19661f" blacklevel="22938f"/>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378" w:rsidRDefault="00901378">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21115" o:spid="_x0000_s1043" type="#_x0000_t75" style="position:absolute;margin-left:0;margin-top:0;width:292.8pt;height:315.45pt;z-index:-251652096;mso-position-horizontal:center;mso-position-horizontal-relative:margin;mso-position-vertical:center;mso-position-vertical-relative:margin" o:allowincell="f">
          <v:imagedata r:id="rId1" o:title="logo_unifa_vektor" gain="19661f" blacklevel="22938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1F8"/>
    <w:multiLevelType w:val="multilevel"/>
    <w:tmpl w:val="36E41AA4"/>
    <w:lvl w:ilvl="0">
      <w:start w:val="2"/>
      <w:numFmt w:val="decimal"/>
      <w:lvlText w:val="%1"/>
      <w:lvlJc w:val="left"/>
      <w:pPr>
        <w:ind w:left="951" w:hanging="404"/>
        <w:jc w:val="left"/>
      </w:pPr>
      <w:rPr>
        <w:rFonts w:hint="default"/>
        <w:lang w:val="id" w:eastAsia="id" w:bidi="id"/>
      </w:rPr>
    </w:lvl>
    <w:lvl w:ilvl="1">
      <w:start w:val="1"/>
      <w:numFmt w:val="decimal"/>
      <w:lvlText w:val="%1.%2"/>
      <w:lvlJc w:val="left"/>
      <w:pPr>
        <w:ind w:left="951" w:hanging="404"/>
        <w:jc w:val="left"/>
      </w:pPr>
      <w:rPr>
        <w:rFonts w:ascii="Arial" w:eastAsia="Arial" w:hAnsi="Arial" w:cs="Arial" w:hint="default"/>
        <w:b/>
        <w:bCs/>
        <w:w w:val="100"/>
        <w:sz w:val="24"/>
        <w:szCs w:val="24"/>
        <w:lang w:val="id" w:eastAsia="id" w:bidi="id"/>
      </w:rPr>
    </w:lvl>
    <w:lvl w:ilvl="2">
      <w:start w:val="1"/>
      <w:numFmt w:val="decimal"/>
      <w:lvlText w:val="%1.%2.%3"/>
      <w:lvlJc w:val="left"/>
      <w:pPr>
        <w:ind w:left="1099" w:hanging="552"/>
        <w:jc w:val="left"/>
      </w:pPr>
      <w:rPr>
        <w:rFonts w:ascii="Arial" w:eastAsia="Arial" w:hAnsi="Arial" w:cs="Arial" w:hint="default"/>
        <w:b/>
        <w:bCs/>
        <w:spacing w:val="-1"/>
        <w:w w:val="100"/>
        <w:sz w:val="22"/>
        <w:szCs w:val="22"/>
        <w:lang w:val="id" w:eastAsia="id" w:bidi="id"/>
      </w:rPr>
    </w:lvl>
    <w:lvl w:ilvl="3">
      <w:numFmt w:val="bullet"/>
      <w:lvlText w:val="•"/>
      <w:lvlJc w:val="left"/>
      <w:pPr>
        <w:ind w:left="3193" w:hanging="552"/>
      </w:pPr>
      <w:rPr>
        <w:rFonts w:hint="default"/>
        <w:lang w:val="id" w:eastAsia="id" w:bidi="id"/>
      </w:rPr>
    </w:lvl>
    <w:lvl w:ilvl="4">
      <w:numFmt w:val="bullet"/>
      <w:lvlText w:val="•"/>
      <w:lvlJc w:val="left"/>
      <w:pPr>
        <w:ind w:left="4240" w:hanging="552"/>
      </w:pPr>
      <w:rPr>
        <w:rFonts w:hint="default"/>
        <w:lang w:val="id" w:eastAsia="id" w:bidi="id"/>
      </w:rPr>
    </w:lvl>
    <w:lvl w:ilvl="5">
      <w:numFmt w:val="bullet"/>
      <w:lvlText w:val="•"/>
      <w:lvlJc w:val="left"/>
      <w:pPr>
        <w:ind w:left="5286" w:hanging="552"/>
      </w:pPr>
      <w:rPr>
        <w:rFonts w:hint="default"/>
        <w:lang w:val="id" w:eastAsia="id" w:bidi="id"/>
      </w:rPr>
    </w:lvl>
    <w:lvl w:ilvl="6">
      <w:numFmt w:val="bullet"/>
      <w:lvlText w:val="•"/>
      <w:lvlJc w:val="left"/>
      <w:pPr>
        <w:ind w:left="6333" w:hanging="552"/>
      </w:pPr>
      <w:rPr>
        <w:rFonts w:hint="default"/>
        <w:lang w:val="id" w:eastAsia="id" w:bidi="id"/>
      </w:rPr>
    </w:lvl>
    <w:lvl w:ilvl="7">
      <w:numFmt w:val="bullet"/>
      <w:lvlText w:val="•"/>
      <w:lvlJc w:val="left"/>
      <w:pPr>
        <w:ind w:left="7380" w:hanging="552"/>
      </w:pPr>
      <w:rPr>
        <w:rFonts w:hint="default"/>
        <w:lang w:val="id" w:eastAsia="id" w:bidi="id"/>
      </w:rPr>
    </w:lvl>
    <w:lvl w:ilvl="8">
      <w:numFmt w:val="bullet"/>
      <w:lvlText w:val="•"/>
      <w:lvlJc w:val="left"/>
      <w:pPr>
        <w:ind w:left="8426" w:hanging="552"/>
      </w:pPr>
      <w:rPr>
        <w:rFonts w:hint="default"/>
        <w:lang w:val="id" w:eastAsia="id" w:bidi="id"/>
      </w:rPr>
    </w:lvl>
  </w:abstractNum>
  <w:abstractNum w:abstractNumId="1">
    <w:nsid w:val="06FB04F4"/>
    <w:multiLevelType w:val="hybridMultilevel"/>
    <w:tmpl w:val="47DA07FC"/>
    <w:lvl w:ilvl="0" w:tplc="93B61C36">
      <w:start w:val="1"/>
      <w:numFmt w:val="decimal"/>
      <w:lvlText w:val="%1."/>
      <w:lvlJc w:val="left"/>
      <w:pPr>
        <w:ind w:left="1012" w:hanging="425"/>
        <w:jc w:val="left"/>
      </w:pPr>
      <w:rPr>
        <w:rFonts w:ascii="Arial" w:eastAsia="Arial" w:hAnsi="Arial" w:cs="Arial" w:hint="default"/>
        <w:spacing w:val="-1"/>
        <w:w w:val="100"/>
        <w:sz w:val="22"/>
        <w:szCs w:val="22"/>
        <w:lang w:val="id" w:eastAsia="id" w:bidi="id"/>
      </w:rPr>
    </w:lvl>
    <w:lvl w:ilvl="1" w:tplc="C56A0B5C">
      <w:numFmt w:val="bullet"/>
      <w:lvlText w:val="•"/>
      <w:lvlJc w:val="left"/>
      <w:pPr>
        <w:ind w:left="1782" w:hanging="425"/>
      </w:pPr>
      <w:rPr>
        <w:rFonts w:hint="default"/>
        <w:lang w:val="id" w:eastAsia="id" w:bidi="id"/>
      </w:rPr>
    </w:lvl>
    <w:lvl w:ilvl="2" w:tplc="1AEE7E52">
      <w:numFmt w:val="bullet"/>
      <w:lvlText w:val="•"/>
      <w:lvlJc w:val="left"/>
      <w:pPr>
        <w:ind w:left="2545" w:hanging="425"/>
      </w:pPr>
      <w:rPr>
        <w:rFonts w:hint="default"/>
        <w:lang w:val="id" w:eastAsia="id" w:bidi="id"/>
      </w:rPr>
    </w:lvl>
    <w:lvl w:ilvl="3" w:tplc="82126C3A">
      <w:numFmt w:val="bullet"/>
      <w:lvlText w:val="•"/>
      <w:lvlJc w:val="left"/>
      <w:pPr>
        <w:ind w:left="3307" w:hanging="425"/>
      </w:pPr>
      <w:rPr>
        <w:rFonts w:hint="default"/>
        <w:lang w:val="id" w:eastAsia="id" w:bidi="id"/>
      </w:rPr>
    </w:lvl>
    <w:lvl w:ilvl="4" w:tplc="8256A598">
      <w:numFmt w:val="bullet"/>
      <w:lvlText w:val="•"/>
      <w:lvlJc w:val="left"/>
      <w:pPr>
        <w:ind w:left="4070" w:hanging="425"/>
      </w:pPr>
      <w:rPr>
        <w:rFonts w:hint="default"/>
        <w:lang w:val="id" w:eastAsia="id" w:bidi="id"/>
      </w:rPr>
    </w:lvl>
    <w:lvl w:ilvl="5" w:tplc="2AD214B0">
      <w:numFmt w:val="bullet"/>
      <w:lvlText w:val="•"/>
      <w:lvlJc w:val="left"/>
      <w:pPr>
        <w:ind w:left="4833" w:hanging="425"/>
      </w:pPr>
      <w:rPr>
        <w:rFonts w:hint="default"/>
        <w:lang w:val="id" w:eastAsia="id" w:bidi="id"/>
      </w:rPr>
    </w:lvl>
    <w:lvl w:ilvl="6" w:tplc="1874756A">
      <w:numFmt w:val="bullet"/>
      <w:lvlText w:val="•"/>
      <w:lvlJc w:val="left"/>
      <w:pPr>
        <w:ind w:left="5595" w:hanging="425"/>
      </w:pPr>
      <w:rPr>
        <w:rFonts w:hint="default"/>
        <w:lang w:val="id" w:eastAsia="id" w:bidi="id"/>
      </w:rPr>
    </w:lvl>
    <w:lvl w:ilvl="7" w:tplc="CD640498">
      <w:numFmt w:val="bullet"/>
      <w:lvlText w:val="•"/>
      <w:lvlJc w:val="left"/>
      <w:pPr>
        <w:ind w:left="6358" w:hanging="425"/>
      </w:pPr>
      <w:rPr>
        <w:rFonts w:hint="default"/>
        <w:lang w:val="id" w:eastAsia="id" w:bidi="id"/>
      </w:rPr>
    </w:lvl>
    <w:lvl w:ilvl="8" w:tplc="8B06E7FE">
      <w:numFmt w:val="bullet"/>
      <w:lvlText w:val="•"/>
      <w:lvlJc w:val="left"/>
      <w:pPr>
        <w:ind w:left="7121" w:hanging="425"/>
      </w:pPr>
      <w:rPr>
        <w:rFonts w:hint="default"/>
        <w:lang w:val="id" w:eastAsia="id" w:bidi="id"/>
      </w:rPr>
    </w:lvl>
  </w:abstractNum>
  <w:abstractNum w:abstractNumId="2">
    <w:nsid w:val="085D05F2"/>
    <w:multiLevelType w:val="hybridMultilevel"/>
    <w:tmpl w:val="83888DDA"/>
    <w:lvl w:ilvl="0" w:tplc="527A9922">
      <w:start w:val="1"/>
      <w:numFmt w:val="decimal"/>
      <w:lvlText w:val="%1."/>
      <w:lvlJc w:val="left"/>
      <w:pPr>
        <w:ind w:left="547" w:hanging="360"/>
        <w:jc w:val="right"/>
      </w:pPr>
      <w:rPr>
        <w:rFonts w:ascii="Arial" w:eastAsia="Arial" w:hAnsi="Arial" w:cs="Arial" w:hint="default"/>
        <w:b/>
        <w:bCs/>
        <w:spacing w:val="-1"/>
        <w:w w:val="100"/>
        <w:sz w:val="22"/>
        <w:szCs w:val="22"/>
        <w:lang w:val="id" w:eastAsia="id" w:bidi="id"/>
      </w:rPr>
    </w:lvl>
    <w:lvl w:ilvl="1" w:tplc="599414C4">
      <w:numFmt w:val="bullet"/>
      <w:lvlText w:val="•"/>
      <w:lvlJc w:val="left"/>
      <w:pPr>
        <w:ind w:left="1538" w:hanging="360"/>
      </w:pPr>
      <w:rPr>
        <w:rFonts w:hint="default"/>
        <w:lang w:val="id" w:eastAsia="id" w:bidi="id"/>
      </w:rPr>
    </w:lvl>
    <w:lvl w:ilvl="2" w:tplc="08F88DD4">
      <w:numFmt w:val="bullet"/>
      <w:lvlText w:val="•"/>
      <w:lvlJc w:val="left"/>
      <w:pPr>
        <w:ind w:left="2536" w:hanging="360"/>
      </w:pPr>
      <w:rPr>
        <w:rFonts w:hint="default"/>
        <w:lang w:val="id" w:eastAsia="id" w:bidi="id"/>
      </w:rPr>
    </w:lvl>
    <w:lvl w:ilvl="3" w:tplc="63FC2966">
      <w:numFmt w:val="bullet"/>
      <w:lvlText w:val="•"/>
      <w:lvlJc w:val="left"/>
      <w:pPr>
        <w:ind w:left="3534" w:hanging="360"/>
      </w:pPr>
      <w:rPr>
        <w:rFonts w:hint="default"/>
        <w:lang w:val="id" w:eastAsia="id" w:bidi="id"/>
      </w:rPr>
    </w:lvl>
    <w:lvl w:ilvl="4" w:tplc="A09886AA">
      <w:numFmt w:val="bullet"/>
      <w:lvlText w:val="•"/>
      <w:lvlJc w:val="left"/>
      <w:pPr>
        <w:ind w:left="4532" w:hanging="360"/>
      </w:pPr>
      <w:rPr>
        <w:rFonts w:hint="default"/>
        <w:lang w:val="id" w:eastAsia="id" w:bidi="id"/>
      </w:rPr>
    </w:lvl>
    <w:lvl w:ilvl="5" w:tplc="C2FCE806">
      <w:numFmt w:val="bullet"/>
      <w:lvlText w:val="•"/>
      <w:lvlJc w:val="left"/>
      <w:pPr>
        <w:ind w:left="5530" w:hanging="360"/>
      </w:pPr>
      <w:rPr>
        <w:rFonts w:hint="default"/>
        <w:lang w:val="id" w:eastAsia="id" w:bidi="id"/>
      </w:rPr>
    </w:lvl>
    <w:lvl w:ilvl="6" w:tplc="F12A6F94">
      <w:numFmt w:val="bullet"/>
      <w:lvlText w:val="•"/>
      <w:lvlJc w:val="left"/>
      <w:pPr>
        <w:ind w:left="6528" w:hanging="360"/>
      </w:pPr>
      <w:rPr>
        <w:rFonts w:hint="default"/>
        <w:lang w:val="id" w:eastAsia="id" w:bidi="id"/>
      </w:rPr>
    </w:lvl>
    <w:lvl w:ilvl="7" w:tplc="245C55D4">
      <w:numFmt w:val="bullet"/>
      <w:lvlText w:val="•"/>
      <w:lvlJc w:val="left"/>
      <w:pPr>
        <w:ind w:left="7526" w:hanging="360"/>
      </w:pPr>
      <w:rPr>
        <w:rFonts w:hint="default"/>
        <w:lang w:val="id" w:eastAsia="id" w:bidi="id"/>
      </w:rPr>
    </w:lvl>
    <w:lvl w:ilvl="8" w:tplc="194022D2">
      <w:numFmt w:val="bullet"/>
      <w:lvlText w:val="•"/>
      <w:lvlJc w:val="left"/>
      <w:pPr>
        <w:ind w:left="8524" w:hanging="360"/>
      </w:pPr>
      <w:rPr>
        <w:rFonts w:hint="default"/>
        <w:lang w:val="id" w:eastAsia="id" w:bidi="id"/>
      </w:rPr>
    </w:lvl>
  </w:abstractNum>
  <w:abstractNum w:abstractNumId="3">
    <w:nsid w:val="09302A84"/>
    <w:multiLevelType w:val="multilevel"/>
    <w:tmpl w:val="5748B8E8"/>
    <w:lvl w:ilvl="0">
      <w:start w:val="5"/>
      <w:numFmt w:val="decimal"/>
      <w:lvlText w:val="%1"/>
      <w:lvlJc w:val="left"/>
      <w:pPr>
        <w:ind w:left="1372" w:hanging="368"/>
        <w:jc w:val="left"/>
      </w:pPr>
      <w:rPr>
        <w:rFonts w:hint="default"/>
        <w:lang w:val="id" w:eastAsia="id" w:bidi="id"/>
      </w:rPr>
    </w:lvl>
    <w:lvl w:ilvl="1">
      <w:start w:val="1"/>
      <w:numFmt w:val="decimal"/>
      <w:lvlText w:val="%1.%2"/>
      <w:lvlJc w:val="left"/>
      <w:pPr>
        <w:ind w:left="1372" w:hanging="368"/>
        <w:jc w:val="left"/>
      </w:pPr>
      <w:rPr>
        <w:rFonts w:ascii="Arial" w:eastAsia="Arial" w:hAnsi="Arial" w:cs="Arial" w:hint="default"/>
        <w:spacing w:val="-1"/>
        <w:w w:val="100"/>
        <w:sz w:val="22"/>
        <w:szCs w:val="22"/>
        <w:lang w:val="id" w:eastAsia="id" w:bidi="id"/>
      </w:rPr>
    </w:lvl>
    <w:lvl w:ilvl="2">
      <w:numFmt w:val="bullet"/>
      <w:lvlText w:val="•"/>
      <w:lvlJc w:val="left"/>
      <w:pPr>
        <w:ind w:left="2833" w:hanging="368"/>
      </w:pPr>
      <w:rPr>
        <w:rFonts w:hint="default"/>
        <w:lang w:val="id" w:eastAsia="id" w:bidi="id"/>
      </w:rPr>
    </w:lvl>
    <w:lvl w:ilvl="3">
      <w:numFmt w:val="bullet"/>
      <w:lvlText w:val="•"/>
      <w:lvlJc w:val="left"/>
      <w:pPr>
        <w:ind w:left="3559" w:hanging="368"/>
      </w:pPr>
      <w:rPr>
        <w:rFonts w:hint="default"/>
        <w:lang w:val="id" w:eastAsia="id" w:bidi="id"/>
      </w:rPr>
    </w:lvl>
    <w:lvl w:ilvl="4">
      <w:numFmt w:val="bullet"/>
      <w:lvlText w:val="•"/>
      <w:lvlJc w:val="left"/>
      <w:pPr>
        <w:ind w:left="4286" w:hanging="368"/>
      </w:pPr>
      <w:rPr>
        <w:rFonts w:hint="default"/>
        <w:lang w:val="id" w:eastAsia="id" w:bidi="id"/>
      </w:rPr>
    </w:lvl>
    <w:lvl w:ilvl="5">
      <w:numFmt w:val="bullet"/>
      <w:lvlText w:val="•"/>
      <w:lvlJc w:val="left"/>
      <w:pPr>
        <w:ind w:left="5013" w:hanging="368"/>
      </w:pPr>
      <w:rPr>
        <w:rFonts w:hint="default"/>
        <w:lang w:val="id" w:eastAsia="id" w:bidi="id"/>
      </w:rPr>
    </w:lvl>
    <w:lvl w:ilvl="6">
      <w:numFmt w:val="bullet"/>
      <w:lvlText w:val="•"/>
      <w:lvlJc w:val="left"/>
      <w:pPr>
        <w:ind w:left="5739" w:hanging="368"/>
      </w:pPr>
      <w:rPr>
        <w:rFonts w:hint="default"/>
        <w:lang w:val="id" w:eastAsia="id" w:bidi="id"/>
      </w:rPr>
    </w:lvl>
    <w:lvl w:ilvl="7">
      <w:numFmt w:val="bullet"/>
      <w:lvlText w:val="•"/>
      <w:lvlJc w:val="left"/>
      <w:pPr>
        <w:ind w:left="6466" w:hanging="368"/>
      </w:pPr>
      <w:rPr>
        <w:rFonts w:hint="default"/>
        <w:lang w:val="id" w:eastAsia="id" w:bidi="id"/>
      </w:rPr>
    </w:lvl>
    <w:lvl w:ilvl="8">
      <w:numFmt w:val="bullet"/>
      <w:lvlText w:val="•"/>
      <w:lvlJc w:val="left"/>
      <w:pPr>
        <w:ind w:left="7193" w:hanging="368"/>
      </w:pPr>
      <w:rPr>
        <w:rFonts w:hint="default"/>
        <w:lang w:val="id" w:eastAsia="id" w:bidi="id"/>
      </w:rPr>
    </w:lvl>
  </w:abstractNum>
  <w:abstractNum w:abstractNumId="4">
    <w:nsid w:val="0DF76B8D"/>
    <w:multiLevelType w:val="multilevel"/>
    <w:tmpl w:val="29063BB4"/>
    <w:lvl w:ilvl="0">
      <w:start w:val="1"/>
      <w:numFmt w:val="decimal"/>
      <w:lvlText w:val="%1"/>
      <w:lvlJc w:val="left"/>
      <w:pPr>
        <w:ind w:left="951" w:hanging="404"/>
        <w:jc w:val="left"/>
      </w:pPr>
      <w:rPr>
        <w:rFonts w:hint="default"/>
        <w:lang w:val="id" w:eastAsia="id" w:bidi="id"/>
      </w:rPr>
    </w:lvl>
    <w:lvl w:ilvl="1">
      <w:start w:val="1"/>
      <w:numFmt w:val="decimal"/>
      <w:lvlText w:val="%1.%2"/>
      <w:lvlJc w:val="left"/>
      <w:pPr>
        <w:ind w:left="951" w:hanging="404"/>
        <w:jc w:val="right"/>
      </w:pPr>
      <w:rPr>
        <w:rFonts w:ascii="Arial" w:eastAsia="Arial" w:hAnsi="Arial" w:cs="Arial" w:hint="default"/>
        <w:b/>
        <w:bCs/>
        <w:w w:val="100"/>
        <w:sz w:val="24"/>
        <w:szCs w:val="24"/>
        <w:lang w:val="id" w:eastAsia="id" w:bidi="id"/>
      </w:rPr>
    </w:lvl>
    <w:lvl w:ilvl="2">
      <w:start w:val="1"/>
      <w:numFmt w:val="lowerLetter"/>
      <w:lvlText w:val="%3."/>
      <w:lvlJc w:val="left"/>
      <w:pPr>
        <w:ind w:left="1252" w:hanging="245"/>
        <w:jc w:val="left"/>
      </w:pPr>
      <w:rPr>
        <w:rFonts w:ascii="Arial" w:eastAsia="Arial" w:hAnsi="Arial" w:cs="Arial" w:hint="default"/>
        <w:b/>
        <w:bCs/>
        <w:spacing w:val="-1"/>
        <w:w w:val="100"/>
        <w:sz w:val="22"/>
        <w:szCs w:val="22"/>
        <w:lang w:val="id" w:eastAsia="id" w:bidi="id"/>
      </w:rPr>
    </w:lvl>
    <w:lvl w:ilvl="3">
      <w:numFmt w:val="bullet"/>
      <w:lvlText w:val="•"/>
      <w:lvlJc w:val="left"/>
      <w:pPr>
        <w:ind w:left="2892" w:hanging="245"/>
      </w:pPr>
      <w:rPr>
        <w:rFonts w:hint="default"/>
        <w:lang w:val="id" w:eastAsia="id" w:bidi="id"/>
      </w:rPr>
    </w:lvl>
    <w:lvl w:ilvl="4">
      <w:numFmt w:val="bullet"/>
      <w:lvlText w:val="•"/>
      <w:lvlJc w:val="left"/>
      <w:pPr>
        <w:ind w:left="3708" w:hanging="245"/>
      </w:pPr>
      <w:rPr>
        <w:rFonts w:hint="default"/>
        <w:lang w:val="id" w:eastAsia="id" w:bidi="id"/>
      </w:rPr>
    </w:lvl>
    <w:lvl w:ilvl="5">
      <w:numFmt w:val="bullet"/>
      <w:lvlText w:val="•"/>
      <w:lvlJc w:val="left"/>
      <w:pPr>
        <w:ind w:left="4525" w:hanging="245"/>
      </w:pPr>
      <w:rPr>
        <w:rFonts w:hint="default"/>
        <w:lang w:val="id" w:eastAsia="id" w:bidi="id"/>
      </w:rPr>
    </w:lvl>
    <w:lvl w:ilvl="6">
      <w:numFmt w:val="bullet"/>
      <w:lvlText w:val="•"/>
      <w:lvlJc w:val="left"/>
      <w:pPr>
        <w:ind w:left="5341" w:hanging="245"/>
      </w:pPr>
      <w:rPr>
        <w:rFonts w:hint="default"/>
        <w:lang w:val="id" w:eastAsia="id" w:bidi="id"/>
      </w:rPr>
    </w:lvl>
    <w:lvl w:ilvl="7">
      <w:numFmt w:val="bullet"/>
      <w:lvlText w:val="•"/>
      <w:lvlJc w:val="left"/>
      <w:pPr>
        <w:ind w:left="6157" w:hanging="245"/>
      </w:pPr>
      <w:rPr>
        <w:rFonts w:hint="default"/>
        <w:lang w:val="id" w:eastAsia="id" w:bidi="id"/>
      </w:rPr>
    </w:lvl>
    <w:lvl w:ilvl="8">
      <w:numFmt w:val="bullet"/>
      <w:lvlText w:val="•"/>
      <w:lvlJc w:val="left"/>
      <w:pPr>
        <w:ind w:left="6973" w:hanging="245"/>
      </w:pPr>
      <w:rPr>
        <w:rFonts w:hint="default"/>
        <w:lang w:val="id" w:eastAsia="id" w:bidi="id"/>
      </w:rPr>
    </w:lvl>
  </w:abstractNum>
  <w:abstractNum w:abstractNumId="5">
    <w:nsid w:val="1758415E"/>
    <w:multiLevelType w:val="hybridMultilevel"/>
    <w:tmpl w:val="C6D8FC86"/>
    <w:lvl w:ilvl="0" w:tplc="398064CC">
      <w:start w:val="1"/>
      <w:numFmt w:val="lowerLetter"/>
      <w:lvlText w:val="%1."/>
      <w:lvlJc w:val="left"/>
      <w:pPr>
        <w:ind w:left="1268" w:hanging="360"/>
        <w:jc w:val="left"/>
      </w:pPr>
      <w:rPr>
        <w:rFonts w:ascii="Arial" w:eastAsia="Arial" w:hAnsi="Arial" w:cs="Arial" w:hint="default"/>
        <w:spacing w:val="-1"/>
        <w:w w:val="100"/>
        <w:sz w:val="22"/>
        <w:szCs w:val="22"/>
        <w:lang w:val="id" w:eastAsia="id" w:bidi="id"/>
      </w:rPr>
    </w:lvl>
    <w:lvl w:ilvl="1" w:tplc="555876D6">
      <w:numFmt w:val="bullet"/>
      <w:lvlText w:val="•"/>
      <w:lvlJc w:val="left"/>
      <w:pPr>
        <w:ind w:left="1260" w:hanging="360"/>
      </w:pPr>
      <w:rPr>
        <w:rFonts w:hint="default"/>
        <w:lang w:val="id" w:eastAsia="id" w:bidi="id"/>
      </w:rPr>
    </w:lvl>
    <w:lvl w:ilvl="2" w:tplc="6F7435C6">
      <w:numFmt w:val="bullet"/>
      <w:lvlText w:val="•"/>
      <w:lvlJc w:val="left"/>
      <w:pPr>
        <w:ind w:left="2288" w:hanging="360"/>
      </w:pPr>
      <w:rPr>
        <w:rFonts w:hint="default"/>
        <w:lang w:val="id" w:eastAsia="id" w:bidi="id"/>
      </w:rPr>
    </w:lvl>
    <w:lvl w:ilvl="3" w:tplc="6E7647F4">
      <w:numFmt w:val="bullet"/>
      <w:lvlText w:val="•"/>
      <w:lvlJc w:val="left"/>
      <w:pPr>
        <w:ind w:left="3317" w:hanging="360"/>
      </w:pPr>
      <w:rPr>
        <w:rFonts w:hint="default"/>
        <w:lang w:val="id" w:eastAsia="id" w:bidi="id"/>
      </w:rPr>
    </w:lvl>
    <w:lvl w:ilvl="4" w:tplc="CF380E4A">
      <w:numFmt w:val="bullet"/>
      <w:lvlText w:val="•"/>
      <w:lvlJc w:val="left"/>
      <w:pPr>
        <w:ind w:left="4346" w:hanging="360"/>
      </w:pPr>
      <w:rPr>
        <w:rFonts w:hint="default"/>
        <w:lang w:val="id" w:eastAsia="id" w:bidi="id"/>
      </w:rPr>
    </w:lvl>
    <w:lvl w:ilvl="5" w:tplc="702EF560">
      <w:numFmt w:val="bullet"/>
      <w:lvlText w:val="•"/>
      <w:lvlJc w:val="left"/>
      <w:pPr>
        <w:ind w:left="5375" w:hanging="360"/>
      </w:pPr>
      <w:rPr>
        <w:rFonts w:hint="default"/>
        <w:lang w:val="id" w:eastAsia="id" w:bidi="id"/>
      </w:rPr>
    </w:lvl>
    <w:lvl w:ilvl="6" w:tplc="EC620466">
      <w:numFmt w:val="bullet"/>
      <w:lvlText w:val="•"/>
      <w:lvlJc w:val="left"/>
      <w:pPr>
        <w:ind w:left="6404" w:hanging="360"/>
      </w:pPr>
      <w:rPr>
        <w:rFonts w:hint="default"/>
        <w:lang w:val="id" w:eastAsia="id" w:bidi="id"/>
      </w:rPr>
    </w:lvl>
    <w:lvl w:ilvl="7" w:tplc="3D7E8924">
      <w:numFmt w:val="bullet"/>
      <w:lvlText w:val="•"/>
      <w:lvlJc w:val="left"/>
      <w:pPr>
        <w:ind w:left="7433" w:hanging="360"/>
      </w:pPr>
      <w:rPr>
        <w:rFonts w:hint="default"/>
        <w:lang w:val="id" w:eastAsia="id" w:bidi="id"/>
      </w:rPr>
    </w:lvl>
    <w:lvl w:ilvl="8" w:tplc="B7C45566">
      <w:numFmt w:val="bullet"/>
      <w:lvlText w:val="•"/>
      <w:lvlJc w:val="left"/>
      <w:pPr>
        <w:ind w:left="8462" w:hanging="360"/>
      </w:pPr>
      <w:rPr>
        <w:rFonts w:hint="default"/>
        <w:lang w:val="id" w:eastAsia="id" w:bidi="id"/>
      </w:rPr>
    </w:lvl>
  </w:abstractNum>
  <w:abstractNum w:abstractNumId="6">
    <w:nsid w:val="1C5B0246"/>
    <w:multiLevelType w:val="hybridMultilevel"/>
    <w:tmpl w:val="AC40987E"/>
    <w:lvl w:ilvl="0" w:tplc="AE244DCE">
      <w:start w:val="1"/>
      <w:numFmt w:val="decimal"/>
      <w:lvlText w:val="%1."/>
      <w:lvlJc w:val="left"/>
      <w:pPr>
        <w:ind w:left="548" w:hanging="252"/>
        <w:jc w:val="left"/>
      </w:pPr>
      <w:rPr>
        <w:rFonts w:ascii="Arial" w:eastAsia="Arial" w:hAnsi="Arial" w:cs="Arial" w:hint="default"/>
        <w:spacing w:val="-1"/>
        <w:w w:val="100"/>
        <w:sz w:val="22"/>
        <w:szCs w:val="22"/>
        <w:lang w:val="id" w:eastAsia="id" w:bidi="id"/>
      </w:rPr>
    </w:lvl>
    <w:lvl w:ilvl="1" w:tplc="606459D4">
      <w:numFmt w:val="bullet"/>
      <w:lvlText w:val="•"/>
      <w:lvlJc w:val="left"/>
      <w:pPr>
        <w:ind w:left="1538" w:hanging="252"/>
      </w:pPr>
      <w:rPr>
        <w:rFonts w:hint="default"/>
        <w:lang w:val="id" w:eastAsia="id" w:bidi="id"/>
      </w:rPr>
    </w:lvl>
    <w:lvl w:ilvl="2" w:tplc="87E4DDFE">
      <w:numFmt w:val="bullet"/>
      <w:lvlText w:val="•"/>
      <w:lvlJc w:val="left"/>
      <w:pPr>
        <w:ind w:left="2536" w:hanging="252"/>
      </w:pPr>
      <w:rPr>
        <w:rFonts w:hint="default"/>
        <w:lang w:val="id" w:eastAsia="id" w:bidi="id"/>
      </w:rPr>
    </w:lvl>
    <w:lvl w:ilvl="3" w:tplc="18CCB8F6">
      <w:numFmt w:val="bullet"/>
      <w:lvlText w:val="•"/>
      <w:lvlJc w:val="left"/>
      <w:pPr>
        <w:ind w:left="3534" w:hanging="252"/>
      </w:pPr>
      <w:rPr>
        <w:rFonts w:hint="default"/>
        <w:lang w:val="id" w:eastAsia="id" w:bidi="id"/>
      </w:rPr>
    </w:lvl>
    <w:lvl w:ilvl="4" w:tplc="5AFAA9AC">
      <w:numFmt w:val="bullet"/>
      <w:lvlText w:val="•"/>
      <w:lvlJc w:val="left"/>
      <w:pPr>
        <w:ind w:left="4532" w:hanging="252"/>
      </w:pPr>
      <w:rPr>
        <w:rFonts w:hint="default"/>
        <w:lang w:val="id" w:eastAsia="id" w:bidi="id"/>
      </w:rPr>
    </w:lvl>
    <w:lvl w:ilvl="5" w:tplc="A88ECE0A">
      <w:numFmt w:val="bullet"/>
      <w:lvlText w:val="•"/>
      <w:lvlJc w:val="left"/>
      <w:pPr>
        <w:ind w:left="5530" w:hanging="252"/>
      </w:pPr>
      <w:rPr>
        <w:rFonts w:hint="default"/>
        <w:lang w:val="id" w:eastAsia="id" w:bidi="id"/>
      </w:rPr>
    </w:lvl>
    <w:lvl w:ilvl="6" w:tplc="D236114C">
      <w:numFmt w:val="bullet"/>
      <w:lvlText w:val="•"/>
      <w:lvlJc w:val="left"/>
      <w:pPr>
        <w:ind w:left="6528" w:hanging="252"/>
      </w:pPr>
      <w:rPr>
        <w:rFonts w:hint="default"/>
        <w:lang w:val="id" w:eastAsia="id" w:bidi="id"/>
      </w:rPr>
    </w:lvl>
    <w:lvl w:ilvl="7" w:tplc="DDA8F1C0">
      <w:numFmt w:val="bullet"/>
      <w:lvlText w:val="•"/>
      <w:lvlJc w:val="left"/>
      <w:pPr>
        <w:ind w:left="7526" w:hanging="252"/>
      </w:pPr>
      <w:rPr>
        <w:rFonts w:hint="default"/>
        <w:lang w:val="id" w:eastAsia="id" w:bidi="id"/>
      </w:rPr>
    </w:lvl>
    <w:lvl w:ilvl="8" w:tplc="E2DE1A88">
      <w:numFmt w:val="bullet"/>
      <w:lvlText w:val="•"/>
      <w:lvlJc w:val="left"/>
      <w:pPr>
        <w:ind w:left="8524" w:hanging="252"/>
      </w:pPr>
      <w:rPr>
        <w:rFonts w:hint="default"/>
        <w:lang w:val="id" w:eastAsia="id" w:bidi="id"/>
      </w:rPr>
    </w:lvl>
  </w:abstractNum>
  <w:abstractNum w:abstractNumId="7">
    <w:nsid w:val="1F0D7699"/>
    <w:multiLevelType w:val="hybridMultilevel"/>
    <w:tmpl w:val="4126C3AE"/>
    <w:lvl w:ilvl="0" w:tplc="81287646">
      <w:start w:val="1"/>
      <w:numFmt w:val="decimal"/>
      <w:lvlText w:val="%1."/>
      <w:lvlJc w:val="left"/>
      <w:pPr>
        <w:ind w:left="548" w:hanging="296"/>
        <w:jc w:val="left"/>
      </w:pPr>
      <w:rPr>
        <w:rFonts w:ascii="Arial" w:eastAsia="Arial" w:hAnsi="Arial" w:cs="Arial" w:hint="default"/>
        <w:spacing w:val="-1"/>
        <w:w w:val="100"/>
        <w:sz w:val="22"/>
        <w:szCs w:val="22"/>
        <w:lang w:val="id" w:eastAsia="id" w:bidi="id"/>
      </w:rPr>
    </w:lvl>
    <w:lvl w:ilvl="1" w:tplc="CDD272F2">
      <w:numFmt w:val="bullet"/>
      <w:lvlText w:val="•"/>
      <w:lvlJc w:val="left"/>
      <w:pPr>
        <w:ind w:left="1538" w:hanging="296"/>
      </w:pPr>
      <w:rPr>
        <w:rFonts w:hint="default"/>
        <w:lang w:val="id" w:eastAsia="id" w:bidi="id"/>
      </w:rPr>
    </w:lvl>
    <w:lvl w:ilvl="2" w:tplc="3336F994">
      <w:numFmt w:val="bullet"/>
      <w:lvlText w:val="•"/>
      <w:lvlJc w:val="left"/>
      <w:pPr>
        <w:ind w:left="2536" w:hanging="296"/>
      </w:pPr>
      <w:rPr>
        <w:rFonts w:hint="default"/>
        <w:lang w:val="id" w:eastAsia="id" w:bidi="id"/>
      </w:rPr>
    </w:lvl>
    <w:lvl w:ilvl="3" w:tplc="5EAA179C">
      <w:numFmt w:val="bullet"/>
      <w:lvlText w:val="•"/>
      <w:lvlJc w:val="left"/>
      <w:pPr>
        <w:ind w:left="3534" w:hanging="296"/>
      </w:pPr>
      <w:rPr>
        <w:rFonts w:hint="default"/>
        <w:lang w:val="id" w:eastAsia="id" w:bidi="id"/>
      </w:rPr>
    </w:lvl>
    <w:lvl w:ilvl="4" w:tplc="33FA5260">
      <w:numFmt w:val="bullet"/>
      <w:lvlText w:val="•"/>
      <w:lvlJc w:val="left"/>
      <w:pPr>
        <w:ind w:left="4532" w:hanging="296"/>
      </w:pPr>
      <w:rPr>
        <w:rFonts w:hint="default"/>
        <w:lang w:val="id" w:eastAsia="id" w:bidi="id"/>
      </w:rPr>
    </w:lvl>
    <w:lvl w:ilvl="5" w:tplc="9A16E2D0">
      <w:numFmt w:val="bullet"/>
      <w:lvlText w:val="•"/>
      <w:lvlJc w:val="left"/>
      <w:pPr>
        <w:ind w:left="5530" w:hanging="296"/>
      </w:pPr>
      <w:rPr>
        <w:rFonts w:hint="default"/>
        <w:lang w:val="id" w:eastAsia="id" w:bidi="id"/>
      </w:rPr>
    </w:lvl>
    <w:lvl w:ilvl="6" w:tplc="F4924818">
      <w:numFmt w:val="bullet"/>
      <w:lvlText w:val="•"/>
      <w:lvlJc w:val="left"/>
      <w:pPr>
        <w:ind w:left="6528" w:hanging="296"/>
      </w:pPr>
      <w:rPr>
        <w:rFonts w:hint="default"/>
        <w:lang w:val="id" w:eastAsia="id" w:bidi="id"/>
      </w:rPr>
    </w:lvl>
    <w:lvl w:ilvl="7" w:tplc="0EE0EA18">
      <w:numFmt w:val="bullet"/>
      <w:lvlText w:val="•"/>
      <w:lvlJc w:val="left"/>
      <w:pPr>
        <w:ind w:left="7526" w:hanging="296"/>
      </w:pPr>
      <w:rPr>
        <w:rFonts w:hint="default"/>
        <w:lang w:val="id" w:eastAsia="id" w:bidi="id"/>
      </w:rPr>
    </w:lvl>
    <w:lvl w:ilvl="8" w:tplc="1CB84558">
      <w:numFmt w:val="bullet"/>
      <w:lvlText w:val="•"/>
      <w:lvlJc w:val="left"/>
      <w:pPr>
        <w:ind w:left="8524" w:hanging="296"/>
      </w:pPr>
      <w:rPr>
        <w:rFonts w:hint="default"/>
        <w:lang w:val="id" w:eastAsia="id" w:bidi="id"/>
      </w:rPr>
    </w:lvl>
  </w:abstractNum>
  <w:abstractNum w:abstractNumId="8">
    <w:nsid w:val="226E0D8D"/>
    <w:multiLevelType w:val="hybridMultilevel"/>
    <w:tmpl w:val="18B413D0"/>
    <w:lvl w:ilvl="0" w:tplc="7D406E9E">
      <w:start w:val="1"/>
      <w:numFmt w:val="lowerLetter"/>
      <w:lvlText w:val="%1."/>
      <w:lvlJc w:val="left"/>
      <w:pPr>
        <w:ind w:left="749" w:hanging="202"/>
        <w:jc w:val="left"/>
      </w:pPr>
      <w:rPr>
        <w:rFonts w:ascii="Arial" w:eastAsia="Arial" w:hAnsi="Arial" w:cs="Arial" w:hint="default"/>
        <w:spacing w:val="-2"/>
        <w:w w:val="100"/>
        <w:sz w:val="18"/>
        <w:szCs w:val="18"/>
        <w:lang w:val="id" w:eastAsia="id" w:bidi="id"/>
      </w:rPr>
    </w:lvl>
    <w:lvl w:ilvl="1" w:tplc="0D1AF7BC">
      <w:numFmt w:val="bullet"/>
      <w:lvlText w:val="•"/>
      <w:lvlJc w:val="left"/>
      <w:pPr>
        <w:ind w:left="1718" w:hanging="202"/>
      </w:pPr>
      <w:rPr>
        <w:rFonts w:hint="default"/>
        <w:lang w:val="id" w:eastAsia="id" w:bidi="id"/>
      </w:rPr>
    </w:lvl>
    <w:lvl w:ilvl="2" w:tplc="86AA9664">
      <w:numFmt w:val="bullet"/>
      <w:lvlText w:val="•"/>
      <w:lvlJc w:val="left"/>
      <w:pPr>
        <w:ind w:left="2696" w:hanging="202"/>
      </w:pPr>
      <w:rPr>
        <w:rFonts w:hint="default"/>
        <w:lang w:val="id" w:eastAsia="id" w:bidi="id"/>
      </w:rPr>
    </w:lvl>
    <w:lvl w:ilvl="3" w:tplc="EC4EEC5E">
      <w:numFmt w:val="bullet"/>
      <w:lvlText w:val="•"/>
      <w:lvlJc w:val="left"/>
      <w:pPr>
        <w:ind w:left="3674" w:hanging="202"/>
      </w:pPr>
      <w:rPr>
        <w:rFonts w:hint="default"/>
        <w:lang w:val="id" w:eastAsia="id" w:bidi="id"/>
      </w:rPr>
    </w:lvl>
    <w:lvl w:ilvl="4" w:tplc="7EE6A1B6">
      <w:numFmt w:val="bullet"/>
      <w:lvlText w:val="•"/>
      <w:lvlJc w:val="left"/>
      <w:pPr>
        <w:ind w:left="4652" w:hanging="202"/>
      </w:pPr>
      <w:rPr>
        <w:rFonts w:hint="default"/>
        <w:lang w:val="id" w:eastAsia="id" w:bidi="id"/>
      </w:rPr>
    </w:lvl>
    <w:lvl w:ilvl="5" w:tplc="5062284E">
      <w:numFmt w:val="bullet"/>
      <w:lvlText w:val="•"/>
      <w:lvlJc w:val="left"/>
      <w:pPr>
        <w:ind w:left="5630" w:hanging="202"/>
      </w:pPr>
      <w:rPr>
        <w:rFonts w:hint="default"/>
        <w:lang w:val="id" w:eastAsia="id" w:bidi="id"/>
      </w:rPr>
    </w:lvl>
    <w:lvl w:ilvl="6" w:tplc="B4FE0A94">
      <w:numFmt w:val="bullet"/>
      <w:lvlText w:val="•"/>
      <w:lvlJc w:val="left"/>
      <w:pPr>
        <w:ind w:left="6608" w:hanging="202"/>
      </w:pPr>
      <w:rPr>
        <w:rFonts w:hint="default"/>
        <w:lang w:val="id" w:eastAsia="id" w:bidi="id"/>
      </w:rPr>
    </w:lvl>
    <w:lvl w:ilvl="7" w:tplc="0E4E3740">
      <w:numFmt w:val="bullet"/>
      <w:lvlText w:val="•"/>
      <w:lvlJc w:val="left"/>
      <w:pPr>
        <w:ind w:left="7586" w:hanging="202"/>
      </w:pPr>
      <w:rPr>
        <w:rFonts w:hint="default"/>
        <w:lang w:val="id" w:eastAsia="id" w:bidi="id"/>
      </w:rPr>
    </w:lvl>
    <w:lvl w:ilvl="8" w:tplc="1BF6042A">
      <w:numFmt w:val="bullet"/>
      <w:lvlText w:val="•"/>
      <w:lvlJc w:val="left"/>
      <w:pPr>
        <w:ind w:left="8564" w:hanging="202"/>
      </w:pPr>
      <w:rPr>
        <w:rFonts w:hint="default"/>
        <w:lang w:val="id" w:eastAsia="id" w:bidi="id"/>
      </w:rPr>
    </w:lvl>
  </w:abstractNum>
  <w:abstractNum w:abstractNumId="9">
    <w:nsid w:val="2A1B1AFD"/>
    <w:multiLevelType w:val="multilevel"/>
    <w:tmpl w:val="E26CD314"/>
    <w:lvl w:ilvl="0">
      <w:start w:val="4"/>
      <w:numFmt w:val="decimal"/>
      <w:lvlText w:val="%1"/>
      <w:lvlJc w:val="left"/>
      <w:pPr>
        <w:ind w:left="951" w:hanging="404"/>
        <w:jc w:val="left"/>
      </w:pPr>
      <w:rPr>
        <w:rFonts w:hint="default"/>
        <w:lang w:val="id" w:eastAsia="id" w:bidi="id"/>
      </w:rPr>
    </w:lvl>
    <w:lvl w:ilvl="1">
      <w:start w:val="1"/>
      <w:numFmt w:val="decimal"/>
      <w:lvlText w:val="%1.%2"/>
      <w:lvlJc w:val="left"/>
      <w:pPr>
        <w:ind w:left="951" w:hanging="404"/>
        <w:jc w:val="left"/>
      </w:pPr>
      <w:rPr>
        <w:rFonts w:ascii="Arial" w:eastAsia="Arial" w:hAnsi="Arial" w:cs="Arial" w:hint="default"/>
        <w:b/>
        <w:bCs/>
        <w:w w:val="100"/>
        <w:sz w:val="24"/>
        <w:szCs w:val="24"/>
        <w:lang w:val="id" w:eastAsia="id" w:bidi="id"/>
      </w:rPr>
    </w:lvl>
    <w:lvl w:ilvl="2">
      <w:start w:val="1"/>
      <w:numFmt w:val="decimal"/>
      <w:lvlText w:val="%1.%2.%3"/>
      <w:lvlJc w:val="left"/>
      <w:pPr>
        <w:ind w:left="1100" w:hanging="552"/>
        <w:jc w:val="left"/>
      </w:pPr>
      <w:rPr>
        <w:rFonts w:ascii="Arial" w:eastAsia="Arial" w:hAnsi="Arial" w:cs="Arial" w:hint="default"/>
        <w:b/>
        <w:bCs/>
        <w:spacing w:val="-1"/>
        <w:w w:val="100"/>
        <w:sz w:val="22"/>
        <w:szCs w:val="22"/>
        <w:lang w:val="id" w:eastAsia="id" w:bidi="id"/>
      </w:rPr>
    </w:lvl>
    <w:lvl w:ilvl="3">
      <w:start w:val="1"/>
      <w:numFmt w:val="lowerLetter"/>
      <w:lvlText w:val="%4."/>
      <w:lvlJc w:val="left"/>
      <w:pPr>
        <w:ind w:left="2143" w:hanging="248"/>
        <w:jc w:val="left"/>
      </w:pPr>
      <w:rPr>
        <w:rFonts w:ascii="Arial" w:eastAsia="Arial" w:hAnsi="Arial" w:cs="Arial" w:hint="default"/>
        <w:spacing w:val="-1"/>
        <w:w w:val="100"/>
        <w:sz w:val="22"/>
        <w:szCs w:val="22"/>
        <w:lang w:val="id" w:eastAsia="id" w:bidi="id"/>
      </w:rPr>
    </w:lvl>
    <w:lvl w:ilvl="4">
      <w:numFmt w:val="bullet"/>
      <w:lvlText w:val="•"/>
      <w:lvlJc w:val="left"/>
      <w:pPr>
        <w:ind w:left="4235" w:hanging="248"/>
      </w:pPr>
      <w:rPr>
        <w:rFonts w:hint="default"/>
        <w:lang w:val="id" w:eastAsia="id" w:bidi="id"/>
      </w:rPr>
    </w:lvl>
    <w:lvl w:ilvl="5">
      <w:numFmt w:val="bullet"/>
      <w:lvlText w:val="•"/>
      <w:lvlJc w:val="left"/>
      <w:pPr>
        <w:ind w:left="5282" w:hanging="248"/>
      </w:pPr>
      <w:rPr>
        <w:rFonts w:hint="default"/>
        <w:lang w:val="id" w:eastAsia="id" w:bidi="id"/>
      </w:rPr>
    </w:lvl>
    <w:lvl w:ilvl="6">
      <w:numFmt w:val="bullet"/>
      <w:lvlText w:val="•"/>
      <w:lvlJc w:val="left"/>
      <w:pPr>
        <w:ind w:left="6330" w:hanging="248"/>
      </w:pPr>
      <w:rPr>
        <w:rFonts w:hint="default"/>
        <w:lang w:val="id" w:eastAsia="id" w:bidi="id"/>
      </w:rPr>
    </w:lvl>
    <w:lvl w:ilvl="7">
      <w:numFmt w:val="bullet"/>
      <w:lvlText w:val="•"/>
      <w:lvlJc w:val="left"/>
      <w:pPr>
        <w:ind w:left="7377" w:hanging="248"/>
      </w:pPr>
      <w:rPr>
        <w:rFonts w:hint="default"/>
        <w:lang w:val="id" w:eastAsia="id" w:bidi="id"/>
      </w:rPr>
    </w:lvl>
    <w:lvl w:ilvl="8">
      <w:numFmt w:val="bullet"/>
      <w:lvlText w:val="•"/>
      <w:lvlJc w:val="left"/>
      <w:pPr>
        <w:ind w:left="8425" w:hanging="248"/>
      </w:pPr>
      <w:rPr>
        <w:rFonts w:hint="default"/>
        <w:lang w:val="id" w:eastAsia="id" w:bidi="id"/>
      </w:rPr>
    </w:lvl>
  </w:abstractNum>
  <w:abstractNum w:abstractNumId="10">
    <w:nsid w:val="2CE05194"/>
    <w:multiLevelType w:val="hybridMultilevel"/>
    <w:tmpl w:val="AFF01D8C"/>
    <w:lvl w:ilvl="0" w:tplc="CE203406">
      <w:start w:val="1"/>
      <w:numFmt w:val="decimal"/>
      <w:lvlText w:val="%1."/>
      <w:lvlJc w:val="left"/>
      <w:pPr>
        <w:ind w:left="1013" w:hanging="425"/>
        <w:jc w:val="left"/>
      </w:pPr>
      <w:rPr>
        <w:rFonts w:ascii="Arial" w:eastAsia="Arial" w:hAnsi="Arial" w:cs="Arial" w:hint="default"/>
        <w:spacing w:val="-1"/>
        <w:w w:val="100"/>
        <w:sz w:val="22"/>
        <w:szCs w:val="22"/>
        <w:lang w:val="id" w:eastAsia="id" w:bidi="id"/>
      </w:rPr>
    </w:lvl>
    <w:lvl w:ilvl="1" w:tplc="2FAAF3D2">
      <w:numFmt w:val="bullet"/>
      <w:lvlText w:val="•"/>
      <w:lvlJc w:val="left"/>
      <w:pPr>
        <w:ind w:left="1782" w:hanging="425"/>
      </w:pPr>
      <w:rPr>
        <w:rFonts w:hint="default"/>
        <w:lang w:val="id" w:eastAsia="id" w:bidi="id"/>
      </w:rPr>
    </w:lvl>
    <w:lvl w:ilvl="2" w:tplc="402C50AA">
      <w:numFmt w:val="bullet"/>
      <w:lvlText w:val="•"/>
      <w:lvlJc w:val="left"/>
      <w:pPr>
        <w:ind w:left="2545" w:hanging="425"/>
      </w:pPr>
      <w:rPr>
        <w:rFonts w:hint="default"/>
        <w:lang w:val="id" w:eastAsia="id" w:bidi="id"/>
      </w:rPr>
    </w:lvl>
    <w:lvl w:ilvl="3" w:tplc="20BE9BF0">
      <w:numFmt w:val="bullet"/>
      <w:lvlText w:val="•"/>
      <w:lvlJc w:val="left"/>
      <w:pPr>
        <w:ind w:left="3307" w:hanging="425"/>
      </w:pPr>
      <w:rPr>
        <w:rFonts w:hint="default"/>
        <w:lang w:val="id" w:eastAsia="id" w:bidi="id"/>
      </w:rPr>
    </w:lvl>
    <w:lvl w:ilvl="4" w:tplc="C48CC4F4">
      <w:numFmt w:val="bullet"/>
      <w:lvlText w:val="•"/>
      <w:lvlJc w:val="left"/>
      <w:pPr>
        <w:ind w:left="4070" w:hanging="425"/>
      </w:pPr>
      <w:rPr>
        <w:rFonts w:hint="default"/>
        <w:lang w:val="id" w:eastAsia="id" w:bidi="id"/>
      </w:rPr>
    </w:lvl>
    <w:lvl w:ilvl="5" w:tplc="7550DE70">
      <w:numFmt w:val="bullet"/>
      <w:lvlText w:val="•"/>
      <w:lvlJc w:val="left"/>
      <w:pPr>
        <w:ind w:left="4833" w:hanging="425"/>
      </w:pPr>
      <w:rPr>
        <w:rFonts w:hint="default"/>
        <w:lang w:val="id" w:eastAsia="id" w:bidi="id"/>
      </w:rPr>
    </w:lvl>
    <w:lvl w:ilvl="6" w:tplc="FCBAF038">
      <w:numFmt w:val="bullet"/>
      <w:lvlText w:val="•"/>
      <w:lvlJc w:val="left"/>
      <w:pPr>
        <w:ind w:left="5595" w:hanging="425"/>
      </w:pPr>
      <w:rPr>
        <w:rFonts w:hint="default"/>
        <w:lang w:val="id" w:eastAsia="id" w:bidi="id"/>
      </w:rPr>
    </w:lvl>
    <w:lvl w:ilvl="7" w:tplc="3732D660">
      <w:numFmt w:val="bullet"/>
      <w:lvlText w:val="•"/>
      <w:lvlJc w:val="left"/>
      <w:pPr>
        <w:ind w:left="6358" w:hanging="425"/>
      </w:pPr>
      <w:rPr>
        <w:rFonts w:hint="default"/>
        <w:lang w:val="id" w:eastAsia="id" w:bidi="id"/>
      </w:rPr>
    </w:lvl>
    <w:lvl w:ilvl="8" w:tplc="9A5E9F3C">
      <w:numFmt w:val="bullet"/>
      <w:lvlText w:val="•"/>
      <w:lvlJc w:val="left"/>
      <w:pPr>
        <w:ind w:left="7121" w:hanging="425"/>
      </w:pPr>
      <w:rPr>
        <w:rFonts w:hint="default"/>
        <w:lang w:val="id" w:eastAsia="id" w:bidi="id"/>
      </w:rPr>
    </w:lvl>
  </w:abstractNum>
  <w:abstractNum w:abstractNumId="11">
    <w:nsid w:val="325473F5"/>
    <w:multiLevelType w:val="multilevel"/>
    <w:tmpl w:val="68588F88"/>
    <w:lvl w:ilvl="0">
      <w:start w:val="2"/>
      <w:numFmt w:val="decimal"/>
      <w:lvlText w:val="%1"/>
      <w:lvlJc w:val="left"/>
      <w:pPr>
        <w:ind w:left="1016" w:hanging="468"/>
        <w:jc w:val="left"/>
      </w:pPr>
      <w:rPr>
        <w:rFonts w:hint="default"/>
        <w:lang w:val="id" w:eastAsia="id" w:bidi="id"/>
      </w:rPr>
    </w:lvl>
    <w:lvl w:ilvl="1">
      <w:start w:val="5"/>
      <w:numFmt w:val="decimal"/>
      <w:lvlText w:val="%1.%2"/>
      <w:lvlJc w:val="left"/>
      <w:pPr>
        <w:ind w:left="1016" w:hanging="468"/>
        <w:jc w:val="left"/>
      </w:pPr>
      <w:rPr>
        <w:rFonts w:ascii="Arial" w:eastAsia="Arial" w:hAnsi="Arial" w:cs="Arial" w:hint="default"/>
        <w:b/>
        <w:bCs/>
        <w:spacing w:val="-3"/>
        <w:w w:val="100"/>
        <w:sz w:val="24"/>
        <w:szCs w:val="24"/>
        <w:lang w:val="id" w:eastAsia="id" w:bidi="id"/>
      </w:rPr>
    </w:lvl>
    <w:lvl w:ilvl="2">
      <w:numFmt w:val="bullet"/>
      <w:lvlText w:val="•"/>
      <w:lvlJc w:val="left"/>
      <w:pPr>
        <w:ind w:left="2920" w:hanging="468"/>
      </w:pPr>
      <w:rPr>
        <w:rFonts w:hint="default"/>
        <w:lang w:val="id" w:eastAsia="id" w:bidi="id"/>
      </w:rPr>
    </w:lvl>
    <w:lvl w:ilvl="3">
      <w:numFmt w:val="bullet"/>
      <w:lvlText w:val="•"/>
      <w:lvlJc w:val="left"/>
      <w:pPr>
        <w:ind w:left="3870" w:hanging="468"/>
      </w:pPr>
      <w:rPr>
        <w:rFonts w:hint="default"/>
        <w:lang w:val="id" w:eastAsia="id" w:bidi="id"/>
      </w:rPr>
    </w:lvl>
    <w:lvl w:ilvl="4">
      <w:numFmt w:val="bullet"/>
      <w:lvlText w:val="•"/>
      <w:lvlJc w:val="left"/>
      <w:pPr>
        <w:ind w:left="4820" w:hanging="468"/>
      </w:pPr>
      <w:rPr>
        <w:rFonts w:hint="default"/>
        <w:lang w:val="id" w:eastAsia="id" w:bidi="id"/>
      </w:rPr>
    </w:lvl>
    <w:lvl w:ilvl="5">
      <w:numFmt w:val="bullet"/>
      <w:lvlText w:val="•"/>
      <w:lvlJc w:val="left"/>
      <w:pPr>
        <w:ind w:left="5770" w:hanging="468"/>
      </w:pPr>
      <w:rPr>
        <w:rFonts w:hint="default"/>
        <w:lang w:val="id" w:eastAsia="id" w:bidi="id"/>
      </w:rPr>
    </w:lvl>
    <w:lvl w:ilvl="6">
      <w:numFmt w:val="bullet"/>
      <w:lvlText w:val="•"/>
      <w:lvlJc w:val="left"/>
      <w:pPr>
        <w:ind w:left="6720" w:hanging="468"/>
      </w:pPr>
      <w:rPr>
        <w:rFonts w:hint="default"/>
        <w:lang w:val="id" w:eastAsia="id" w:bidi="id"/>
      </w:rPr>
    </w:lvl>
    <w:lvl w:ilvl="7">
      <w:numFmt w:val="bullet"/>
      <w:lvlText w:val="•"/>
      <w:lvlJc w:val="left"/>
      <w:pPr>
        <w:ind w:left="7670" w:hanging="468"/>
      </w:pPr>
      <w:rPr>
        <w:rFonts w:hint="default"/>
        <w:lang w:val="id" w:eastAsia="id" w:bidi="id"/>
      </w:rPr>
    </w:lvl>
    <w:lvl w:ilvl="8">
      <w:numFmt w:val="bullet"/>
      <w:lvlText w:val="•"/>
      <w:lvlJc w:val="left"/>
      <w:pPr>
        <w:ind w:left="8620" w:hanging="468"/>
      </w:pPr>
      <w:rPr>
        <w:rFonts w:hint="default"/>
        <w:lang w:val="id" w:eastAsia="id" w:bidi="id"/>
      </w:rPr>
    </w:lvl>
  </w:abstractNum>
  <w:abstractNum w:abstractNumId="12">
    <w:nsid w:val="33561A73"/>
    <w:multiLevelType w:val="hybridMultilevel"/>
    <w:tmpl w:val="B538DDA4"/>
    <w:lvl w:ilvl="0" w:tplc="5BD0B43A">
      <w:start w:val="1"/>
      <w:numFmt w:val="lowerLetter"/>
      <w:lvlText w:val="%1."/>
      <w:lvlJc w:val="left"/>
      <w:pPr>
        <w:ind w:left="860" w:hanging="312"/>
        <w:jc w:val="left"/>
      </w:pPr>
      <w:rPr>
        <w:rFonts w:ascii="Arial" w:eastAsia="Arial" w:hAnsi="Arial" w:cs="Arial" w:hint="default"/>
        <w:b/>
        <w:bCs/>
        <w:spacing w:val="-1"/>
        <w:w w:val="100"/>
        <w:sz w:val="22"/>
        <w:szCs w:val="22"/>
        <w:lang w:val="id" w:eastAsia="id" w:bidi="id"/>
      </w:rPr>
    </w:lvl>
    <w:lvl w:ilvl="1" w:tplc="88A0EA88">
      <w:start w:val="3"/>
      <w:numFmt w:val="lowerLetter"/>
      <w:lvlText w:val="%2."/>
      <w:lvlJc w:val="left"/>
      <w:pPr>
        <w:ind w:left="1270" w:hanging="173"/>
        <w:jc w:val="right"/>
      </w:pPr>
      <w:rPr>
        <w:rFonts w:ascii="Arial" w:eastAsia="Arial" w:hAnsi="Arial" w:cs="Arial" w:hint="default"/>
        <w:w w:val="100"/>
        <w:sz w:val="20"/>
        <w:szCs w:val="20"/>
        <w:lang w:val="id" w:eastAsia="id" w:bidi="id"/>
      </w:rPr>
    </w:lvl>
    <w:lvl w:ilvl="2" w:tplc="E2EE7558">
      <w:numFmt w:val="bullet"/>
      <w:lvlText w:val="•"/>
      <w:lvlJc w:val="left"/>
      <w:pPr>
        <w:ind w:left="2306" w:hanging="173"/>
      </w:pPr>
      <w:rPr>
        <w:rFonts w:hint="default"/>
        <w:lang w:val="id" w:eastAsia="id" w:bidi="id"/>
      </w:rPr>
    </w:lvl>
    <w:lvl w:ilvl="3" w:tplc="12F0E7EA">
      <w:numFmt w:val="bullet"/>
      <w:lvlText w:val="•"/>
      <w:lvlJc w:val="left"/>
      <w:pPr>
        <w:ind w:left="3333" w:hanging="173"/>
      </w:pPr>
      <w:rPr>
        <w:rFonts w:hint="default"/>
        <w:lang w:val="id" w:eastAsia="id" w:bidi="id"/>
      </w:rPr>
    </w:lvl>
    <w:lvl w:ilvl="4" w:tplc="963E2FC2">
      <w:numFmt w:val="bullet"/>
      <w:lvlText w:val="•"/>
      <w:lvlJc w:val="left"/>
      <w:pPr>
        <w:ind w:left="4360" w:hanging="173"/>
      </w:pPr>
      <w:rPr>
        <w:rFonts w:hint="default"/>
        <w:lang w:val="id" w:eastAsia="id" w:bidi="id"/>
      </w:rPr>
    </w:lvl>
    <w:lvl w:ilvl="5" w:tplc="7C4006DE">
      <w:numFmt w:val="bullet"/>
      <w:lvlText w:val="•"/>
      <w:lvlJc w:val="left"/>
      <w:pPr>
        <w:ind w:left="5386" w:hanging="173"/>
      </w:pPr>
      <w:rPr>
        <w:rFonts w:hint="default"/>
        <w:lang w:val="id" w:eastAsia="id" w:bidi="id"/>
      </w:rPr>
    </w:lvl>
    <w:lvl w:ilvl="6" w:tplc="D6E47928">
      <w:numFmt w:val="bullet"/>
      <w:lvlText w:val="•"/>
      <w:lvlJc w:val="left"/>
      <w:pPr>
        <w:ind w:left="6413" w:hanging="173"/>
      </w:pPr>
      <w:rPr>
        <w:rFonts w:hint="default"/>
        <w:lang w:val="id" w:eastAsia="id" w:bidi="id"/>
      </w:rPr>
    </w:lvl>
    <w:lvl w:ilvl="7" w:tplc="619E6076">
      <w:numFmt w:val="bullet"/>
      <w:lvlText w:val="•"/>
      <w:lvlJc w:val="left"/>
      <w:pPr>
        <w:ind w:left="7440" w:hanging="173"/>
      </w:pPr>
      <w:rPr>
        <w:rFonts w:hint="default"/>
        <w:lang w:val="id" w:eastAsia="id" w:bidi="id"/>
      </w:rPr>
    </w:lvl>
    <w:lvl w:ilvl="8" w:tplc="20608276">
      <w:numFmt w:val="bullet"/>
      <w:lvlText w:val="•"/>
      <w:lvlJc w:val="left"/>
      <w:pPr>
        <w:ind w:left="8466" w:hanging="173"/>
      </w:pPr>
      <w:rPr>
        <w:rFonts w:hint="default"/>
        <w:lang w:val="id" w:eastAsia="id" w:bidi="id"/>
      </w:rPr>
    </w:lvl>
  </w:abstractNum>
  <w:abstractNum w:abstractNumId="13">
    <w:nsid w:val="35721BB5"/>
    <w:multiLevelType w:val="multilevel"/>
    <w:tmpl w:val="D82A4230"/>
    <w:lvl w:ilvl="0">
      <w:start w:val="3"/>
      <w:numFmt w:val="decimal"/>
      <w:lvlText w:val="%1"/>
      <w:lvlJc w:val="left"/>
      <w:pPr>
        <w:ind w:left="951" w:hanging="404"/>
        <w:jc w:val="left"/>
      </w:pPr>
      <w:rPr>
        <w:rFonts w:hint="default"/>
        <w:lang w:val="id" w:eastAsia="id" w:bidi="id"/>
      </w:rPr>
    </w:lvl>
    <w:lvl w:ilvl="1">
      <w:start w:val="1"/>
      <w:numFmt w:val="decimal"/>
      <w:lvlText w:val="%1.%2"/>
      <w:lvlJc w:val="left"/>
      <w:pPr>
        <w:ind w:left="951" w:hanging="404"/>
        <w:jc w:val="left"/>
      </w:pPr>
      <w:rPr>
        <w:rFonts w:ascii="Arial" w:eastAsia="Arial" w:hAnsi="Arial" w:cs="Arial" w:hint="default"/>
        <w:b/>
        <w:bCs/>
        <w:w w:val="100"/>
        <w:sz w:val="24"/>
        <w:szCs w:val="24"/>
        <w:lang w:val="id" w:eastAsia="id" w:bidi="id"/>
      </w:rPr>
    </w:lvl>
    <w:lvl w:ilvl="2">
      <w:start w:val="1"/>
      <w:numFmt w:val="decimal"/>
      <w:lvlText w:val="%1.%2.%3"/>
      <w:lvlJc w:val="left"/>
      <w:pPr>
        <w:ind w:left="1100" w:hanging="552"/>
        <w:jc w:val="left"/>
      </w:pPr>
      <w:rPr>
        <w:rFonts w:ascii="Arial" w:eastAsia="Arial" w:hAnsi="Arial" w:cs="Arial" w:hint="default"/>
        <w:b/>
        <w:bCs/>
        <w:spacing w:val="-1"/>
        <w:w w:val="100"/>
        <w:sz w:val="22"/>
        <w:szCs w:val="22"/>
        <w:lang w:val="id" w:eastAsia="id" w:bidi="id"/>
      </w:rPr>
    </w:lvl>
    <w:lvl w:ilvl="3">
      <w:numFmt w:val="bullet"/>
      <w:lvlText w:val="•"/>
      <w:lvlJc w:val="left"/>
      <w:pPr>
        <w:ind w:left="3193" w:hanging="552"/>
      </w:pPr>
      <w:rPr>
        <w:rFonts w:hint="default"/>
        <w:lang w:val="id" w:eastAsia="id" w:bidi="id"/>
      </w:rPr>
    </w:lvl>
    <w:lvl w:ilvl="4">
      <w:numFmt w:val="bullet"/>
      <w:lvlText w:val="•"/>
      <w:lvlJc w:val="left"/>
      <w:pPr>
        <w:ind w:left="4240" w:hanging="552"/>
      </w:pPr>
      <w:rPr>
        <w:rFonts w:hint="default"/>
        <w:lang w:val="id" w:eastAsia="id" w:bidi="id"/>
      </w:rPr>
    </w:lvl>
    <w:lvl w:ilvl="5">
      <w:numFmt w:val="bullet"/>
      <w:lvlText w:val="•"/>
      <w:lvlJc w:val="left"/>
      <w:pPr>
        <w:ind w:left="5286" w:hanging="552"/>
      </w:pPr>
      <w:rPr>
        <w:rFonts w:hint="default"/>
        <w:lang w:val="id" w:eastAsia="id" w:bidi="id"/>
      </w:rPr>
    </w:lvl>
    <w:lvl w:ilvl="6">
      <w:numFmt w:val="bullet"/>
      <w:lvlText w:val="•"/>
      <w:lvlJc w:val="left"/>
      <w:pPr>
        <w:ind w:left="6333" w:hanging="552"/>
      </w:pPr>
      <w:rPr>
        <w:rFonts w:hint="default"/>
        <w:lang w:val="id" w:eastAsia="id" w:bidi="id"/>
      </w:rPr>
    </w:lvl>
    <w:lvl w:ilvl="7">
      <w:numFmt w:val="bullet"/>
      <w:lvlText w:val="•"/>
      <w:lvlJc w:val="left"/>
      <w:pPr>
        <w:ind w:left="7380" w:hanging="552"/>
      </w:pPr>
      <w:rPr>
        <w:rFonts w:hint="default"/>
        <w:lang w:val="id" w:eastAsia="id" w:bidi="id"/>
      </w:rPr>
    </w:lvl>
    <w:lvl w:ilvl="8">
      <w:numFmt w:val="bullet"/>
      <w:lvlText w:val="•"/>
      <w:lvlJc w:val="left"/>
      <w:pPr>
        <w:ind w:left="8426" w:hanging="552"/>
      </w:pPr>
      <w:rPr>
        <w:rFonts w:hint="default"/>
        <w:lang w:val="id" w:eastAsia="id" w:bidi="id"/>
      </w:rPr>
    </w:lvl>
  </w:abstractNum>
  <w:abstractNum w:abstractNumId="14">
    <w:nsid w:val="36831094"/>
    <w:multiLevelType w:val="multilevel"/>
    <w:tmpl w:val="8E1C71DE"/>
    <w:lvl w:ilvl="0">
      <w:start w:val="2"/>
      <w:numFmt w:val="decimal"/>
      <w:lvlText w:val="%1"/>
      <w:lvlJc w:val="left"/>
      <w:pPr>
        <w:ind w:left="1926" w:hanging="550"/>
        <w:jc w:val="left"/>
      </w:pPr>
      <w:rPr>
        <w:rFonts w:hint="default"/>
        <w:lang w:val="id" w:eastAsia="id" w:bidi="id"/>
      </w:rPr>
    </w:lvl>
    <w:lvl w:ilvl="1">
      <w:start w:val="4"/>
      <w:numFmt w:val="decimal"/>
      <w:lvlText w:val="%1.%2"/>
      <w:lvlJc w:val="left"/>
      <w:pPr>
        <w:ind w:left="1926" w:hanging="550"/>
        <w:jc w:val="left"/>
      </w:pPr>
      <w:rPr>
        <w:rFonts w:hint="default"/>
        <w:lang w:val="id" w:eastAsia="id" w:bidi="id"/>
      </w:rPr>
    </w:lvl>
    <w:lvl w:ilvl="2">
      <w:start w:val="1"/>
      <w:numFmt w:val="decimal"/>
      <w:lvlText w:val="%1.%2.%3"/>
      <w:lvlJc w:val="left"/>
      <w:pPr>
        <w:ind w:left="1926" w:hanging="550"/>
        <w:jc w:val="right"/>
      </w:pPr>
      <w:rPr>
        <w:rFonts w:ascii="Arial" w:eastAsia="Arial" w:hAnsi="Arial" w:cs="Arial" w:hint="default"/>
        <w:spacing w:val="-3"/>
        <w:w w:val="100"/>
        <w:sz w:val="22"/>
        <w:szCs w:val="22"/>
        <w:lang w:val="id" w:eastAsia="id" w:bidi="id"/>
      </w:rPr>
    </w:lvl>
    <w:lvl w:ilvl="3">
      <w:numFmt w:val="bullet"/>
      <w:lvlText w:val="•"/>
      <w:lvlJc w:val="left"/>
      <w:pPr>
        <w:ind w:left="3937" w:hanging="550"/>
      </w:pPr>
      <w:rPr>
        <w:rFonts w:hint="default"/>
        <w:lang w:val="id" w:eastAsia="id" w:bidi="id"/>
      </w:rPr>
    </w:lvl>
    <w:lvl w:ilvl="4">
      <w:numFmt w:val="bullet"/>
      <w:lvlText w:val="•"/>
      <w:lvlJc w:val="left"/>
      <w:pPr>
        <w:ind w:left="4610" w:hanging="550"/>
      </w:pPr>
      <w:rPr>
        <w:rFonts w:hint="default"/>
        <w:lang w:val="id" w:eastAsia="id" w:bidi="id"/>
      </w:rPr>
    </w:lvl>
    <w:lvl w:ilvl="5">
      <w:numFmt w:val="bullet"/>
      <w:lvlText w:val="•"/>
      <w:lvlJc w:val="left"/>
      <w:pPr>
        <w:ind w:left="5283" w:hanging="550"/>
      </w:pPr>
      <w:rPr>
        <w:rFonts w:hint="default"/>
        <w:lang w:val="id" w:eastAsia="id" w:bidi="id"/>
      </w:rPr>
    </w:lvl>
    <w:lvl w:ilvl="6">
      <w:numFmt w:val="bullet"/>
      <w:lvlText w:val="•"/>
      <w:lvlJc w:val="left"/>
      <w:pPr>
        <w:ind w:left="5955" w:hanging="550"/>
      </w:pPr>
      <w:rPr>
        <w:rFonts w:hint="default"/>
        <w:lang w:val="id" w:eastAsia="id" w:bidi="id"/>
      </w:rPr>
    </w:lvl>
    <w:lvl w:ilvl="7">
      <w:numFmt w:val="bullet"/>
      <w:lvlText w:val="•"/>
      <w:lvlJc w:val="left"/>
      <w:pPr>
        <w:ind w:left="6628" w:hanging="550"/>
      </w:pPr>
      <w:rPr>
        <w:rFonts w:hint="default"/>
        <w:lang w:val="id" w:eastAsia="id" w:bidi="id"/>
      </w:rPr>
    </w:lvl>
    <w:lvl w:ilvl="8">
      <w:numFmt w:val="bullet"/>
      <w:lvlText w:val="•"/>
      <w:lvlJc w:val="left"/>
      <w:pPr>
        <w:ind w:left="7301" w:hanging="550"/>
      </w:pPr>
      <w:rPr>
        <w:rFonts w:hint="default"/>
        <w:lang w:val="id" w:eastAsia="id" w:bidi="id"/>
      </w:rPr>
    </w:lvl>
  </w:abstractNum>
  <w:abstractNum w:abstractNumId="15">
    <w:nsid w:val="38513A7C"/>
    <w:multiLevelType w:val="hybridMultilevel"/>
    <w:tmpl w:val="DD78C7C4"/>
    <w:lvl w:ilvl="0" w:tplc="613A7BEC">
      <w:start w:val="1"/>
      <w:numFmt w:val="lowerLetter"/>
      <w:lvlText w:val="%1."/>
      <w:lvlJc w:val="left"/>
      <w:pPr>
        <w:ind w:left="795" w:hanging="248"/>
        <w:jc w:val="left"/>
      </w:pPr>
      <w:rPr>
        <w:rFonts w:ascii="Arial" w:eastAsia="Arial" w:hAnsi="Arial" w:cs="Arial" w:hint="default"/>
        <w:b/>
        <w:bCs/>
        <w:spacing w:val="-1"/>
        <w:w w:val="100"/>
        <w:sz w:val="22"/>
        <w:szCs w:val="22"/>
        <w:lang w:val="id" w:eastAsia="id" w:bidi="id"/>
      </w:rPr>
    </w:lvl>
    <w:lvl w:ilvl="1" w:tplc="7D745102">
      <w:start w:val="1"/>
      <w:numFmt w:val="decimal"/>
      <w:lvlText w:val="%2."/>
      <w:lvlJc w:val="left"/>
      <w:pPr>
        <w:ind w:left="1027" w:hanging="245"/>
        <w:jc w:val="left"/>
      </w:pPr>
      <w:rPr>
        <w:rFonts w:ascii="Arial" w:eastAsia="Arial" w:hAnsi="Arial" w:cs="Arial" w:hint="default"/>
        <w:spacing w:val="-1"/>
        <w:w w:val="100"/>
        <w:sz w:val="22"/>
        <w:szCs w:val="22"/>
        <w:lang w:val="id" w:eastAsia="id" w:bidi="id"/>
      </w:rPr>
    </w:lvl>
    <w:lvl w:ilvl="2" w:tplc="36D60A8A">
      <w:numFmt w:val="bullet"/>
      <w:lvlText w:val="•"/>
      <w:lvlJc w:val="left"/>
      <w:pPr>
        <w:ind w:left="2075" w:hanging="245"/>
      </w:pPr>
      <w:rPr>
        <w:rFonts w:hint="default"/>
        <w:lang w:val="id" w:eastAsia="id" w:bidi="id"/>
      </w:rPr>
    </w:lvl>
    <w:lvl w:ilvl="3" w:tplc="96CC8896">
      <w:numFmt w:val="bullet"/>
      <w:lvlText w:val="•"/>
      <w:lvlJc w:val="left"/>
      <w:pPr>
        <w:ind w:left="3131" w:hanging="245"/>
      </w:pPr>
      <w:rPr>
        <w:rFonts w:hint="default"/>
        <w:lang w:val="id" w:eastAsia="id" w:bidi="id"/>
      </w:rPr>
    </w:lvl>
    <w:lvl w:ilvl="4" w:tplc="52DE745E">
      <w:numFmt w:val="bullet"/>
      <w:lvlText w:val="•"/>
      <w:lvlJc w:val="left"/>
      <w:pPr>
        <w:ind w:left="4186" w:hanging="245"/>
      </w:pPr>
      <w:rPr>
        <w:rFonts w:hint="default"/>
        <w:lang w:val="id" w:eastAsia="id" w:bidi="id"/>
      </w:rPr>
    </w:lvl>
    <w:lvl w:ilvl="5" w:tplc="B0E26B2E">
      <w:numFmt w:val="bullet"/>
      <w:lvlText w:val="•"/>
      <w:lvlJc w:val="left"/>
      <w:pPr>
        <w:ind w:left="5242" w:hanging="245"/>
      </w:pPr>
      <w:rPr>
        <w:rFonts w:hint="default"/>
        <w:lang w:val="id" w:eastAsia="id" w:bidi="id"/>
      </w:rPr>
    </w:lvl>
    <w:lvl w:ilvl="6" w:tplc="643827FA">
      <w:numFmt w:val="bullet"/>
      <w:lvlText w:val="•"/>
      <w:lvlJc w:val="left"/>
      <w:pPr>
        <w:ind w:left="6297" w:hanging="245"/>
      </w:pPr>
      <w:rPr>
        <w:rFonts w:hint="default"/>
        <w:lang w:val="id" w:eastAsia="id" w:bidi="id"/>
      </w:rPr>
    </w:lvl>
    <w:lvl w:ilvl="7" w:tplc="EC0C35CC">
      <w:numFmt w:val="bullet"/>
      <w:lvlText w:val="•"/>
      <w:lvlJc w:val="left"/>
      <w:pPr>
        <w:ind w:left="7353" w:hanging="245"/>
      </w:pPr>
      <w:rPr>
        <w:rFonts w:hint="default"/>
        <w:lang w:val="id" w:eastAsia="id" w:bidi="id"/>
      </w:rPr>
    </w:lvl>
    <w:lvl w:ilvl="8" w:tplc="30AC949A">
      <w:numFmt w:val="bullet"/>
      <w:lvlText w:val="•"/>
      <w:lvlJc w:val="left"/>
      <w:pPr>
        <w:ind w:left="8408" w:hanging="245"/>
      </w:pPr>
      <w:rPr>
        <w:rFonts w:hint="default"/>
        <w:lang w:val="id" w:eastAsia="id" w:bidi="id"/>
      </w:rPr>
    </w:lvl>
  </w:abstractNum>
  <w:abstractNum w:abstractNumId="16">
    <w:nsid w:val="3881593D"/>
    <w:multiLevelType w:val="multilevel"/>
    <w:tmpl w:val="D1542D24"/>
    <w:lvl w:ilvl="0">
      <w:start w:val="4"/>
      <w:numFmt w:val="decimal"/>
      <w:lvlText w:val="%1"/>
      <w:lvlJc w:val="left"/>
      <w:pPr>
        <w:ind w:left="1310" w:hanging="368"/>
        <w:jc w:val="left"/>
      </w:pPr>
      <w:rPr>
        <w:rFonts w:hint="default"/>
        <w:lang w:val="id" w:eastAsia="id" w:bidi="id"/>
      </w:rPr>
    </w:lvl>
    <w:lvl w:ilvl="1">
      <w:start w:val="1"/>
      <w:numFmt w:val="decimal"/>
      <w:lvlText w:val="%1.%2"/>
      <w:lvlJc w:val="left"/>
      <w:pPr>
        <w:ind w:left="1310" w:hanging="368"/>
        <w:jc w:val="right"/>
      </w:pPr>
      <w:rPr>
        <w:rFonts w:ascii="Arial" w:eastAsia="Arial" w:hAnsi="Arial" w:cs="Arial" w:hint="default"/>
        <w:spacing w:val="-3"/>
        <w:w w:val="100"/>
        <w:sz w:val="22"/>
        <w:szCs w:val="22"/>
        <w:lang w:val="id" w:eastAsia="id" w:bidi="id"/>
      </w:rPr>
    </w:lvl>
    <w:lvl w:ilvl="2">
      <w:start w:val="1"/>
      <w:numFmt w:val="decimal"/>
      <w:lvlText w:val="%1.%2.%3"/>
      <w:lvlJc w:val="left"/>
      <w:pPr>
        <w:ind w:left="1893" w:hanging="552"/>
        <w:jc w:val="left"/>
      </w:pPr>
      <w:rPr>
        <w:rFonts w:ascii="Arial" w:eastAsia="Arial" w:hAnsi="Arial" w:cs="Arial" w:hint="default"/>
        <w:spacing w:val="-3"/>
        <w:w w:val="100"/>
        <w:sz w:val="22"/>
        <w:szCs w:val="22"/>
        <w:lang w:val="id" w:eastAsia="id" w:bidi="id"/>
      </w:rPr>
    </w:lvl>
    <w:lvl w:ilvl="3">
      <w:numFmt w:val="bullet"/>
      <w:lvlText w:val="•"/>
      <w:lvlJc w:val="left"/>
      <w:pPr>
        <w:ind w:left="3399" w:hanging="552"/>
      </w:pPr>
      <w:rPr>
        <w:rFonts w:hint="default"/>
        <w:lang w:val="id" w:eastAsia="id" w:bidi="id"/>
      </w:rPr>
    </w:lvl>
    <w:lvl w:ilvl="4">
      <w:numFmt w:val="bullet"/>
      <w:lvlText w:val="•"/>
      <w:lvlJc w:val="left"/>
      <w:pPr>
        <w:ind w:left="4148" w:hanging="552"/>
      </w:pPr>
      <w:rPr>
        <w:rFonts w:hint="default"/>
        <w:lang w:val="id" w:eastAsia="id" w:bidi="id"/>
      </w:rPr>
    </w:lvl>
    <w:lvl w:ilvl="5">
      <w:numFmt w:val="bullet"/>
      <w:lvlText w:val="•"/>
      <w:lvlJc w:val="left"/>
      <w:pPr>
        <w:ind w:left="4898" w:hanging="552"/>
      </w:pPr>
      <w:rPr>
        <w:rFonts w:hint="default"/>
        <w:lang w:val="id" w:eastAsia="id" w:bidi="id"/>
      </w:rPr>
    </w:lvl>
    <w:lvl w:ilvl="6">
      <w:numFmt w:val="bullet"/>
      <w:lvlText w:val="•"/>
      <w:lvlJc w:val="left"/>
      <w:pPr>
        <w:ind w:left="5648" w:hanging="552"/>
      </w:pPr>
      <w:rPr>
        <w:rFonts w:hint="default"/>
        <w:lang w:val="id" w:eastAsia="id" w:bidi="id"/>
      </w:rPr>
    </w:lvl>
    <w:lvl w:ilvl="7">
      <w:numFmt w:val="bullet"/>
      <w:lvlText w:val="•"/>
      <w:lvlJc w:val="left"/>
      <w:pPr>
        <w:ind w:left="6397" w:hanging="552"/>
      </w:pPr>
      <w:rPr>
        <w:rFonts w:hint="default"/>
        <w:lang w:val="id" w:eastAsia="id" w:bidi="id"/>
      </w:rPr>
    </w:lvl>
    <w:lvl w:ilvl="8">
      <w:numFmt w:val="bullet"/>
      <w:lvlText w:val="•"/>
      <w:lvlJc w:val="left"/>
      <w:pPr>
        <w:ind w:left="7147" w:hanging="552"/>
      </w:pPr>
      <w:rPr>
        <w:rFonts w:hint="default"/>
        <w:lang w:val="id" w:eastAsia="id" w:bidi="id"/>
      </w:rPr>
    </w:lvl>
  </w:abstractNum>
  <w:abstractNum w:abstractNumId="17">
    <w:nsid w:val="389F5BE1"/>
    <w:multiLevelType w:val="multilevel"/>
    <w:tmpl w:val="47D057E8"/>
    <w:lvl w:ilvl="0">
      <w:start w:val="2"/>
      <w:numFmt w:val="decimal"/>
      <w:lvlText w:val="%1"/>
      <w:lvlJc w:val="left"/>
      <w:pPr>
        <w:ind w:left="1260" w:hanging="368"/>
        <w:jc w:val="left"/>
      </w:pPr>
      <w:rPr>
        <w:rFonts w:hint="default"/>
        <w:lang w:val="id" w:eastAsia="id" w:bidi="id"/>
      </w:rPr>
    </w:lvl>
    <w:lvl w:ilvl="1">
      <w:start w:val="5"/>
      <w:numFmt w:val="decimal"/>
      <w:lvlText w:val="%1.%2"/>
      <w:lvlJc w:val="left"/>
      <w:pPr>
        <w:ind w:left="1260" w:hanging="368"/>
        <w:jc w:val="left"/>
      </w:pPr>
      <w:rPr>
        <w:rFonts w:ascii="Arial" w:eastAsia="Arial" w:hAnsi="Arial" w:cs="Arial" w:hint="default"/>
        <w:spacing w:val="-1"/>
        <w:w w:val="100"/>
        <w:sz w:val="22"/>
        <w:szCs w:val="22"/>
        <w:lang w:val="id" w:eastAsia="id" w:bidi="id"/>
      </w:rPr>
    </w:lvl>
    <w:lvl w:ilvl="2">
      <w:numFmt w:val="bullet"/>
      <w:lvlText w:val="•"/>
      <w:lvlJc w:val="left"/>
      <w:pPr>
        <w:ind w:left="2737" w:hanging="368"/>
      </w:pPr>
      <w:rPr>
        <w:rFonts w:hint="default"/>
        <w:lang w:val="id" w:eastAsia="id" w:bidi="id"/>
      </w:rPr>
    </w:lvl>
    <w:lvl w:ilvl="3">
      <w:numFmt w:val="bullet"/>
      <w:lvlText w:val="•"/>
      <w:lvlJc w:val="left"/>
      <w:pPr>
        <w:ind w:left="3475" w:hanging="368"/>
      </w:pPr>
      <w:rPr>
        <w:rFonts w:hint="default"/>
        <w:lang w:val="id" w:eastAsia="id" w:bidi="id"/>
      </w:rPr>
    </w:lvl>
    <w:lvl w:ilvl="4">
      <w:numFmt w:val="bullet"/>
      <w:lvlText w:val="•"/>
      <w:lvlJc w:val="left"/>
      <w:pPr>
        <w:ind w:left="4214" w:hanging="368"/>
      </w:pPr>
      <w:rPr>
        <w:rFonts w:hint="default"/>
        <w:lang w:val="id" w:eastAsia="id" w:bidi="id"/>
      </w:rPr>
    </w:lvl>
    <w:lvl w:ilvl="5">
      <w:numFmt w:val="bullet"/>
      <w:lvlText w:val="•"/>
      <w:lvlJc w:val="left"/>
      <w:pPr>
        <w:ind w:left="4953" w:hanging="368"/>
      </w:pPr>
      <w:rPr>
        <w:rFonts w:hint="default"/>
        <w:lang w:val="id" w:eastAsia="id" w:bidi="id"/>
      </w:rPr>
    </w:lvl>
    <w:lvl w:ilvl="6">
      <w:numFmt w:val="bullet"/>
      <w:lvlText w:val="•"/>
      <w:lvlJc w:val="left"/>
      <w:pPr>
        <w:ind w:left="5691" w:hanging="368"/>
      </w:pPr>
      <w:rPr>
        <w:rFonts w:hint="default"/>
        <w:lang w:val="id" w:eastAsia="id" w:bidi="id"/>
      </w:rPr>
    </w:lvl>
    <w:lvl w:ilvl="7">
      <w:numFmt w:val="bullet"/>
      <w:lvlText w:val="•"/>
      <w:lvlJc w:val="left"/>
      <w:pPr>
        <w:ind w:left="6430" w:hanging="368"/>
      </w:pPr>
      <w:rPr>
        <w:rFonts w:hint="default"/>
        <w:lang w:val="id" w:eastAsia="id" w:bidi="id"/>
      </w:rPr>
    </w:lvl>
    <w:lvl w:ilvl="8">
      <w:numFmt w:val="bullet"/>
      <w:lvlText w:val="•"/>
      <w:lvlJc w:val="left"/>
      <w:pPr>
        <w:ind w:left="7169" w:hanging="368"/>
      </w:pPr>
      <w:rPr>
        <w:rFonts w:hint="default"/>
        <w:lang w:val="id" w:eastAsia="id" w:bidi="id"/>
      </w:rPr>
    </w:lvl>
  </w:abstractNum>
  <w:abstractNum w:abstractNumId="18">
    <w:nsid w:val="40373805"/>
    <w:multiLevelType w:val="hybridMultilevel"/>
    <w:tmpl w:val="9E64C9B6"/>
    <w:lvl w:ilvl="0" w:tplc="E7B8089C">
      <w:start w:val="1"/>
      <w:numFmt w:val="lowerLetter"/>
      <w:lvlText w:val="%1."/>
      <w:lvlJc w:val="left"/>
      <w:pPr>
        <w:ind w:left="793" w:hanging="245"/>
        <w:jc w:val="left"/>
      </w:pPr>
      <w:rPr>
        <w:rFonts w:ascii="Arial" w:eastAsia="Arial" w:hAnsi="Arial" w:cs="Arial" w:hint="default"/>
        <w:b/>
        <w:bCs/>
        <w:spacing w:val="-1"/>
        <w:w w:val="100"/>
        <w:sz w:val="22"/>
        <w:szCs w:val="22"/>
        <w:lang w:val="id" w:eastAsia="id" w:bidi="id"/>
      </w:rPr>
    </w:lvl>
    <w:lvl w:ilvl="1" w:tplc="8A427EAE">
      <w:start w:val="1"/>
      <w:numFmt w:val="lowerLetter"/>
      <w:lvlText w:val="%2."/>
      <w:lvlJc w:val="left"/>
      <w:pPr>
        <w:ind w:left="1273" w:hanging="245"/>
        <w:jc w:val="left"/>
      </w:pPr>
      <w:rPr>
        <w:rFonts w:ascii="Arial" w:eastAsia="Arial" w:hAnsi="Arial" w:cs="Arial" w:hint="default"/>
        <w:spacing w:val="-1"/>
        <w:w w:val="100"/>
        <w:sz w:val="22"/>
        <w:szCs w:val="22"/>
        <w:lang w:val="id" w:eastAsia="id" w:bidi="id"/>
      </w:rPr>
    </w:lvl>
    <w:lvl w:ilvl="2" w:tplc="67A49F5E">
      <w:numFmt w:val="bullet"/>
      <w:lvlText w:val="•"/>
      <w:lvlJc w:val="left"/>
      <w:pPr>
        <w:ind w:left="2306" w:hanging="245"/>
      </w:pPr>
      <w:rPr>
        <w:rFonts w:hint="default"/>
        <w:lang w:val="id" w:eastAsia="id" w:bidi="id"/>
      </w:rPr>
    </w:lvl>
    <w:lvl w:ilvl="3" w:tplc="64629070">
      <w:numFmt w:val="bullet"/>
      <w:lvlText w:val="•"/>
      <w:lvlJc w:val="left"/>
      <w:pPr>
        <w:ind w:left="3333" w:hanging="245"/>
      </w:pPr>
      <w:rPr>
        <w:rFonts w:hint="default"/>
        <w:lang w:val="id" w:eastAsia="id" w:bidi="id"/>
      </w:rPr>
    </w:lvl>
    <w:lvl w:ilvl="4" w:tplc="ADF87A26">
      <w:numFmt w:val="bullet"/>
      <w:lvlText w:val="•"/>
      <w:lvlJc w:val="left"/>
      <w:pPr>
        <w:ind w:left="4360" w:hanging="245"/>
      </w:pPr>
      <w:rPr>
        <w:rFonts w:hint="default"/>
        <w:lang w:val="id" w:eastAsia="id" w:bidi="id"/>
      </w:rPr>
    </w:lvl>
    <w:lvl w:ilvl="5" w:tplc="7B2A9784">
      <w:numFmt w:val="bullet"/>
      <w:lvlText w:val="•"/>
      <w:lvlJc w:val="left"/>
      <w:pPr>
        <w:ind w:left="5386" w:hanging="245"/>
      </w:pPr>
      <w:rPr>
        <w:rFonts w:hint="default"/>
        <w:lang w:val="id" w:eastAsia="id" w:bidi="id"/>
      </w:rPr>
    </w:lvl>
    <w:lvl w:ilvl="6" w:tplc="3D0A3A86">
      <w:numFmt w:val="bullet"/>
      <w:lvlText w:val="•"/>
      <w:lvlJc w:val="left"/>
      <w:pPr>
        <w:ind w:left="6413" w:hanging="245"/>
      </w:pPr>
      <w:rPr>
        <w:rFonts w:hint="default"/>
        <w:lang w:val="id" w:eastAsia="id" w:bidi="id"/>
      </w:rPr>
    </w:lvl>
    <w:lvl w:ilvl="7" w:tplc="70B8CB0C">
      <w:numFmt w:val="bullet"/>
      <w:lvlText w:val="•"/>
      <w:lvlJc w:val="left"/>
      <w:pPr>
        <w:ind w:left="7440" w:hanging="245"/>
      </w:pPr>
      <w:rPr>
        <w:rFonts w:hint="default"/>
        <w:lang w:val="id" w:eastAsia="id" w:bidi="id"/>
      </w:rPr>
    </w:lvl>
    <w:lvl w:ilvl="8" w:tplc="49B28964">
      <w:numFmt w:val="bullet"/>
      <w:lvlText w:val="•"/>
      <w:lvlJc w:val="left"/>
      <w:pPr>
        <w:ind w:left="8466" w:hanging="245"/>
      </w:pPr>
      <w:rPr>
        <w:rFonts w:hint="default"/>
        <w:lang w:val="id" w:eastAsia="id" w:bidi="id"/>
      </w:rPr>
    </w:lvl>
  </w:abstractNum>
  <w:abstractNum w:abstractNumId="19">
    <w:nsid w:val="43264966"/>
    <w:multiLevelType w:val="multilevel"/>
    <w:tmpl w:val="EA8C8E16"/>
    <w:lvl w:ilvl="0">
      <w:start w:val="5"/>
      <w:numFmt w:val="decimal"/>
      <w:lvlText w:val="%1"/>
      <w:lvlJc w:val="left"/>
      <w:pPr>
        <w:ind w:left="951" w:hanging="404"/>
        <w:jc w:val="left"/>
      </w:pPr>
      <w:rPr>
        <w:rFonts w:hint="default"/>
        <w:lang w:val="id" w:eastAsia="id" w:bidi="id"/>
      </w:rPr>
    </w:lvl>
    <w:lvl w:ilvl="1">
      <w:start w:val="1"/>
      <w:numFmt w:val="decimal"/>
      <w:lvlText w:val="%1.%2"/>
      <w:lvlJc w:val="left"/>
      <w:pPr>
        <w:ind w:left="951" w:hanging="404"/>
        <w:jc w:val="left"/>
      </w:pPr>
      <w:rPr>
        <w:rFonts w:ascii="Arial" w:eastAsia="Arial" w:hAnsi="Arial" w:cs="Arial" w:hint="default"/>
        <w:b/>
        <w:bCs/>
        <w:w w:val="100"/>
        <w:sz w:val="24"/>
        <w:szCs w:val="24"/>
        <w:lang w:val="id" w:eastAsia="id" w:bidi="id"/>
      </w:rPr>
    </w:lvl>
    <w:lvl w:ilvl="2">
      <w:numFmt w:val="bullet"/>
      <w:lvlText w:val="•"/>
      <w:lvlJc w:val="left"/>
      <w:pPr>
        <w:ind w:left="2872" w:hanging="404"/>
      </w:pPr>
      <w:rPr>
        <w:rFonts w:hint="default"/>
        <w:lang w:val="id" w:eastAsia="id" w:bidi="id"/>
      </w:rPr>
    </w:lvl>
    <w:lvl w:ilvl="3">
      <w:numFmt w:val="bullet"/>
      <w:lvlText w:val="•"/>
      <w:lvlJc w:val="left"/>
      <w:pPr>
        <w:ind w:left="3828" w:hanging="404"/>
      </w:pPr>
      <w:rPr>
        <w:rFonts w:hint="default"/>
        <w:lang w:val="id" w:eastAsia="id" w:bidi="id"/>
      </w:rPr>
    </w:lvl>
    <w:lvl w:ilvl="4">
      <w:numFmt w:val="bullet"/>
      <w:lvlText w:val="•"/>
      <w:lvlJc w:val="left"/>
      <w:pPr>
        <w:ind w:left="4784" w:hanging="404"/>
      </w:pPr>
      <w:rPr>
        <w:rFonts w:hint="default"/>
        <w:lang w:val="id" w:eastAsia="id" w:bidi="id"/>
      </w:rPr>
    </w:lvl>
    <w:lvl w:ilvl="5">
      <w:numFmt w:val="bullet"/>
      <w:lvlText w:val="•"/>
      <w:lvlJc w:val="left"/>
      <w:pPr>
        <w:ind w:left="5740" w:hanging="404"/>
      </w:pPr>
      <w:rPr>
        <w:rFonts w:hint="default"/>
        <w:lang w:val="id" w:eastAsia="id" w:bidi="id"/>
      </w:rPr>
    </w:lvl>
    <w:lvl w:ilvl="6">
      <w:numFmt w:val="bullet"/>
      <w:lvlText w:val="•"/>
      <w:lvlJc w:val="left"/>
      <w:pPr>
        <w:ind w:left="6696" w:hanging="404"/>
      </w:pPr>
      <w:rPr>
        <w:rFonts w:hint="default"/>
        <w:lang w:val="id" w:eastAsia="id" w:bidi="id"/>
      </w:rPr>
    </w:lvl>
    <w:lvl w:ilvl="7">
      <w:numFmt w:val="bullet"/>
      <w:lvlText w:val="•"/>
      <w:lvlJc w:val="left"/>
      <w:pPr>
        <w:ind w:left="7652" w:hanging="404"/>
      </w:pPr>
      <w:rPr>
        <w:rFonts w:hint="default"/>
        <w:lang w:val="id" w:eastAsia="id" w:bidi="id"/>
      </w:rPr>
    </w:lvl>
    <w:lvl w:ilvl="8">
      <w:numFmt w:val="bullet"/>
      <w:lvlText w:val="•"/>
      <w:lvlJc w:val="left"/>
      <w:pPr>
        <w:ind w:left="8608" w:hanging="404"/>
      </w:pPr>
      <w:rPr>
        <w:rFonts w:hint="default"/>
        <w:lang w:val="id" w:eastAsia="id" w:bidi="id"/>
      </w:rPr>
    </w:lvl>
  </w:abstractNum>
  <w:abstractNum w:abstractNumId="20">
    <w:nsid w:val="43293D99"/>
    <w:multiLevelType w:val="multilevel"/>
    <w:tmpl w:val="8A3ED54C"/>
    <w:lvl w:ilvl="0">
      <w:start w:val="1"/>
      <w:numFmt w:val="decimal"/>
      <w:lvlText w:val="%1"/>
      <w:lvlJc w:val="left"/>
      <w:pPr>
        <w:ind w:left="1324" w:hanging="367"/>
        <w:jc w:val="left"/>
      </w:pPr>
      <w:rPr>
        <w:rFonts w:hint="default"/>
        <w:lang w:val="id" w:eastAsia="id" w:bidi="id"/>
      </w:rPr>
    </w:lvl>
    <w:lvl w:ilvl="1">
      <w:start w:val="1"/>
      <w:numFmt w:val="decimal"/>
      <w:lvlText w:val="%1.%2"/>
      <w:lvlJc w:val="left"/>
      <w:pPr>
        <w:ind w:left="1324" w:hanging="367"/>
        <w:jc w:val="right"/>
      </w:pPr>
      <w:rPr>
        <w:rFonts w:hint="default"/>
        <w:spacing w:val="-3"/>
        <w:w w:val="100"/>
        <w:lang w:val="id" w:eastAsia="id" w:bidi="id"/>
      </w:rPr>
    </w:lvl>
    <w:lvl w:ilvl="2">
      <w:numFmt w:val="bullet"/>
      <w:lvlText w:val="•"/>
      <w:lvlJc w:val="left"/>
      <w:pPr>
        <w:ind w:left="2785" w:hanging="367"/>
      </w:pPr>
      <w:rPr>
        <w:rFonts w:hint="default"/>
        <w:lang w:val="id" w:eastAsia="id" w:bidi="id"/>
      </w:rPr>
    </w:lvl>
    <w:lvl w:ilvl="3">
      <w:numFmt w:val="bullet"/>
      <w:lvlText w:val="•"/>
      <w:lvlJc w:val="left"/>
      <w:pPr>
        <w:ind w:left="3517" w:hanging="367"/>
      </w:pPr>
      <w:rPr>
        <w:rFonts w:hint="default"/>
        <w:lang w:val="id" w:eastAsia="id" w:bidi="id"/>
      </w:rPr>
    </w:lvl>
    <w:lvl w:ilvl="4">
      <w:numFmt w:val="bullet"/>
      <w:lvlText w:val="•"/>
      <w:lvlJc w:val="left"/>
      <w:pPr>
        <w:ind w:left="4250" w:hanging="367"/>
      </w:pPr>
      <w:rPr>
        <w:rFonts w:hint="default"/>
        <w:lang w:val="id" w:eastAsia="id" w:bidi="id"/>
      </w:rPr>
    </w:lvl>
    <w:lvl w:ilvl="5">
      <w:numFmt w:val="bullet"/>
      <w:lvlText w:val="•"/>
      <w:lvlJc w:val="left"/>
      <w:pPr>
        <w:ind w:left="4983" w:hanging="367"/>
      </w:pPr>
      <w:rPr>
        <w:rFonts w:hint="default"/>
        <w:lang w:val="id" w:eastAsia="id" w:bidi="id"/>
      </w:rPr>
    </w:lvl>
    <w:lvl w:ilvl="6">
      <w:numFmt w:val="bullet"/>
      <w:lvlText w:val="•"/>
      <w:lvlJc w:val="left"/>
      <w:pPr>
        <w:ind w:left="5715" w:hanging="367"/>
      </w:pPr>
      <w:rPr>
        <w:rFonts w:hint="default"/>
        <w:lang w:val="id" w:eastAsia="id" w:bidi="id"/>
      </w:rPr>
    </w:lvl>
    <w:lvl w:ilvl="7">
      <w:numFmt w:val="bullet"/>
      <w:lvlText w:val="•"/>
      <w:lvlJc w:val="left"/>
      <w:pPr>
        <w:ind w:left="6448" w:hanging="367"/>
      </w:pPr>
      <w:rPr>
        <w:rFonts w:hint="default"/>
        <w:lang w:val="id" w:eastAsia="id" w:bidi="id"/>
      </w:rPr>
    </w:lvl>
    <w:lvl w:ilvl="8">
      <w:numFmt w:val="bullet"/>
      <w:lvlText w:val="•"/>
      <w:lvlJc w:val="left"/>
      <w:pPr>
        <w:ind w:left="7181" w:hanging="367"/>
      </w:pPr>
      <w:rPr>
        <w:rFonts w:hint="default"/>
        <w:lang w:val="id" w:eastAsia="id" w:bidi="id"/>
      </w:rPr>
    </w:lvl>
  </w:abstractNum>
  <w:abstractNum w:abstractNumId="21">
    <w:nsid w:val="44F37107"/>
    <w:multiLevelType w:val="multilevel"/>
    <w:tmpl w:val="7D885F94"/>
    <w:lvl w:ilvl="0">
      <w:start w:val="3"/>
      <w:numFmt w:val="decimal"/>
      <w:lvlText w:val="%1"/>
      <w:lvlJc w:val="left"/>
      <w:pPr>
        <w:ind w:left="1261" w:hanging="368"/>
        <w:jc w:val="left"/>
      </w:pPr>
      <w:rPr>
        <w:rFonts w:hint="default"/>
        <w:lang w:val="id" w:eastAsia="id" w:bidi="id"/>
      </w:rPr>
    </w:lvl>
    <w:lvl w:ilvl="1">
      <w:start w:val="1"/>
      <w:numFmt w:val="decimal"/>
      <w:lvlText w:val="%1.%2"/>
      <w:lvlJc w:val="left"/>
      <w:pPr>
        <w:ind w:left="1261" w:hanging="368"/>
        <w:jc w:val="right"/>
      </w:pPr>
      <w:rPr>
        <w:rFonts w:ascii="Arial" w:eastAsia="Arial" w:hAnsi="Arial" w:cs="Arial" w:hint="default"/>
        <w:spacing w:val="-1"/>
        <w:w w:val="100"/>
        <w:sz w:val="22"/>
        <w:szCs w:val="22"/>
        <w:lang w:val="id" w:eastAsia="id" w:bidi="id"/>
      </w:rPr>
    </w:lvl>
    <w:lvl w:ilvl="2">
      <w:start w:val="1"/>
      <w:numFmt w:val="decimal"/>
      <w:lvlText w:val="%1.%2.%3"/>
      <w:lvlJc w:val="left"/>
      <w:pPr>
        <w:ind w:left="1802" w:hanging="550"/>
        <w:jc w:val="left"/>
      </w:pPr>
      <w:rPr>
        <w:rFonts w:ascii="Arial" w:eastAsia="Arial" w:hAnsi="Arial" w:cs="Arial" w:hint="default"/>
        <w:spacing w:val="-3"/>
        <w:w w:val="100"/>
        <w:sz w:val="22"/>
        <w:szCs w:val="22"/>
        <w:lang w:val="id" w:eastAsia="id" w:bidi="id"/>
      </w:rPr>
    </w:lvl>
    <w:lvl w:ilvl="3">
      <w:numFmt w:val="bullet"/>
      <w:lvlText w:val="•"/>
      <w:lvlJc w:val="left"/>
      <w:pPr>
        <w:ind w:left="2708" w:hanging="550"/>
      </w:pPr>
      <w:rPr>
        <w:rFonts w:hint="default"/>
        <w:lang w:val="id" w:eastAsia="id" w:bidi="id"/>
      </w:rPr>
    </w:lvl>
    <w:lvl w:ilvl="4">
      <w:numFmt w:val="bullet"/>
      <w:lvlText w:val="•"/>
      <w:lvlJc w:val="left"/>
      <w:pPr>
        <w:ind w:left="3556" w:hanging="550"/>
      </w:pPr>
      <w:rPr>
        <w:rFonts w:hint="default"/>
        <w:lang w:val="id" w:eastAsia="id" w:bidi="id"/>
      </w:rPr>
    </w:lvl>
    <w:lvl w:ilvl="5">
      <w:numFmt w:val="bullet"/>
      <w:lvlText w:val="•"/>
      <w:lvlJc w:val="left"/>
      <w:pPr>
        <w:ind w:left="4404" w:hanging="550"/>
      </w:pPr>
      <w:rPr>
        <w:rFonts w:hint="default"/>
        <w:lang w:val="id" w:eastAsia="id" w:bidi="id"/>
      </w:rPr>
    </w:lvl>
    <w:lvl w:ilvl="6">
      <w:numFmt w:val="bullet"/>
      <w:lvlText w:val="•"/>
      <w:lvlJc w:val="left"/>
      <w:pPr>
        <w:ind w:left="5253" w:hanging="550"/>
      </w:pPr>
      <w:rPr>
        <w:rFonts w:hint="default"/>
        <w:lang w:val="id" w:eastAsia="id" w:bidi="id"/>
      </w:rPr>
    </w:lvl>
    <w:lvl w:ilvl="7">
      <w:numFmt w:val="bullet"/>
      <w:lvlText w:val="•"/>
      <w:lvlJc w:val="left"/>
      <w:pPr>
        <w:ind w:left="6101" w:hanging="550"/>
      </w:pPr>
      <w:rPr>
        <w:rFonts w:hint="default"/>
        <w:lang w:val="id" w:eastAsia="id" w:bidi="id"/>
      </w:rPr>
    </w:lvl>
    <w:lvl w:ilvl="8">
      <w:numFmt w:val="bullet"/>
      <w:lvlText w:val="•"/>
      <w:lvlJc w:val="left"/>
      <w:pPr>
        <w:ind w:left="6949" w:hanging="550"/>
      </w:pPr>
      <w:rPr>
        <w:rFonts w:hint="default"/>
        <w:lang w:val="id" w:eastAsia="id" w:bidi="id"/>
      </w:rPr>
    </w:lvl>
  </w:abstractNum>
  <w:abstractNum w:abstractNumId="22">
    <w:nsid w:val="4F192A79"/>
    <w:multiLevelType w:val="hybridMultilevel"/>
    <w:tmpl w:val="1B6A3460"/>
    <w:lvl w:ilvl="0" w:tplc="AA48F900">
      <w:start w:val="1"/>
      <w:numFmt w:val="decimal"/>
      <w:lvlText w:val="%1."/>
      <w:lvlJc w:val="left"/>
      <w:pPr>
        <w:ind w:left="548" w:hanging="255"/>
        <w:jc w:val="left"/>
      </w:pPr>
      <w:rPr>
        <w:rFonts w:ascii="Arial" w:eastAsia="Arial" w:hAnsi="Arial" w:cs="Arial" w:hint="default"/>
        <w:spacing w:val="-1"/>
        <w:w w:val="100"/>
        <w:sz w:val="22"/>
        <w:szCs w:val="22"/>
        <w:lang w:val="id" w:eastAsia="id" w:bidi="id"/>
      </w:rPr>
    </w:lvl>
    <w:lvl w:ilvl="1" w:tplc="2E3E8C0C">
      <w:numFmt w:val="bullet"/>
      <w:lvlText w:val="•"/>
      <w:lvlJc w:val="left"/>
      <w:pPr>
        <w:ind w:left="1538" w:hanging="255"/>
      </w:pPr>
      <w:rPr>
        <w:rFonts w:hint="default"/>
        <w:lang w:val="id" w:eastAsia="id" w:bidi="id"/>
      </w:rPr>
    </w:lvl>
    <w:lvl w:ilvl="2" w:tplc="3F087E74">
      <w:numFmt w:val="bullet"/>
      <w:lvlText w:val="•"/>
      <w:lvlJc w:val="left"/>
      <w:pPr>
        <w:ind w:left="2536" w:hanging="255"/>
      </w:pPr>
      <w:rPr>
        <w:rFonts w:hint="default"/>
        <w:lang w:val="id" w:eastAsia="id" w:bidi="id"/>
      </w:rPr>
    </w:lvl>
    <w:lvl w:ilvl="3" w:tplc="C3E01748">
      <w:numFmt w:val="bullet"/>
      <w:lvlText w:val="•"/>
      <w:lvlJc w:val="left"/>
      <w:pPr>
        <w:ind w:left="3534" w:hanging="255"/>
      </w:pPr>
      <w:rPr>
        <w:rFonts w:hint="default"/>
        <w:lang w:val="id" w:eastAsia="id" w:bidi="id"/>
      </w:rPr>
    </w:lvl>
    <w:lvl w:ilvl="4" w:tplc="AB9641EA">
      <w:numFmt w:val="bullet"/>
      <w:lvlText w:val="•"/>
      <w:lvlJc w:val="left"/>
      <w:pPr>
        <w:ind w:left="4532" w:hanging="255"/>
      </w:pPr>
      <w:rPr>
        <w:rFonts w:hint="default"/>
        <w:lang w:val="id" w:eastAsia="id" w:bidi="id"/>
      </w:rPr>
    </w:lvl>
    <w:lvl w:ilvl="5" w:tplc="1C4A9490">
      <w:numFmt w:val="bullet"/>
      <w:lvlText w:val="•"/>
      <w:lvlJc w:val="left"/>
      <w:pPr>
        <w:ind w:left="5530" w:hanging="255"/>
      </w:pPr>
      <w:rPr>
        <w:rFonts w:hint="default"/>
        <w:lang w:val="id" w:eastAsia="id" w:bidi="id"/>
      </w:rPr>
    </w:lvl>
    <w:lvl w:ilvl="6" w:tplc="00588F38">
      <w:numFmt w:val="bullet"/>
      <w:lvlText w:val="•"/>
      <w:lvlJc w:val="left"/>
      <w:pPr>
        <w:ind w:left="6528" w:hanging="255"/>
      </w:pPr>
      <w:rPr>
        <w:rFonts w:hint="default"/>
        <w:lang w:val="id" w:eastAsia="id" w:bidi="id"/>
      </w:rPr>
    </w:lvl>
    <w:lvl w:ilvl="7" w:tplc="F6BAE126">
      <w:numFmt w:val="bullet"/>
      <w:lvlText w:val="•"/>
      <w:lvlJc w:val="left"/>
      <w:pPr>
        <w:ind w:left="7526" w:hanging="255"/>
      </w:pPr>
      <w:rPr>
        <w:rFonts w:hint="default"/>
        <w:lang w:val="id" w:eastAsia="id" w:bidi="id"/>
      </w:rPr>
    </w:lvl>
    <w:lvl w:ilvl="8" w:tplc="0A0CDB5A">
      <w:numFmt w:val="bullet"/>
      <w:lvlText w:val="•"/>
      <w:lvlJc w:val="left"/>
      <w:pPr>
        <w:ind w:left="8524" w:hanging="255"/>
      </w:pPr>
      <w:rPr>
        <w:rFonts w:hint="default"/>
        <w:lang w:val="id" w:eastAsia="id" w:bidi="id"/>
      </w:rPr>
    </w:lvl>
  </w:abstractNum>
  <w:abstractNum w:abstractNumId="23">
    <w:nsid w:val="59D21B6C"/>
    <w:multiLevelType w:val="hybridMultilevel"/>
    <w:tmpl w:val="8B50EDAC"/>
    <w:lvl w:ilvl="0" w:tplc="7AB87594">
      <w:start w:val="1"/>
      <w:numFmt w:val="lowerLetter"/>
      <w:lvlText w:val="%1."/>
      <w:lvlJc w:val="left"/>
      <w:pPr>
        <w:ind w:left="795" w:hanging="248"/>
        <w:jc w:val="left"/>
      </w:pPr>
      <w:rPr>
        <w:rFonts w:ascii="Arial" w:eastAsia="Arial" w:hAnsi="Arial" w:cs="Arial" w:hint="default"/>
        <w:spacing w:val="-1"/>
        <w:w w:val="100"/>
        <w:sz w:val="22"/>
        <w:szCs w:val="22"/>
        <w:lang w:val="id" w:eastAsia="id" w:bidi="id"/>
      </w:rPr>
    </w:lvl>
    <w:lvl w:ilvl="1" w:tplc="2CF4D394">
      <w:numFmt w:val="bullet"/>
      <w:lvlText w:val="•"/>
      <w:lvlJc w:val="left"/>
      <w:pPr>
        <w:ind w:left="1772" w:hanging="248"/>
      </w:pPr>
      <w:rPr>
        <w:rFonts w:hint="default"/>
        <w:lang w:val="id" w:eastAsia="id" w:bidi="id"/>
      </w:rPr>
    </w:lvl>
    <w:lvl w:ilvl="2" w:tplc="85A2FA8A">
      <w:numFmt w:val="bullet"/>
      <w:lvlText w:val="•"/>
      <w:lvlJc w:val="left"/>
      <w:pPr>
        <w:ind w:left="2744" w:hanging="248"/>
      </w:pPr>
      <w:rPr>
        <w:rFonts w:hint="default"/>
        <w:lang w:val="id" w:eastAsia="id" w:bidi="id"/>
      </w:rPr>
    </w:lvl>
    <w:lvl w:ilvl="3" w:tplc="11DEBE78">
      <w:numFmt w:val="bullet"/>
      <w:lvlText w:val="•"/>
      <w:lvlJc w:val="left"/>
      <w:pPr>
        <w:ind w:left="3716" w:hanging="248"/>
      </w:pPr>
      <w:rPr>
        <w:rFonts w:hint="default"/>
        <w:lang w:val="id" w:eastAsia="id" w:bidi="id"/>
      </w:rPr>
    </w:lvl>
    <w:lvl w:ilvl="4" w:tplc="ACE205C0">
      <w:numFmt w:val="bullet"/>
      <w:lvlText w:val="•"/>
      <w:lvlJc w:val="left"/>
      <w:pPr>
        <w:ind w:left="4688" w:hanging="248"/>
      </w:pPr>
      <w:rPr>
        <w:rFonts w:hint="default"/>
        <w:lang w:val="id" w:eastAsia="id" w:bidi="id"/>
      </w:rPr>
    </w:lvl>
    <w:lvl w:ilvl="5" w:tplc="EC980BA8">
      <w:numFmt w:val="bullet"/>
      <w:lvlText w:val="•"/>
      <w:lvlJc w:val="left"/>
      <w:pPr>
        <w:ind w:left="5660" w:hanging="248"/>
      </w:pPr>
      <w:rPr>
        <w:rFonts w:hint="default"/>
        <w:lang w:val="id" w:eastAsia="id" w:bidi="id"/>
      </w:rPr>
    </w:lvl>
    <w:lvl w:ilvl="6" w:tplc="6EEAA88C">
      <w:numFmt w:val="bullet"/>
      <w:lvlText w:val="•"/>
      <w:lvlJc w:val="left"/>
      <w:pPr>
        <w:ind w:left="6632" w:hanging="248"/>
      </w:pPr>
      <w:rPr>
        <w:rFonts w:hint="default"/>
        <w:lang w:val="id" w:eastAsia="id" w:bidi="id"/>
      </w:rPr>
    </w:lvl>
    <w:lvl w:ilvl="7" w:tplc="83305918">
      <w:numFmt w:val="bullet"/>
      <w:lvlText w:val="•"/>
      <w:lvlJc w:val="left"/>
      <w:pPr>
        <w:ind w:left="7604" w:hanging="248"/>
      </w:pPr>
      <w:rPr>
        <w:rFonts w:hint="default"/>
        <w:lang w:val="id" w:eastAsia="id" w:bidi="id"/>
      </w:rPr>
    </w:lvl>
    <w:lvl w:ilvl="8" w:tplc="7B9A1F84">
      <w:numFmt w:val="bullet"/>
      <w:lvlText w:val="•"/>
      <w:lvlJc w:val="left"/>
      <w:pPr>
        <w:ind w:left="8576" w:hanging="248"/>
      </w:pPr>
      <w:rPr>
        <w:rFonts w:hint="default"/>
        <w:lang w:val="id" w:eastAsia="id" w:bidi="id"/>
      </w:rPr>
    </w:lvl>
  </w:abstractNum>
  <w:abstractNum w:abstractNumId="24">
    <w:nsid w:val="5B552675"/>
    <w:multiLevelType w:val="hybridMultilevel"/>
    <w:tmpl w:val="46C0A41E"/>
    <w:lvl w:ilvl="0" w:tplc="88E4FED0">
      <w:start w:val="1"/>
      <w:numFmt w:val="decimal"/>
      <w:lvlText w:val="%1."/>
      <w:lvlJc w:val="left"/>
      <w:pPr>
        <w:ind w:left="1012" w:hanging="425"/>
        <w:jc w:val="left"/>
      </w:pPr>
      <w:rPr>
        <w:rFonts w:ascii="Arial" w:eastAsia="Arial" w:hAnsi="Arial" w:cs="Arial" w:hint="default"/>
        <w:spacing w:val="-1"/>
        <w:w w:val="100"/>
        <w:sz w:val="22"/>
        <w:szCs w:val="22"/>
        <w:lang w:val="id" w:eastAsia="id" w:bidi="id"/>
      </w:rPr>
    </w:lvl>
    <w:lvl w:ilvl="1" w:tplc="3482E268">
      <w:numFmt w:val="bullet"/>
      <w:lvlText w:val="•"/>
      <w:lvlJc w:val="left"/>
      <w:pPr>
        <w:ind w:left="1782" w:hanging="425"/>
      </w:pPr>
      <w:rPr>
        <w:rFonts w:hint="default"/>
        <w:lang w:val="id" w:eastAsia="id" w:bidi="id"/>
      </w:rPr>
    </w:lvl>
    <w:lvl w:ilvl="2" w:tplc="3364EF14">
      <w:numFmt w:val="bullet"/>
      <w:lvlText w:val="•"/>
      <w:lvlJc w:val="left"/>
      <w:pPr>
        <w:ind w:left="2545" w:hanging="425"/>
      </w:pPr>
      <w:rPr>
        <w:rFonts w:hint="default"/>
        <w:lang w:val="id" w:eastAsia="id" w:bidi="id"/>
      </w:rPr>
    </w:lvl>
    <w:lvl w:ilvl="3" w:tplc="9C88996C">
      <w:numFmt w:val="bullet"/>
      <w:lvlText w:val="•"/>
      <w:lvlJc w:val="left"/>
      <w:pPr>
        <w:ind w:left="3307" w:hanging="425"/>
      </w:pPr>
      <w:rPr>
        <w:rFonts w:hint="default"/>
        <w:lang w:val="id" w:eastAsia="id" w:bidi="id"/>
      </w:rPr>
    </w:lvl>
    <w:lvl w:ilvl="4" w:tplc="4B30F50E">
      <w:numFmt w:val="bullet"/>
      <w:lvlText w:val="•"/>
      <w:lvlJc w:val="left"/>
      <w:pPr>
        <w:ind w:left="4070" w:hanging="425"/>
      </w:pPr>
      <w:rPr>
        <w:rFonts w:hint="default"/>
        <w:lang w:val="id" w:eastAsia="id" w:bidi="id"/>
      </w:rPr>
    </w:lvl>
    <w:lvl w:ilvl="5" w:tplc="A81A7A66">
      <w:numFmt w:val="bullet"/>
      <w:lvlText w:val="•"/>
      <w:lvlJc w:val="left"/>
      <w:pPr>
        <w:ind w:left="4833" w:hanging="425"/>
      </w:pPr>
      <w:rPr>
        <w:rFonts w:hint="default"/>
        <w:lang w:val="id" w:eastAsia="id" w:bidi="id"/>
      </w:rPr>
    </w:lvl>
    <w:lvl w:ilvl="6" w:tplc="3D3A4CEA">
      <w:numFmt w:val="bullet"/>
      <w:lvlText w:val="•"/>
      <w:lvlJc w:val="left"/>
      <w:pPr>
        <w:ind w:left="5595" w:hanging="425"/>
      </w:pPr>
      <w:rPr>
        <w:rFonts w:hint="default"/>
        <w:lang w:val="id" w:eastAsia="id" w:bidi="id"/>
      </w:rPr>
    </w:lvl>
    <w:lvl w:ilvl="7" w:tplc="1722FC38">
      <w:numFmt w:val="bullet"/>
      <w:lvlText w:val="•"/>
      <w:lvlJc w:val="left"/>
      <w:pPr>
        <w:ind w:left="6358" w:hanging="425"/>
      </w:pPr>
      <w:rPr>
        <w:rFonts w:hint="default"/>
        <w:lang w:val="id" w:eastAsia="id" w:bidi="id"/>
      </w:rPr>
    </w:lvl>
    <w:lvl w:ilvl="8" w:tplc="84460BDA">
      <w:numFmt w:val="bullet"/>
      <w:lvlText w:val="•"/>
      <w:lvlJc w:val="left"/>
      <w:pPr>
        <w:ind w:left="7121" w:hanging="425"/>
      </w:pPr>
      <w:rPr>
        <w:rFonts w:hint="default"/>
        <w:lang w:val="id" w:eastAsia="id" w:bidi="id"/>
      </w:rPr>
    </w:lvl>
  </w:abstractNum>
  <w:abstractNum w:abstractNumId="25">
    <w:nsid w:val="5D30346D"/>
    <w:multiLevelType w:val="hybridMultilevel"/>
    <w:tmpl w:val="FC82B8AE"/>
    <w:lvl w:ilvl="0" w:tplc="9EE0A444">
      <w:start w:val="1"/>
      <w:numFmt w:val="lowerLetter"/>
      <w:lvlText w:val="%1."/>
      <w:lvlJc w:val="left"/>
      <w:pPr>
        <w:ind w:left="860" w:hanging="312"/>
        <w:jc w:val="left"/>
      </w:pPr>
      <w:rPr>
        <w:rFonts w:ascii="Arial" w:eastAsia="Arial" w:hAnsi="Arial" w:cs="Arial" w:hint="default"/>
        <w:spacing w:val="-1"/>
        <w:w w:val="100"/>
        <w:sz w:val="22"/>
        <w:szCs w:val="22"/>
        <w:lang w:val="id" w:eastAsia="id" w:bidi="id"/>
      </w:rPr>
    </w:lvl>
    <w:lvl w:ilvl="1" w:tplc="33DE5D74">
      <w:numFmt w:val="bullet"/>
      <w:lvlText w:val="•"/>
      <w:lvlJc w:val="left"/>
      <w:pPr>
        <w:ind w:left="1826" w:hanging="312"/>
      </w:pPr>
      <w:rPr>
        <w:rFonts w:hint="default"/>
        <w:lang w:val="id" w:eastAsia="id" w:bidi="id"/>
      </w:rPr>
    </w:lvl>
    <w:lvl w:ilvl="2" w:tplc="91946A6C">
      <w:numFmt w:val="bullet"/>
      <w:lvlText w:val="•"/>
      <w:lvlJc w:val="left"/>
      <w:pPr>
        <w:ind w:left="2792" w:hanging="312"/>
      </w:pPr>
      <w:rPr>
        <w:rFonts w:hint="default"/>
        <w:lang w:val="id" w:eastAsia="id" w:bidi="id"/>
      </w:rPr>
    </w:lvl>
    <w:lvl w:ilvl="3" w:tplc="50100F76">
      <w:numFmt w:val="bullet"/>
      <w:lvlText w:val="•"/>
      <w:lvlJc w:val="left"/>
      <w:pPr>
        <w:ind w:left="3758" w:hanging="312"/>
      </w:pPr>
      <w:rPr>
        <w:rFonts w:hint="default"/>
        <w:lang w:val="id" w:eastAsia="id" w:bidi="id"/>
      </w:rPr>
    </w:lvl>
    <w:lvl w:ilvl="4" w:tplc="8A508CA0">
      <w:numFmt w:val="bullet"/>
      <w:lvlText w:val="•"/>
      <w:lvlJc w:val="left"/>
      <w:pPr>
        <w:ind w:left="4724" w:hanging="312"/>
      </w:pPr>
      <w:rPr>
        <w:rFonts w:hint="default"/>
        <w:lang w:val="id" w:eastAsia="id" w:bidi="id"/>
      </w:rPr>
    </w:lvl>
    <w:lvl w:ilvl="5" w:tplc="5CE2ACE6">
      <w:numFmt w:val="bullet"/>
      <w:lvlText w:val="•"/>
      <w:lvlJc w:val="left"/>
      <w:pPr>
        <w:ind w:left="5690" w:hanging="312"/>
      </w:pPr>
      <w:rPr>
        <w:rFonts w:hint="default"/>
        <w:lang w:val="id" w:eastAsia="id" w:bidi="id"/>
      </w:rPr>
    </w:lvl>
    <w:lvl w:ilvl="6" w:tplc="84504FC4">
      <w:numFmt w:val="bullet"/>
      <w:lvlText w:val="•"/>
      <w:lvlJc w:val="left"/>
      <w:pPr>
        <w:ind w:left="6656" w:hanging="312"/>
      </w:pPr>
      <w:rPr>
        <w:rFonts w:hint="default"/>
        <w:lang w:val="id" w:eastAsia="id" w:bidi="id"/>
      </w:rPr>
    </w:lvl>
    <w:lvl w:ilvl="7" w:tplc="81D2FA56">
      <w:numFmt w:val="bullet"/>
      <w:lvlText w:val="•"/>
      <w:lvlJc w:val="left"/>
      <w:pPr>
        <w:ind w:left="7622" w:hanging="312"/>
      </w:pPr>
      <w:rPr>
        <w:rFonts w:hint="default"/>
        <w:lang w:val="id" w:eastAsia="id" w:bidi="id"/>
      </w:rPr>
    </w:lvl>
    <w:lvl w:ilvl="8" w:tplc="6548F52A">
      <w:numFmt w:val="bullet"/>
      <w:lvlText w:val="•"/>
      <w:lvlJc w:val="left"/>
      <w:pPr>
        <w:ind w:left="8588" w:hanging="312"/>
      </w:pPr>
      <w:rPr>
        <w:rFonts w:hint="default"/>
        <w:lang w:val="id" w:eastAsia="id" w:bidi="id"/>
      </w:rPr>
    </w:lvl>
  </w:abstractNum>
  <w:abstractNum w:abstractNumId="26">
    <w:nsid w:val="61F1225C"/>
    <w:multiLevelType w:val="hybridMultilevel"/>
    <w:tmpl w:val="9B2A0844"/>
    <w:lvl w:ilvl="0" w:tplc="54F6F780">
      <w:start w:val="1"/>
      <w:numFmt w:val="lowerLetter"/>
      <w:lvlText w:val="%1."/>
      <w:lvlJc w:val="left"/>
      <w:pPr>
        <w:ind w:left="799" w:hanging="248"/>
        <w:jc w:val="left"/>
      </w:pPr>
      <w:rPr>
        <w:rFonts w:ascii="Arial" w:eastAsia="Arial" w:hAnsi="Arial" w:cs="Arial" w:hint="default"/>
        <w:spacing w:val="-1"/>
        <w:w w:val="100"/>
        <w:sz w:val="22"/>
        <w:szCs w:val="22"/>
        <w:lang w:val="id" w:eastAsia="id" w:bidi="id"/>
      </w:rPr>
    </w:lvl>
    <w:lvl w:ilvl="1" w:tplc="6BCCDE02">
      <w:numFmt w:val="bullet"/>
      <w:lvlText w:val="•"/>
      <w:lvlJc w:val="left"/>
      <w:pPr>
        <w:ind w:left="1772" w:hanging="248"/>
      </w:pPr>
      <w:rPr>
        <w:rFonts w:hint="default"/>
        <w:lang w:val="id" w:eastAsia="id" w:bidi="id"/>
      </w:rPr>
    </w:lvl>
    <w:lvl w:ilvl="2" w:tplc="7EF62990">
      <w:numFmt w:val="bullet"/>
      <w:lvlText w:val="•"/>
      <w:lvlJc w:val="left"/>
      <w:pPr>
        <w:ind w:left="2744" w:hanging="248"/>
      </w:pPr>
      <w:rPr>
        <w:rFonts w:hint="default"/>
        <w:lang w:val="id" w:eastAsia="id" w:bidi="id"/>
      </w:rPr>
    </w:lvl>
    <w:lvl w:ilvl="3" w:tplc="EFAC43AE">
      <w:numFmt w:val="bullet"/>
      <w:lvlText w:val="•"/>
      <w:lvlJc w:val="left"/>
      <w:pPr>
        <w:ind w:left="3716" w:hanging="248"/>
      </w:pPr>
      <w:rPr>
        <w:rFonts w:hint="default"/>
        <w:lang w:val="id" w:eastAsia="id" w:bidi="id"/>
      </w:rPr>
    </w:lvl>
    <w:lvl w:ilvl="4" w:tplc="CBA2A360">
      <w:numFmt w:val="bullet"/>
      <w:lvlText w:val="•"/>
      <w:lvlJc w:val="left"/>
      <w:pPr>
        <w:ind w:left="4688" w:hanging="248"/>
      </w:pPr>
      <w:rPr>
        <w:rFonts w:hint="default"/>
        <w:lang w:val="id" w:eastAsia="id" w:bidi="id"/>
      </w:rPr>
    </w:lvl>
    <w:lvl w:ilvl="5" w:tplc="279AC4E0">
      <w:numFmt w:val="bullet"/>
      <w:lvlText w:val="•"/>
      <w:lvlJc w:val="left"/>
      <w:pPr>
        <w:ind w:left="5660" w:hanging="248"/>
      </w:pPr>
      <w:rPr>
        <w:rFonts w:hint="default"/>
        <w:lang w:val="id" w:eastAsia="id" w:bidi="id"/>
      </w:rPr>
    </w:lvl>
    <w:lvl w:ilvl="6" w:tplc="5F7A4F86">
      <w:numFmt w:val="bullet"/>
      <w:lvlText w:val="•"/>
      <w:lvlJc w:val="left"/>
      <w:pPr>
        <w:ind w:left="6632" w:hanging="248"/>
      </w:pPr>
      <w:rPr>
        <w:rFonts w:hint="default"/>
        <w:lang w:val="id" w:eastAsia="id" w:bidi="id"/>
      </w:rPr>
    </w:lvl>
    <w:lvl w:ilvl="7" w:tplc="536235E6">
      <w:numFmt w:val="bullet"/>
      <w:lvlText w:val="•"/>
      <w:lvlJc w:val="left"/>
      <w:pPr>
        <w:ind w:left="7604" w:hanging="248"/>
      </w:pPr>
      <w:rPr>
        <w:rFonts w:hint="default"/>
        <w:lang w:val="id" w:eastAsia="id" w:bidi="id"/>
      </w:rPr>
    </w:lvl>
    <w:lvl w:ilvl="8" w:tplc="24C623D6">
      <w:numFmt w:val="bullet"/>
      <w:lvlText w:val="•"/>
      <w:lvlJc w:val="left"/>
      <w:pPr>
        <w:ind w:left="8576" w:hanging="248"/>
      </w:pPr>
      <w:rPr>
        <w:rFonts w:hint="default"/>
        <w:lang w:val="id" w:eastAsia="id" w:bidi="id"/>
      </w:rPr>
    </w:lvl>
  </w:abstractNum>
  <w:abstractNum w:abstractNumId="27">
    <w:nsid w:val="62EE0122"/>
    <w:multiLevelType w:val="hybridMultilevel"/>
    <w:tmpl w:val="3C18DC94"/>
    <w:lvl w:ilvl="0" w:tplc="B7F6D0B6">
      <w:numFmt w:val="bullet"/>
      <w:lvlText w:val="-"/>
      <w:lvlJc w:val="left"/>
      <w:pPr>
        <w:ind w:left="1105" w:hanging="137"/>
      </w:pPr>
      <w:rPr>
        <w:rFonts w:ascii="Arial" w:eastAsia="Arial" w:hAnsi="Arial" w:cs="Arial" w:hint="default"/>
        <w:w w:val="100"/>
        <w:sz w:val="22"/>
        <w:szCs w:val="22"/>
        <w:lang w:val="id" w:eastAsia="id" w:bidi="id"/>
      </w:rPr>
    </w:lvl>
    <w:lvl w:ilvl="1" w:tplc="6458D9FC">
      <w:numFmt w:val="bullet"/>
      <w:lvlText w:val="•"/>
      <w:lvlJc w:val="left"/>
      <w:pPr>
        <w:ind w:left="2042" w:hanging="137"/>
      </w:pPr>
      <w:rPr>
        <w:rFonts w:hint="default"/>
        <w:lang w:val="id" w:eastAsia="id" w:bidi="id"/>
      </w:rPr>
    </w:lvl>
    <w:lvl w:ilvl="2" w:tplc="582C18CE">
      <w:numFmt w:val="bullet"/>
      <w:lvlText w:val="•"/>
      <w:lvlJc w:val="left"/>
      <w:pPr>
        <w:ind w:left="2984" w:hanging="137"/>
      </w:pPr>
      <w:rPr>
        <w:rFonts w:hint="default"/>
        <w:lang w:val="id" w:eastAsia="id" w:bidi="id"/>
      </w:rPr>
    </w:lvl>
    <w:lvl w:ilvl="3" w:tplc="1466CFF4">
      <w:numFmt w:val="bullet"/>
      <w:lvlText w:val="•"/>
      <w:lvlJc w:val="left"/>
      <w:pPr>
        <w:ind w:left="3926" w:hanging="137"/>
      </w:pPr>
      <w:rPr>
        <w:rFonts w:hint="default"/>
        <w:lang w:val="id" w:eastAsia="id" w:bidi="id"/>
      </w:rPr>
    </w:lvl>
    <w:lvl w:ilvl="4" w:tplc="5B3A4216">
      <w:numFmt w:val="bullet"/>
      <w:lvlText w:val="•"/>
      <w:lvlJc w:val="left"/>
      <w:pPr>
        <w:ind w:left="4868" w:hanging="137"/>
      </w:pPr>
      <w:rPr>
        <w:rFonts w:hint="default"/>
        <w:lang w:val="id" w:eastAsia="id" w:bidi="id"/>
      </w:rPr>
    </w:lvl>
    <w:lvl w:ilvl="5" w:tplc="93EA0100">
      <w:numFmt w:val="bullet"/>
      <w:lvlText w:val="•"/>
      <w:lvlJc w:val="left"/>
      <w:pPr>
        <w:ind w:left="5810" w:hanging="137"/>
      </w:pPr>
      <w:rPr>
        <w:rFonts w:hint="default"/>
        <w:lang w:val="id" w:eastAsia="id" w:bidi="id"/>
      </w:rPr>
    </w:lvl>
    <w:lvl w:ilvl="6" w:tplc="AB242E26">
      <w:numFmt w:val="bullet"/>
      <w:lvlText w:val="•"/>
      <w:lvlJc w:val="left"/>
      <w:pPr>
        <w:ind w:left="6752" w:hanging="137"/>
      </w:pPr>
      <w:rPr>
        <w:rFonts w:hint="default"/>
        <w:lang w:val="id" w:eastAsia="id" w:bidi="id"/>
      </w:rPr>
    </w:lvl>
    <w:lvl w:ilvl="7" w:tplc="E9F61A12">
      <w:numFmt w:val="bullet"/>
      <w:lvlText w:val="•"/>
      <w:lvlJc w:val="left"/>
      <w:pPr>
        <w:ind w:left="7694" w:hanging="137"/>
      </w:pPr>
      <w:rPr>
        <w:rFonts w:hint="default"/>
        <w:lang w:val="id" w:eastAsia="id" w:bidi="id"/>
      </w:rPr>
    </w:lvl>
    <w:lvl w:ilvl="8" w:tplc="75B411E2">
      <w:numFmt w:val="bullet"/>
      <w:lvlText w:val="•"/>
      <w:lvlJc w:val="left"/>
      <w:pPr>
        <w:ind w:left="8636" w:hanging="137"/>
      </w:pPr>
      <w:rPr>
        <w:rFonts w:hint="default"/>
        <w:lang w:val="id" w:eastAsia="id" w:bidi="id"/>
      </w:rPr>
    </w:lvl>
  </w:abstractNum>
  <w:abstractNum w:abstractNumId="28">
    <w:nsid w:val="6AF506DB"/>
    <w:multiLevelType w:val="hybridMultilevel"/>
    <w:tmpl w:val="73D8C5D6"/>
    <w:lvl w:ilvl="0" w:tplc="1D6AEB04">
      <w:start w:val="1"/>
      <w:numFmt w:val="lowerLetter"/>
      <w:lvlText w:val="%1."/>
      <w:lvlJc w:val="left"/>
      <w:pPr>
        <w:ind w:left="749" w:hanging="202"/>
        <w:jc w:val="left"/>
      </w:pPr>
      <w:rPr>
        <w:rFonts w:ascii="Arial" w:eastAsia="Arial" w:hAnsi="Arial" w:cs="Arial" w:hint="default"/>
        <w:spacing w:val="-4"/>
        <w:w w:val="100"/>
        <w:sz w:val="18"/>
        <w:szCs w:val="18"/>
        <w:lang w:val="id" w:eastAsia="id" w:bidi="id"/>
      </w:rPr>
    </w:lvl>
    <w:lvl w:ilvl="1" w:tplc="C05AE654">
      <w:numFmt w:val="bullet"/>
      <w:lvlText w:val="•"/>
      <w:lvlJc w:val="left"/>
      <w:pPr>
        <w:ind w:left="1718" w:hanging="202"/>
      </w:pPr>
      <w:rPr>
        <w:rFonts w:hint="default"/>
        <w:lang w:val="id" w:eastAsia="id" w:bidi="id"/>
      </w:rPr>
    </w:lvl>
    <w:lvl w:ilvl="2" w:tplc="B9B4E74A">
      <w:numFmt w:val="bullet"/>
      <w:lvlText w:val="•"/>
      <w:lvlJc w:val="left"/>
      <w:pPr>
        <w:ind w:left="2696" w:hanging="202"/>
      </w:pPr>
      <w:rPr>
        <w:rFonts w:hint="default"/>
        <w:lang w:val="id" w:eastAsia="id" w:bidi="id"/>
      </w:rPr>
    </w:lvl>
    <w:lvl w:ilvl="3" w:tplc="A7B69934">
      <w:numFmt w:val="bullet"/>
      <w:lvlText w:val="•"/>
      <w:lvlJc w:val="left"/>
      <w:pPr>
        <w:ind w:left="3674" w:hanging="202"/>
      </w:pPr>
      <w:rPr>
        <w:rFonts w:hint="default"/>
        <w:lang w:val="id" w:eastAsia="id" w:bidi="id"/>
      </w:rPr>
    </w:lvl>
    <w:lvl w:ilvl="4" w:tplc="F32C616A">
      <w:numFmt w:val="bullet"/>
      <w:lvlText w:val="•"/>
      <w:lvlJc w:val="left"/>
      <w:pPr>
        <w:ind w:left="4652" w:hanging="202"/>
      </w:pPr>
      <w:rPr>
        <w:rFonts w:hint="default"/>
        <w:lang w:val="id" w:eastAsia="id" w:bidi="id"/>
      </w:rPr>
    </w:lvl>
    <w:lvl w:ilvl="5" w:tplc="BB3A179C">
      <w:numFmt w:val="bullet"/>
      <w:lvlText w:val="•"/>
      <w:lvlJc w:val="left"/>
      <w:pPr>
        <w:ind w:left="5630" w:hanging="202"/>
      </w:pPr>
      <w:rPr>
        <w:rFonts w:hint="default"/>
        <w:lang w:val="id" w:eastAsia="id" w:bidi="id"/>
      </w:rPr>
    </w:lvl>
    <w:lvl w:ilvl="6" w:tplc="FAF4ECB4">
      <w:numFmt w:val="bullet"/>
      <w:lvlText w:val="•"/>
      <w:lvlJc w:val="left"/>
      <w:pPr>
        <w:ind w:left="6608" w:hanging="202"/>
      </w:pPr>
      <w:rPr>
        <w:rFonts w:hint="default"/>
        <w:lang w:val="id" w:eastAsia="id" w:bidi="id"/>
      </w:rPr>
    </w:lvl>
    <w:lvl w:ilvl="7" w:tplc="5928E976">
      <w:numFmt w:val="bullet"/>
      <w:lvlText w:val="•"/>
      <w:lvlJc w:val="left"/>
      <w:pPr>
        <w:ind w:left="7586" w:hanging="202"/>
      </w:pPr>
      <w:rPr>
        <w:rFonts w:hint="default"/>
        <w:lang w:val="id" w:eastAsia="id" w:bidi="id"/>
      </w:rPr>
    </w:lvl>
    <w:lvl w:ilvl="8" w:tplc="E30AA3AE">
      <w:numFmt w:val="bullet"/>
      <w:lvlText w:val="•"/>
      <w:lvlJc w:val="left"/>
      <w:pPr>
        <w:ind w:left="8564" w:hanging="202"/>
      </w:pPr>
      <w:rPr>
        <w:rFonts w:hint="default"/>
        <w:lang w:val="id" w:eastAsia="id" w:bidi="id"/>
      </w:rPr>
    </w:lvl>
  </w:abstractNum>
  <w:abstractNum w:abstractNumId="29">
    <w:nsid w:val="78C20CE0"/>
    <w:multiLevelType w:val="multilevel"/>
    <w:tmpl w:val="41969EEA"/>
    <w:lvl w:ilvl="0">
      <w:start w:val="2"/>
      <w:numFmt w:val="decimal"/>
      <w:lvlText w:val="%1"/>
      <w:lvlJc w:val="left"/>
      <w:pPr>
        <w:ind w:left="1324" w:hanging="368"/>
        <w:jc w:val="left"/>
      </w:pPr>
      <w:rPr>
        <w:rFonts w:hint="default"/>
        <w:lang w:val="id" w:eastAsia="id" w:bidi="id"/>
      </w:rPr>
    </w:lvl>
    <w:lvl w:ilvl="1">
      <w:start w:val="1"/>
      <w:numFmt w:val="decimal"/>
      <w:lvlText w:val="%1.%2"/>
      <w:lvlJc w:val="left"/>
      <w:pPr>
        <w:ind w:left="1324" w:hanging="368"/>
        <w:jc w:val="left"/>
      </w:pPr>
      <w:rPr>
        <w:rFonts w:ascii="Arial" w:eastAsia="Arial" w:hAnsi="Arial" w:cs="Arial" w:hint="default"/>
        <w:spacing w:val="-3"/>
        <w:w w:val="100"/>
        <w:sz w:val="22"/>
        <w:szCs w:val="22"/>
        <w:lang w:val="id" w:eastAsia="id" w:bidi="id"/>
      </w:rPr>
    </w:lvl>
    <w:lvl w:ilvl="2">
      <w:numFmt w:val="bullet"/>
      <w:lvlText w:val="•"/>
      <w:lvlJc w:val="left"/>
      <w:pPr>
        <w:ind w:left="2785" w:hanging="368"/>
      </w:pPr>
      <w:rPr>
        <w:rFonts w:hint="default"/>
        <w:lang w:val="id" w:eastAsia="id" w:bidi="id"/>
      </w:rPr>
    </w:lvl>
    <w:lvl w:ilvl="3">
      <w:numFmt w:val="bullet"/>
      <w:lvlText w:val="•"/>
      <w:lvlJc w:val="left"/>
      <w:pPr>
        <w:ind w:left="3517" w:hanging="368"/>
      </w:pPr>
      <w:rPr>
        <w:rFonts w:hint="default"/>
        <w:lang w:val="id" w:eastAsia="id" w:bidi="id"/>
      </w:rPr>
    </w:lvl>
    <w:lvl w:ilvl="4">
      <w:numFmt w:val="bullet"/>
      <w:lvlText w:val="•"/>
      <w:lvlJc w:val="left"/>
      <w:pPr>
        <w:ind w:left="4250" w:hanging="368"/>
      </w:pPr>
      <w:rPr>
        <w:rFonts w:hint="default"/>
        <w:lang w:val="id" w:eastAsia="id" w:bidi="id"/>
      </w:rPr>
    </w:lvl>
    <w:lvl w:ilvl="5">
      <w:numFmt w:val="bullet"/>
      <w:lvlText w:val="•"/>
      <w:lvlJc w:val="left"/>
      <w:pPr>
        <w:ind w:left="4983" w:hanging="368"/>
      </w:pPr>
      <w:rPr>
        <w:rFonts w:hint="default"/>
        <w:lang w:val="id" w:eastAsia="id" w:bidi="id"/>
      </w:rPr>
    </w:lvl>
    <w:lvl w:ilvl="6">
      <w:numFmt w:val="bullet"/>
      <w:lvlText w:val="•"/>
      <w:lvlJc w:val="left"/>
      <w:pPr>
        <w:ind w:left="5715" w:hanging="368"/>
      </w:pPr>
      <w:rPr>
        <w:rFonts w:hint="default"/>
        <w:lang w:val="id" w:eastAsia="id" w:bidi="id"/>
      </w:rPr>
    </w:lvl>
    <w:lvl w:ilvl="7">
      <w:numFmt w:val="bullet"/>
      <w:lvlText w:val="•"/>
      <w:lvlJc w:val="left"/>
      <w:pPr>
        <w:ind w:left="6448" w:hanging="368"/>
      </w:pPr>
      <w:rPr>
        <w:rFonts w:hint="default"/>
        <w:lang w:val="id" w:eastAsia="id" w:bidi="id"/>
      </w:rPr>
    </w:lvl>
    <w:lvl w:ilvl="8">
      <w:numFmt w:val="bullet"/>
      <w:lvlText w:val="•"/>
      <w:lvlJc w:val="left"/>
      <w:pPr>
        <w:ind w:left="7181" w:hanging="368"/>
      </w:pPr>
      <w:rPr>
        <w:rFonts w:hint="default"/>
        <w:lang w:val="id" w:eastAsia="id" w:bidi="id"/>
      </w:rPr>
    </w:lvl>
  </w:abstractNum>
  <w:abstractNum w:abstractNumId="30">
    <w:nsid w:val="79493AA6"/>
    <w:multiLevelType w:val="hybridMultilevel"/>
    <w:tmpl w:val="4650C082"/>
    <w:lvl w:ilvl="0" w:tplc="C7D85A30">
      <w:start w:val="1"/>
      <w:numFmt w:val="lowerLetter"/>
      <w:lvlText w:val="%1."/>
      <w:lvlJc w:val="left"/>
      <w:pPr>
        <w:ind w:left="749" w:hanging="202"/>
        <w:jc w:val="left"/>
      </w:pPr>
      <w:rPr>
        <w:rFonts w:ascii="Arial" w:eastAsia="Arial" w:hAnsi="Arial" w:cs="Arial" w:hint="default"/>
        <w:spacing w:val="-2"/>
        <w:w w:val="100"/>
        <w:sz w:val="18"/>
        <w:szCs w:val="18"/>
        <w:lang w:val="id" w:eastAsia="id" w:bidi="id"/>
      </w:rPr>
    </w:lvl>
    <w:lvl w:ilvl="1" w:tplc="61101C9A">
      <w:numFmt w:val="bullet"/>
      <w:lvlText w:val="•"/>
      <w:lvlJc w:val="left"/>
      <w:pPr>
        <w:ind w:left="1718" w:hanging="202"/>
      </w:pPr>
      <w:rPr>
        <w:rFonts w:hint="default"/>
        <w:lang w:val="id" w:eastAsia="id" w:bidi="id"/>
      </w:rPr>
    </w:lvl>
    <w:lvl w:ilvl="2" w:tplc="CAAA5010">
      <w:numFmt w:val="bullet"/>
      <w:lvlText w:val="•"/>
      <w:lvlJc w:val="left"/>
      <w:pPr>
        <w:ind w:left="2696" w:hanging="202"/>
      </w:pPr>
      <w:rPr>
        <w:rFonts w:hint="default"/>
        <w:lang w:val="id" w:eastAsia="id" w:bidi="id"/>
      </w:rPr>
    </w:lvl>
    <w:lvl w:ilvl="3" w:tplc="089A80EA">
      <w:numFmt w:val="bullet"/>
      <w:lvlText w:val="•"/>
      <w:lvlJc w:val="left"/>
      <w:pPr>
        <w:ind w:left="3674" w:hanging="202"/>
      </w:pPr>
      <w:rPr>
        <w:rFonts w:hint="default"/>
        <w:lang w:val="id" w:eastAsia="id" w:bidi="id"/>
      </w:rPr>
    </w:lvl>
    <w:lvl w:ilvl="4" w:tplc="F774B16A">
      <w:numFmt w:val="bullet"/>
      <w:lvlText w:val="•"/>
      <w:lvlJc w:val="left"/>
      <w:pPr>
        <w:ind w:left="4652" w:hanging="202"/>
      </w:pPr>
      <w:rPr>
        <w:rFonts w:hint="default"/>
        <w:lang w:val="id" w:eastAsia="id" w:bidi="id"/>
      </w:rPr>
    </w:lvl>
    <w:lvl w:ilvl="5" w:tplc="A1DAD038">
      <w:numFmt w:val="bullet"/>
      <w:lvlText w:val="•"/>
      <w:lvlJc w:val="left"/>
      <w:pPr>
        <w:ind w:left="5630" w:hanging="202"/>
      </w:pPr>
      <w:rPr>
        <w:rFonts w:hint="default"/>
        <w:lang w:val="id" w:eastAsia="id" w:bidi="id"/>
      </w:rPr>
    </w:lvl>
    <w:lvl w:ilvl="6" w:tplc="95DC90D4">
      <w:numFmt w:val="bullet"/>
      <w:lvlText w:val="•"/>
      <w:lvlJc w:val="left"/>
      <w:pPr>
        <w:ind w:left="6608" w:hanging="202"/>
      </w:pPr>
      <w:rPr>
        <w:rFonts w:hint="default"/>
        <w:lang w:val="id" w:eastAsia="id" w:bidi="id"/>
      </w:rPr>
    </w:lvl>
    <w:lvl w:ilvl="7" w:tplc="7EBC89AE">
      <w:numFmt w:val="bullet"/>
      <w:lvlText w:val="•"/>
      <w:lvlJc w:val="left"/>
      <w:pPr>
        <w:ind w:left="7586" w:hanging="202"/>
      </w:pPr>
      <w:rPr>
        <w:rFonts w:hint="default"/>
        <w:lang w:val="id" w:eastAsia="id" w:bidi="id"/>
      </w:rPr>
    </w:lvl>
    <w:lvl w:ilvl="8" w:tplc="49A48CC8">
      <w:numFmt w:val="bullet"/>
      <w:lvlText w:val="•"/>
      <w:lvlJc w:val="left"/>
      <w:pPr>
        <w:ind w:left="8564" w:hanging="202"/>
      </w:pPr>
      <w:rPr>
        <w:rFonts w:hint="default"/>
        <w:lang w:val="id" w:eastAsia="id" w:bidi="id"/>
      </w:rPr>
    </w:lvl>
  </w:abstractNum>
  <w:num w:numId="1">
    <w:abstractNumId w:val="28"/>
  </w:num>
  <w:num w:numId="2">
    <w:abstractNumId w:val="30"/>
  </w:num>
  <w:num w:numId="3">
    <w:abstractNumId w:val="8"/>
  </w:num>
  <w:num w:numId="4">
    <w:abstractNumId w:val="6"/>
  </w:num>
  <w:num w:numId="5">
    <w:abstractNumId w:val="7"/>
  </w:num>
  <w:num w:numId="6">
    <w:abstractNumId w:val="22"/>
  </w:num>
  <w:num w:numId="7">
    <w:abstractNumId w:val="19"/>
  </w:num>
  <w:num w:numId="8">
    <w:abstractNumId w:val="2"/>
  </w:num>
  <w:num w:numId="9">
    <w:abstractNumId w:val="5"/>
  </w:num>
  <w:num w:numId="10">
    <w:abstractNumId w:val="26"/>
  </w:num>
  <w:num w:numId="11">
    <w:abstractNumId w:val="9"/>
  </w:num>
  <w:num w:numId="12">
    <w:abstractNumId w:val="27"/>
  </w:num>
  <w:num w:numId="13">
    <w:abstractNumId w:val="18"/>
  </w:num>
  <w:num w:numId="14">
    <w:abstractNumId w:val="12"/>
  </w:num>
  <w:num w:numId="15">
    <w:abstractNumId w:val="15"/>
  </w:num>
  <w:num w:numId="16">
    <w:abstractNumId w:val="13"/>
  </w:num>
  <w:num w:numId="17">
    <w:abstractNumId w:val="23"/>
  </w:num>
  <w:num w:numId="18">
    <w:abstractNumId w:val="11"/>
  </w:num>
  <w:num w:numId="19">
    <w:abstractNumId w:val="25"/>
  </w:num>
  <w:num w:numId="20">
    <w:abstractNumId w:val="0"/>
  </w:num>
  <w:num w:numId="21">
    <w:abstractNumId w:val="1"/>
  </w:num>
  <w:num w:numId="22">
    <w:abstractNumId w:val="24"/>
  </w:num>
  <w:num w:numId="23">
    <w:abstractNumId w:val="4"/>
  </w:num>
  <w:num w:numId="24">
    <w:abstractNumId w:val="3"/>
  </w:num>
  <w:num w:numId="25">
    <w:abstractNumId w:val="16"/>
  </w:num>
  <w:num w:numId="26">
    <w:abstractNumId w:val="21"/>
  </w:num>
  <w:num w:numId="27">
    <w:abstractNumId w:val="17"/>
  </w:num>
  <w:num w:numId="28">
    <w:abstractNumId w:val="14"/>
  </w:num>
  <w:num w:numId="29">
    <w:abstractNumId w:val="29"/>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olpOvJ7z14+u3ro6q+sGzmxfxB4=" w:salt="fuEZgqZC4iv5sz6hBEgBZQ=="/>
  <w:defaultTabStop w:val="720"/>
  <w:drawingGridHorizontalSpacing w:val="110"/>
  <w:displayHorizontalDrawingGridEvery w:val="2"/>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6E753E"/>
    <w:rsid w:val="00371B81"/>
    <w:rsid w:val="00506C95"/>
    <w:rsid w:val="006E753E"/>
    <w:rsid w:val="0090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Times New Roman"/>
      <w:lang w:val="id" w:eastAsia="id"/>
    </w:rPr>
  </w:style>
  <w:style w:type="paragraph" w:styleId="Heading1">
    <w:name w:val="heading 1"/>
    <w:basedOn w:val="Normal"/>
    <w:uiPriority w:val="1"/>
    <w:qFormat/>
    <w:pPr>
      <w:spacing w:before="76"/>
      <w:ind w:left="2596" w:right="3748"/>
      <w:jc w:val="center"/>
      <w:outlineLvl w:val="0"/>
    </w:pPr>
    <w:rPr>
      <w:b/>
      <w:bCs/>
      <w:sz w:val="72"/>
      <w:szCs w:val="72"/>
    </w:rPr>
  </w:style>
  <w:style w:type="paragraph" w:styleId="Heading2">
    <w:name w:val="heading 2"/>
    <w:basedOn w:val="Normal"/>
    <w:uiPriority w:val="1"/>
    <w:qFormat/>
    <w:pPr>
      <w:ind w:left="548"/>
      <w:outlineLvl w:val="1"/>
    </w:pPr>
    <w:rPr>
      <w:b/>
      <w:bCs/>
      <w:sz w:val="26"/>
      <w:szCs w:val="26"/>
    </w:rPr>
  </w:style>
  <w:style w:type="paragraph" w:styleId="Heading3">
    <w:name w:val="heading 3"/>
    <w:basedOn w:val="Normal"/>
    <w:uiPriority w:val="1"/>
    <w:qFormat/>
    <w:pPr>
      <w:spacing w:before="92"/>
      <w:ind w:left="951" w:hanging="404"/>
      <w:jc w:val="both"/>
      <w:outlineLvl w:val="2"/>
    </w:pPr>
    <w:rPr>
      <w:b/>
      <w:bCs/>
      <w:sz w:val="24"/>
      <w:szCs w:val="24"/>
    </w:rPr>
  </w:style>
  <w:style w:type="paragraph" w:styleId="Heading4">
    <w:name w:val="heading 4"/>
    <w:basedOn w:val="Normal"/>
    <w:uiPriority w:val="1"/>
    <w:qFormat/>
    <w:pPr>
      <w:ind w:left="587"/>
      <w:outlineLvl w:val="3"/>
    </w:pPr>
    <w:rPr>
      <w:sz w:val="24"/>
      <w:szCs w:val="24"/>
    </w:rPr>
  </w:style>
  <w:style w:type="paragraph" w:styleId="Heading5">
    <w:name w:val="heading 5"/>
    <w:basedOn w:val="Normal"/>
    <w:uiPriority w:val="1"/>
    <w:qFormat/>
    <w:pPr>
      <w:spacing w:before="91"/>
      <w:ind w:left="145" w:right="-17"/>
      <w:outlineLvl w:val="4"/>
    </w:pPr>
    <w:rPr>
      <w:i/>
      <w:sz w:val="24"/>
      <w:szCs w:val="24"/>
    </w:rPr>
  </w:style>
  <w:style w:type="paragraph" w:styleId="Heading6">
    <w:name w:val="heading 6"/>
    <w:basedOn w:val="Normal"/>
    <w:uiPriority w:val="1"/>
    <w:qFormat/>
    <w:pPr>
      <w:ind w:left="1100"/>
      <w:outlineLvl w:val="5"/>
    </w:pPr>
    <w:rPr>
      <w:b/>
      <w:bCs/>
    </w:rPr>
  </w:style>
  <w:style w:type="paragraph" w:styleId="Heading7">
    <w:name w:val="heading 7"/>
    <w:basedOn w:val="Normal"/>
    <w:uiPriority w:val="1"/>
    <w:qFormat/>
    <w:pPr>
      <w:spacing w:before="93"/>
      <w:ind w:left="1099" w:hanging="553"/>
      <w:jc w:val="both"/>
      <w:outlineLvl w:val="6"/>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01"/>
      <w:ind w:right="400"/>
      <w:jc w:val="right"/>
    </w:pPr>
  </w:style>
  <w:style w:type="paragraph" w:styleId="TOC2">
    <w:name w:val="toc 2"/>
    <w:basedOn w:val="Normal"/>
    <w:uiPriority w:val="1"/>
    <w:qFormat/>
    <w:pPr>
      <w:spacing w:before="201"/>
      <w:ind w:right="403"/>
      <w:jc w:val="right"/>
    </w:pPr>
    <w:rPr>
      <w:i/>
    </w:rPr>
  </w:style>
  <w:style w:type="paragraph" w:styleId="TOC3">
    <w:name w:val="toc 3"/>
    <w:basedOn w:val="Normal"/>
    <w:uiPriority w:val="1"/>
    <w:qFormat/>
    <w:pPr>
      <w:spacing w:before="200"/>
      <w:ind w:right="402"/>
      <w:jc w:val="right"/>
    </w:pPr>
    <w:rPr>
      <w:b/>
      <w:bCs/>
      <w:i/>
    </w:rPr>
  </w:style>
  <w:style w:type="paragraph" w:styleId="TOC4">
    <w:name w:val="toc 4"/>
    <w:basedOn w:val="Normal"/>
    <w:uiPriority w:val="1"/>
    <w:qFormat/>
    <w:pPr>
      <w:spacing w:before="667"/>
      <w:ind w:left="588"/>
    </w:pPr>
  </w:style>
  <w:style w:type="paragraph" w:styleId="TOC5">
    <w:name w:val="toc 5"/>
    <w:basedOn w:val="Normal"/>
    <w:uiPriority w:val="1"/>
    <w:qFormat/>
    <w:pPr>
      <w:spacing w:before="198"/>
      <w:ind w:left="1324" w:hanging="368"/>
    </w:pPr>
  </w:style>
  <w:style w:type="paragraph" w:styleId="TOC6">
    <w:name w:val="toc 6"/>
    <w:basedOn w:val="Normal"/>
    <w:uiPriority w:val="1"/>
    <w:qFormat/>
    <w:pPr>
      <w:spacing w:before="202"/>
      <w:ind w:left="1872" w:hanging="553"/>
    </w:pPr>
    <w:rPr>
      <w:b/>
      <w:bCs/>
      <w:i/>
    </w:rPr>
  </w:style>
  <w:style w:type="paragraph" w:styleId="TOC7">
    <w:name w:val="toc 7"/>
    <w:basedOn w:val="Normal"/>
    <w:uiPriority w:val="1"/>
    <w:qFormat/>
    <w:pPr>
      <w:spacing w:before="199"/>
      <w:ind w:left="1893" w:hanging="553"/>
    </w:pPr>
  </w:style>
  <w:style w:type="paragraph" w:styleId="BodyText">
    <w:name w:val="Body Text"/>
    <w:basedOn w:val="Normal"/>
    <w:uiPriority w:val="1"/>
    <w:qFormat/>
  </w:style>
  <w:style w:type="paragraph" w:styleId="ListParagraph">
    <w:name w:val="List Paragraph"/>
    <w:basedOn w:val="Normal"/>
    <w:uiPriority w:val="1"/>
    <w:qFormat/>
    <w:pPr>
      <w:spacing w:before="201"/>
      <w:ind w:left="95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06C95"/>
    <w:rPr>
      <w:rFonts w:ascii="Tahoma" w:hAnsi="Tahoma" w:cs="Tahoma"/>
      <w:sz w:val="16"/>
      <w:szCs w:val="16"/>
    </w:rPr>
  </w:style>
  <w:style w:type="character" w:customStyle="1" w:styleId="BalloonTextChar">
    <w:name w:val="Balloon Text Char"/>
    <w:basedOn w:val="DefaultParagraphFont"/>
    <w:link w:val="BalloonText"/>
    <w:uiPriority w:val="99"/>
    <w:semiHidden/>
    <w:rsid w:val="00506C95"/>
    <w:rPr>
      <w:rFonts w:ascii="Tahoma" w:eastAsia="Arial" w:hAnsi="Tahoma" w:cs="Tahoma"/>
      <w:sz w:val="16"/>
      <w:szCs w:val="16"/>
      <w:lang w:val="id" w:eastAsia="id"/>
    </w:rPr>
  </w:style>
  <w:style w:type="paragraph" w:styleId="Header">
    <w:name w:val="header"/>
    <w:basedOn w:val="Normal"/>
    <w:link w:val="HeaderChar"/>
    <w:uiPriority w:val="99"/>
    <w:unhideWhenUsed/>
    <w:rsid w:val="00901378"/>
    <w:pPr>
      <w:tabs>
        <w:tab w:val="center" w:pos="4680"/>
        <w:tab w:val="right" w:pos="9360"/>
      </w:tabs>
    </w:pPr>
  </w:style>
  <w:style w:type="character" w:customStyle="1" w:styleId="HeaderChar">
    <w:name w:val="Header Char"/>
    <w:basedOn w:val="DefaultParagraphFont"/>
    <w:link w:val="Header"/>
    <w:uiPriority w:val="99"/>
    <w:rsid w:val="00901378"/>
    <w:rPr>
      <w:rFonts w:ascii="Arial" w:eastAsia="Arial" w:hAnsi="Arial" w:cs="Times New Roman"/>
      <w:lang w:val="id" w:eastAsia="id"/>
    </w:rPr>
  </w:style>
  <w:style w:type="paragraph" w:styleId="Footer">
    <w:name w:val="footer"/>
    <w:basedOn w:val="Normal"/>
    <w:link w:val="FooterChar"/>
    <w:uiPriority w:val="99"/>
    <w:unhideWhenUsed/>
    <w:rsid w:val="00901378"/>
    <w:pPr>
      <w:tabs>
        <w:tab w:val="center" w:pos="4680"/>
        <w:tab w:val="right" w:pos="9360"/>
      </w:tabs>
    </w:pPr>
  </w:style>
  <w:style w:type="character" w:customStyle="1" w:styleId="FooterChar">
    <w:name w:val="Footer Char"/>
    <w:basedOn w:val="DefaultParagraphFont"/>
    <w:link w:val="Footer"/>
    <w:uiPriority w:val="99"/>
    <w:rsid w:val="00901378"/>
    <w:rPr>
      <w:rFonts w:ascii="Arial" w:eastAsia="Arial" w:hAnsi="Arial" w:cs="Times New Roman"/>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8.xm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8.xml"/><Relationship Id="rId68" Type="http://schemas.openxmlformats.org/officeDocument/2006/relationships/header" Target="header50.xml"/><Relationship Id="rId76" Type="http://schemas.openxmlformats.org/officeDocument/2006/relationships/header" Target="header58.xm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53.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3.xml"/><Relationship Id="rId66" Type="http://schemas.openxmlformats.org/officeDocument/2006/relationships/hyperlink" Target="http://www.idx.co.id/" TargetMode="External"/><Relationship Id="rId74" Type="http://schemas.openxmlformats.org/officeDocument/2006/relationships/header" Target="header56.xml"/><Relationship Id="rId79" Type="http://schemas.openxmlformats.org/officeDocument/2006/relationships/hyperlink" Target="http://www.idx.co.id/" TargetMode="External"/><Relationship Id="rId5" Type="http://schemas.openxmlformats.org/officeDocument/2006/relationships/webSettings" Target="webSettings.xml"/><Relationship Id="rId61" Type="http://schemas.openxmlformats.org/officeDocument/2006/relationships/header" Target="header46.xml"/><Relationship Id="rId82" Type="http://schemas.openxmlformats.org/officeDocument/2006/relationships/hyperlink" Target="http://www.idx.co.id/"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yperlink" Target="http://www.idx.co.id/" TargetMode="External"/><Relationship Id="rId69" Type="http://schemas.openxmlformats.org/officeDocument/2006/relationships/header" Target="header51.xml"/><Relationship Id="rId77" Type="http://schemas.openxmlformats.org/officeDocument/2006/relationships/header" Target="header59.xml"/><Relationship Id="rId8" Type="http://schemas.openxmlformats.org/officeDocument/2006/relationships/image" Target="media/image1.jpeg"/><Relationship Id="rId51" Type="http://schemas.openxmlformats.org/officeDocument/2006/relationships/header" Target="header37.xml"/><Relationship Id="rId72" Type="http://schemas.openxmlformats.org/officeDocument/2006/relationships/header" Target="header54.xml"/><Relationship Id="rId80" Type="http://schemas.openxmlformats.org/officeDocument/2006/relationships/hyperlink" Target="http://www.bapepam.go.id/" TargetMode="Externa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4.xml"/><Relationship Id="rId67" Type="http://schemas.openxmlformats.org/officeDocument/2006/relationships/header" Target="header49.xml"/><Relationship Id="rId20" Type="http://schemas.openxmlformats.org/officeDocument/2006/relationships/header" Target="header7.xm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eader" Target="header47.xml"/><Relationship Id="rId70" Type="http://schemas.openxmlformats.org/officeDocument/2006/relationships/header" Target="header52.xml"/><Relationship Id="rId75" Type="http://schemas.openxmlformats.org/officeDocument/2006/relationships/header" Target="header57.xml"/><Relationship Id="rId83" Type="http://schemas.openxmlformats.org/officeDocument/2006/relationships/hyperlink" Target="http://www.idx.co.id/"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5.jpeg"/><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yperlink" Target="http://www.idx.co.id/" TargetMode="Externa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5.xml"/><Relationship Id="rId65" Type="http://schemas.openxmlformats.org/officeDocument/2006/relationships/hyperlink" Target="http://www.idx.co.id/" TargetMode="External"/><Relationship Id="rId73" Type="http://schemas.openxmlformats.org/officeDocument/2006/relationships/header" Target="header55.xml"/><Relationship Id="rId78" Type="http://schemas.openxmlformats.org/officeDocument/2006/relationships/header" Target="header60.xml"/><Relationship Id="rId81" Type="http://schemas.openxmlformats.org/officeDocument/2006/relationships/hyperlink" Target="mailto:yustuslolokling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20.xml.rels><?xml version="1.0" encoding="UTF-8" standalone="yes"?>
<Relationships xmlns="http://schemas.openxmlformats.org/package/2006/relationships"><Relationship Id="rId1" Type="http://schemas.openxmlformats.org/officeDocument/2006/relationships/image" Target="media/image2.png"/></Relationships>
</file>

<file path=word/_rels/header21.xml.rels><?xml version="1.0" encoding="UTF-8" standalone="yes"?>
<Relationships xmlns="http://schemas.openxmlformats.org/package/2006/relationships"><Relationship Id="rId1" Type="http://schemas.openxmlformats.org/officeDocument/2006/relationships/image" Target="media/image2.png"/></Relationships>
</file>

<file path=word/_rels/header22.xml.rels><?xml version="1.0" encoding="UTF-8" standalone="yes"?>
<Relationships xmlns="http://schemas.openxmlformats.org/package/2006/relationships"><Relationship Id="rId1" Type="http://schemas.openxmlformats.org/officeDocument/2006/relationships/image" Target="media/image2.png"/></Relationships>
</file>

<file path=word/_rels/header23.xml.rels><?xml version="1.0" encoding="UTF-8" standalone="yes"?>
<Relationships xmlns="http://schemas.openxmlformats.org/package/2006/relationships"><Relationship Id="rId1" Type="http://schemas.openxmlformats.org/officeDocument/2006/relationships/image" Target="media/image2.png"/></Relationships>
</file>

<file path=word/_rels/header24.xml.rels><?xml version="1.0" encoding="UTF-8" standalone="yes"?>
<Relationships xmlns="http://schemas.openxmlformats.org/package/2006/relationships"><Relationship Id="rId1" Type="http://schemas.openxmlformats.org/officeDocument/2006/relationships/image" Target="media/image2.png"/></Relationships>
</file>

<file path=word/_rels/header25.xml.rels><?xml version="1.0" encoding="UTF-8" standalone="yes"?>
<Relationships xmlns="http://schemas.openxmlformats.org/package/2006/relationships"><Relationship Id="rId1" Type="http://schemas.openxmlformats.org/officeDocument/2006/relationships/image" Target="media/image2.png"/></Relationships>
</file>

<file path=word/_rels/header26.xml.rels><?xml version="1.0" encoding="UTF-8" standalone="yes"?>
<Relationships xmlns="http://schemas.openxmlformats.org/package/2006/relationships"><Relationship Id="rId1" Type="http://schemas.openxmlformats.org/officeDocument/2006/relationships/image" Target="media/image2.png"/></Relationships>
</file>

<file path=word/_rels/header27.xml.rels><?xml version="1.0" encoding="UTF-8" standalone="yes"?>
<Relationships xmlns="http://schemas.openxmlformats.org/package/2006/relationships"><Relationship Id="rId1" Type="http://schemas.openxmlformats.org/officeDocument/2006/relationships/image" Target="media/image2.png"/></Relationships>
</file>

<file path=word/_rels/header28.xml.rels><?xml version="1.0" encoding="UTF-8" standalone="yes"?>
<Relationships xmlns="http://schemas.openxmlformats.org/package/2006/relationships"><Relationship Id="rId1" Type="http://schemas.openxmlformats.org/officeDocument/2006/relationships/image" Target="media/image2.png"/></Relationships>
</file>

<file path=word/_rels/header29.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30.xml.rels><?xml version="1.0" encoding="UTF-8" standalone="yes"?>
<Relationships xmlns="http://schemas.openxmlformats.org/package/2006/relationships"><Relationship Id="rId1" Type="http://schemas.openxmlformats.org/officeDocument/2006/relationships/image" Target="media/image2.png"/></Relationships>
</file>

<file path=word/_rels/header31.xml.rels><?xml version="1.0" encoding="UTF-8" standalone="yes"?>
<Relationships xmlns="http://schemas.openxmlformats.org/package/2006/relationships"><Relationship Id="rId1" Type="http://schemas.openxmlformats.org/officeDocument/2006/relationships/image" Target="media/image2.png"/></Relationships>
</file>

<file path=word/_rels/header32.xml.rels><?xml version="1.0" encoding="UTF-8" standalone="yes"?>
<Relationships xmlns="http://schemas.openxmlformats.org/package/2006/relationships"><Relationship Id="rId1" Type="http://schemas.openxmlformats.org/officeDocument/2006/relationships/image" Target="media/image2.png"/></Relationships>
</file>

<file path=word/_rels/header33.xml.rels><?xml version="1.0" encoding="UTF-8" standalone="yes"?>
<Relationships xmlns="http://schemas.openxmlformats.org/package/2006/relationships"><Relationship Id="rId1" Type="http://schemas.openxmlformats.org/officeDocument/2006/relationships/image" Target="media/image2.png"/></Relationships>
</file>

<file path=word/_rels/header34.xml.rels><?xml version="1.0" encoding="UTF-8" standalone="yes"?>
<Relationships xmlns="http://schemas.openxmlformats.org/package/2006/relationships"><Relationship Id="rId1" Type="http://schemas.openxmlformats.org/officeDocument/2006/relationships/image" Target="media/image2.png"/></Relationships>
</file>

<file path=word/_rels/header35.xml.rels><?xml version="1.0" encoding="UTF-8" standalone="yes"?>
<Relationships xmlns="http://schemas.openxmlformats.org/package/2006/relationships"><Relationship Id="rId1" Type="http://schemas.openxmlformats.org/officeDocument/2006/relationships/image" Target="media/image2.png"/></Relationships>
</file>

<file path=word/_rels/header36.xml.rels><?xml version="1.0" encoding="UTF-8" standalone="yes"?>
<Relationships xmlns="http://schemas.openxmlformats.org/package/2006/relationships"><Relationship Id="rId1" Type="http://schemas.openxmlformats.org/officeDocument/2006/relationships/image" Target="media/image2.png"/></Relationships>
</file>

<file path=word/_rels/header37.xml.rels><?xml version="1.0" encoding="UTF-8" standalone="yes"?>
<Relationships xmlns="http://schemas.openxmlformats.org/package/2006/relationships"><Relationship Id="rId1" Type="http://schemas.openxmlformats.org/officeDocument/2006/relationships/image" Target="media/image2.png"/></Relationships>
</file>

<file path=word/_rels/header38.xml.rels><?xml version="1.0" encoding="UTF-8" standalone="yes"?>
<Relationships xmlns="http://schemas.openxmlformats.org/package/2006/relationships"><Relationship Id="rId1" Type="http://schemas.openxmlformats.org/officeDocument/2006/relationships/image" Target="media/image2.png"/></Relationships>
</file>

<file path=word/_rels/header39.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40.xml.rels><?xml version="1.0" encoding="UTF-8" standalone="yes"?>
<Relationships xmlns="http://schemas.openxmlformats.org/package/2006/relationships"><Relationship Id="rId1" Type="http://schemas.openxmlformats.org/officeDocument/2006/relationships/image" Target="media/image2.png"/></Relationships>
</file>

<file path=word/_rels/header41.xml.rels><?xml version="1.0" encoding="UTF-8" standalone="yes"?>
<Relationships xmlns="http://schemas.openxmlformats.org/package/2006/relationships"><Relationship Id="rId1" Type="http://schemas.openxmlformats.org/officeDocument/2006/relationships/image" Target="media/image2.png"/></Relationships>
</file>

<file path=word/_rels/header42.xml.rels><?xml version="1.0" encoding="UTF-8" standalone="yes"?>
<Relationships xmlns="http://schemas.openxmlformats.org/package/2006/relationships"><Relationship Id="rId1" Type="http://schemas.openxmlformats.org/officeDocument/2006/relationships/image" Target="media/image2.png"/></Relationships>
</file>

<file path=word/_rels/header43.xml.rels><?xml version="1.0" encoding="UTF-8" standalone="yes"?>
<Relationships xmlns="http://schemas.openxmlformats.org/package/2006/relationships"><Relationship Id="rId1" Type="http://schemas.openxmlformats.org/officeDocument/2006/relationships/image" Target="media/image2.png"/></Relationships>
</file>

<file path=word/_rels/header44.xml.rels><?xml version="1.0" encoding="UTF-8" standalone="yes"?>
<Relationships xmlns="http://schemas.openxmlformats.org/package/2006/relationships"><Relationship Id="rId1" Type="http://schemas.openxmlformats.org/officeDocument/2006/relationships/image" Target="media/image2.png"/></Relationships>
</file>

<file path=word/_rels/header45.xml.rels><?xml version="1.0" encoding="UTF-8" standalone="yes"?>
<Relationships xmlns="http://schemas.openxmlformats.org/package/2006/relationships"><Relationship Id="rId1" Type="http://schemas.openxmlformats.org/officeDocument/2006/relationships/image" Target="media/image2.png"/></Relationships>
</file>

<file path=word/_rels/header46.xml.rels><?xml version="1.0" encoding="UTF-8" standalone="yes"?>
<Relationships xmlns="http://schemas.openxmlformats.org/package/2006/relationships"><Relationship Id="rId1" Type="http://schemas.openxmlformats.org/officeDocument/2006/relationships/image" Target="media/image2.png"/></Relationships>
</file>

<file path=word/_rels/header47.xml.rels><?xml version="1.0" encoding="UTF-8" standalone="yes"?>
<Relationships xmlns="http://schemas.openxmlformats.org/package/2006/relationships"><Relationship Id="rId1" Type="http://schemas.openxmlformats.org/officeDocument/2006/relationships/image" Target="media/image2.png"/></Relationships>
</file>

<file path=word/_rels/header48.xml.rels><?xml version="1.0" encoding="UTF-8" standalone="yes"?>
<Relationships xmlns="http://schemas.openxmlformats.org/package/2006/relationships"><Relationship Id="rId1" Type="http://schemas.openxmlformats.org/officeDocument/2006/relationships/image" Target="media/image2.png"/></Relationships>
</file>

<file path=word/_rels/header49.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50.xml.rels><?xml version="1.0" encoding="UTF-8" standalone="yes"?>
<Relationships xmlns="http://schemas.openxmlformats.org/package/2006/relationships"><Relationship Id="rId1" Type="http://schemas.openxmlformats.org/officeDocument/2006/relationships/image" Target="media/image2.png"/></Relationships>
</file>

<file path=word/_rels/header51.xml.rels><?xml version="1.0" encoding="UTF-8" standalone="yes"?>
<Relationships xmlns="http://schemas.openxmlformats.org/package/2006/relationships"><Relationship Id="rId1" Type="http://schemas.openxmlformats.org/officeDocument/2006/relationships/image" Target="media/image2.png"/></Relationships>
</file>

<file path=word/_rels/header52.xml.rels><?xml version="1.0" encoding="UTF-8" standalone="yes"?>
<Relationships xmlns="http://schemas.openxmlformats.org/package/2006/relationships"><Relationship Id="rId1" Type="http://schemas.openxmlformats.org/officeDocument/2006/relationships/image" Target="media/image2.png"/></Relationships>
</file>

<file path=word/_rels/header53.xml.rels><?xml version="1.0" encoding="UTF-8" standalone="yes"?>
<Relationships xmlns="http://schemas.openxmlformats.org/package/2006/relationships"><Relationship Id="rId1" Type="http://schemas.openxmlformats.org/officeDocument/2006/relationships/image" Target="media/image2.png"/></Relationships>
</file>

<file path=word/_rels/header54.xml.rels><?xml version="1.0" encoding="UTF-8" standalone="yes"?>
<Relationships xmlns="http://schemas.openxmlformats.org/package/2006/relationships"><Relationship Id="rId1" Type="http://schemas.openxmlformats.org/officeDocument/2006/relationships/image" Target="media/image2.png"/></Relationships>
</file>

<file path=word/_rels/header55.xml.rels><?xml version="1.0" encoding="UTF-8" standalone="yes"?>
<Relationships xmlns="http://schemas.openxmlformats.org/package/2006/relationships"><Relationship Id="rId1" Type="http://schemas.openxmlformats.org/officeDocument/2006/relationships/image" Target="media/image2.png"/></Relationships>
</file>

<file path=word/_rels/header56.xml.rels><?xml version="1.0" encoding="UTF-8" standalone="yes"?>
<Relationships xmlns="http://schemas.openxmlformats.org/package/2006/relationships"><Relationship Id="rId1" Type="http://schemas.openxmlformats.org/officeDocument/2006/relationships/image" Target="media/image2.png"/></Relationships>
</file>

<file path=word/_rels/header57.xml.rels><?xml version="1.0" encoding="UTF-8" standalone="yes"?>
<Relationships xmlns="http://schemas.openxmlformats.org/package/2006/relationships"><Relationship Id="rId1" Type="http://schemas.openxmlformats.org/officeDocument/2006/relationships/image" Target="media/image2.png"/></Relationships>
</file>

<file path=word/_rels/header58.xml.rels><?xml version="1.0" encoding="UTF-8" standalone="yes"?>
<Relationships xmlns="http://schemas.openxmlformats.org/package/2006/relationships"><Relationship Id="rId1" Type="http://schemas.openxmlformats.org/officeDocument/2006/relationships/image" Target="media/image2.png"/></Relationships>
</file>

<file path=word/_rels/header59.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60.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72</Pages>
  <Words>9849</Words>
  <Characters>56140</Characters>
  <Application>Microsoft Office Word</Application>
  <DocSecurity>0</DocSecurity>
  <Lines>467</Lines>
  <Paragraphs>131</Paragraphs>
  <ScaleCrop>false</ScaleCrop>
  <Company/>
  <LinksUpToDate>false</LinksUpToDate>
  <CharactersWithSpaces>65858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2019-10-03T00:15:00Z</dcterms:created>
  <dcterms:modified xsi:type="dcterms:W3CDTF">2022-10-13T02:48:00Z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2019-10-03T00:00:00Z</vt:filetime>
  </property>
</Properties>
</file>